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60" w:rsidRDefault="006C7FC1">
      <w:bookmarkStart w:id="0" w:name="_GoBack"/>
      <w:bookmarkEnd w:id="0"/>
      <w:r>
        <w:rPr>
          <w:noProof/>
          <w:lang w:val="en-US"/>
        </w:rPr>
        <w:drawing>
          <wp:anchor distT="36576" distB="36576" distL="36576" distR="36576" simplePos="0" relativeHeight="251658240" behindDoc="0" locked="0" layoutInCell="1" allowOverlap="1">
            <wp:simplePos x="0" y="0"/>
            <wp:positionH relativeFrom="column">
              <wp:posOffset>4918710</wp:posOffset>
            </wp:positionH>
            <wp:positionV relativeFrom="paragraph">
              <wp:posOffset>41910</wp:posOffset>
            </wp:positionV>
            <wp:extent cx="803275" cy="683895"/>
            <wp:effectExtent l="0" t="0" r="0" b="1905"/>
            <wp:wrapNone/>
            <wp:docPr id="4" name="Picture 3"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ew new tra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2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6651"/>
        <w:gridCol w:w="2520"/>
      </w:tblGrid>
      <w:tr w:rsidR="00CE64F7" w:rsidRPr="00853FDA" w:rsidTr="00152360">
        <w:tc>
          <w:tcPr>
            <w:tcW w:w="6798" w:type="dxa"/>
            <w:shd w:val="clear" w:color="auto" w:fill="auto"/>
            <w:vAlign w:val="center"/>
          </w:tcPr>
          <w:p w:rsidR="00CE64F7" w:rsidRPr="00B8754F" w:rsidRDefault="00681F4D" w:rsidP="00B37AC0">
            <w:pPr>
              <w:pStyle w:val="Title"/>
              <w:rPr>
                <w:rFonts w:ascii="Calibri" w:hAnsi="Calibri"/>
                <w:sz w:val="32"/>
                <w:szCs w:val="32"/>
              </w:rPr>
            </w:pPr>
            <w:r w:rsidRPr="00B8754F">
              <w:rPr>
                <w:rFonts w:ascii="Calibri" w:hAnsi="Calibri"/>
                <w:sz w:val="32"/>
                <w:szCs w:val="32"/>
              </w:rPr>
              <w:t>Job Description</w:t>
            </w:r>
          </w:p>
          <w:p w:rsidR="007854BF" w:rsidRPr="00853FDA" w:rsidRDefault="007854BF" w:rsidP="00681F4D">
            <w:pPr>
              <w:pStyle w:val="Title"/>
              <w:rPr>
                <w:rFonts w:ascii="Calibri" w:hAnsi="Calibri"/>
                <w:sz w:val="22"/>
                <w:szCs w:val="22"/>
              </w:rPr>
            </w:pPr>
          </w:p>
          <w:p w:rsidR="00853FDA" w:rsidRPr="00853FDA" w:rsidRDefault="00853FDA" w:rsidP="00681F4D">
            <w:pPr>
              <w:pStyle w:val="Title"/>
              <w:rPr>
                <w:rFonts w:ascii="Calibri" w:hAnsi="Calibri"/>
                <w:sz w:val="22"/>
                <w:szCs w:val="22"/>
              </w:rPr>
            </w:pPr>
          </w:p>
        </w:tc>
        <w:tc>
          <w:tcPr>
            <w:tcW w:w="2589" w:type="dxa"/>
            <w:shd w:val="clear" w:color="auto" w:fill="auto"/>
          </w:tcPr>
          <w:p w:rsidR="00DA3AA6" w:rsidRPr="00853FDA" w:rsidRDefault="006C7FC1" w:rsidP="00DA3AA6">
            <w:pPr>
              <w:pStyle w:val="Title"/>
              <w:rPr>
                <w:rFonts w:ascii="Calibri" w:hAnsi="Calibri"/>
                <w:sz w:val="22"/>
                <w:szCs w:val="22"/>
              </w:rPr>
            </w:pPr>
            <w:r>
              <w:rPr>
                <w:rFonts w:ascii="Calibri" w:hAnsi="Calibri"/>
                <w:noProof/>
                <w:sz w:val="22"/>
                <w:szCs w:val="22"/>
                <w:lang w:val="en-US"/>
              </w:rPr>
              <w:drawing>
                <wp:anchor distT="36576" distB="36576" distL="36576" distR="36576" simplePos="0" relativeHeight="251657216" behindDoc="0" locked="0" layoutInCell="1" allowOverlap="1">
                  <wp:simplePos x="0" y="0"/>
                  <wp:positionH relativeFrom="column">
                    <wp:posOffset>2400300</wp:posOffset>
                  </wp:positionH>
                  <wp:positionV relativeFrom="paragraph">
                    <wp:posOffset>5156200</wp:posOffset>
                  </wp:positionV>
                  <wp:extent cx="2781300" cy="2387600"/>
                  <wp:effectExtent l="0" t="0" r="0" b="0"/>
                  <wp:wrapNone/>
                  <wp:docPr id="2"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238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249C4"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6933"/>
      </w:tblGrid>
      <w:tr w:rsidR="00DE697A" w:rsidRPr="00B02810" w:rsidTr="00B02810">
        <w:tc>
          <w:tcPr>
            <w:tcW w:w="2268" w:type="dxa"/>
            <w:shd w:val="clear" w:color="auto" w:fill="auto"/>
          </w:tcPr>
          <w:p w:rsidR="00DE697A" w:rsidRPr="00B02810" w:rsidRDefault="00DE697A">
            <w:pPr>
              <w:rPr>
                <w:rFonts w:ascii="Calibri" w:hAnsi="Calibri"/>
                <w:b/>
                <w:bCs/>
                <w:sz w:val="22"/>
                <w:szCs w:val="22"/>
              </w:rPr>
            </w:pPr>
          </w:p>
          <w:p w:rsidR="00DE697A" w:rsidRPr="00B02810" w:rsidRDefault="00DE697A" w:rsidP="00B02810">
            <w:pPr>
              <w:numPr>
                <w:ilvl w:val="0"/>
                <w:numId w:val="24"/>
              </w:numPr>
              <w:rPr>
                <w:rFonts w:ascii="Calibri" w:hAnsi="Calibri"/>
                <w:b/>
                <w:bCs/>
                <w:sz w:val="22"/>
                <w:szCs w:val="22"/>
              </w:rPr>
            </w:pPr>
            <w:r w:rsidRPr="00B02810">
              <w:rPr>
                <w:rFonts w:ascii="Calibri" w:hAnsi="Calibri"/>
                <w:b/>
                <w:bCs/>
                <w:sz w:val="22"/>
                <w:szCs w:val="22"/>
              </w:rPr>
              <w:t>Title of Post:</w:t>
            </w:r>
          </w:p>
          <w:p w:rsidR="00DE697A" w:rsidRPr="00B02810" w:rsidRDefault="00DE697A">
            <w:pPr>
              <w:rPr>
                <w:rFonts w:ascii="Calibri" w:hAnsi="Calibri"/>
                <w:b/>
                <w:bCs/>
                <w:sz w:val="22"/>
                <w:szCs w:val="22"/>
              </w:rPr>
            </w:pPr>
          </w:p>
        </w:tc>
        <w:tc>
          <w:tcPr>
            <w:tcW w:w="7119" w:type="dxa"/>
            <w:shd w:val="clear" w:color="auto" w:fill="auto"/>
          </w:tcPr>
          <w:p w:rsidR="00DE697A" w:rsidRPr="00B02810" w:rsidRDefault="00DE697A">
            <w:pPr>
              <w:rPr>
                <w:rFonts w:ascii="Calibri" w:hAnsi="Calibri"/>
                <w:b/>
                <w:bCs/>
                <w:sz w:val="22"/>
                <w:szCs w:val="22"/>
              </w:rPr>
            </w:pPr>
          </w:p>
          <w:p w:rsidR="00DE697A" w:rsidRPr="00B02810" w:rsidRDefault="00DE697A">
            <w:pPr>
              <w:rPr>
                <w:rFonts w:ascii="Calibri" w:hAnsi="Calibri"/>
                <w:bCs/>
                <w:sz w:val="22"/>
                <w:szCs w:val="22"/>
              </w:rPr>
            </w:pPr>
            <w:r w:rsidRPr="00B02810">
              <w:rPr>
                <w:rFonts w:ascii="Calibri" w:hAnsi="Calibri"/>
                <w:bCs/>
                <w:sz w:val="22"/>
                <w:szCs w:val="22"/>
              </w:rPr>
              <w:t>Receptionist &amp; Clerical Assistant</w:t>
            </w:r>
          </w:p>
        </w:tc>
      </w:tr>
    </w:tbl>
    <w:p w:rsidR="00DE697A" w:rsidRPr="00853FDA" w:rsidRDefault="00DE697A">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339"/>
      </w:tblGrid>
      <w:tr w:rsidR="00DA3AA6" w:rsidRPr="00853FDA" w:rsidTr="00060886">
        <w:tc>
          <w:tcPr>
            <w:tcW w:w="3888" w:type="dxa"/>
          </w:tcPr>
          <w:p w:rsidR="00DA3AA6" w:rsidRPr="00853FDA" w:rsidRDefault="00DA3AA6">
            <w:pPr>
              <w:rPr>
                <w:rFonts w:ascii="Calibri" w:hAnsi="Calibri"/>
                <w:sz w:val="22"/>
                <w:szCs w:val="22"/>
              </w:rPr>
            </w:pPr>
          </w:p>
          <w:p w:rsidR="00DA3AA6" w:rsidRPr="00853FDA" w:rsidRDefault="00DA3AA6" w:rsidP="007854BF">
            <w:pPr>
              <w:ind w:left="700" w:hanging="700"/>
              <w:rPr>
                <w:rFonts w:ascii="Calibri" w:hAnsi="Calibri"/>
                <w:b/>
                <w:sz w:val="22"/>
                <w:szCs w:val="22"/>
              </w:rPr>
            </w:pPr>
            <w:r w:rsidRPr="00853FDA">
              <w:rPr>
                <w:rFonts w:ascii="Calibri" w:hAnsi="Calibri"/>
                <w:b/>
                <w:sz w:val="22"/>
                <w:szCs w:val="22"/>
              </w:rPr>
              <w:t>2.  Accountable and Responsible to:</w:t>
            </w:r>
          </w:p>
          <w:p w:rsidR="00DA3AA6" w:rsidRPr="00853FDA" w:rsidRDefault="00DA3AA6" w:rsidP="007854BF">
            <w:pPr>
              <w:ind w:left="700" w:hanging="700"/>
              <w:rPr>
                <w:rFonts w:ascii="Calibri" w:hAnsi="Calibri"/>
                <w:b/>
                <w:sz w:val="22"/>
                <w:szCs w:val="22"/>
              </w:rPr>
            </w:pPr>
          </w:p>
        </w:tc>
        <w:tc>
          <w:tcPr>
            <w:tcW w:w="5499" w:type="dxa"/>
            <w:vAlign w:val="center"/>
          </w:tcPr>
          <w:p w:rsidR="00DA3AA6" w:rsidRPr="00853FDA" w:rsidRDefault="00893177" w:rsidP="00D01E6E">
            <w:pPr>
              <w:rPr>
                <w:rFonts w:ascii="Calibri" w:hAnsi="Calibri"/>
                <w:sz w:val="22"/>
                <w:szCs w:val="22"/>
              </w:rPr>
            </w:pPr>
            <w:r>
              <w:rPr>
                <w:rFonts w:ascii="Calibri" w:hAnsi="Calibri"/>
                <w:sz w:val="22"/>
                <w:szCs w:val="22"/>
              </w:rPr>
              <w:t>Office Manager</w:t>
            </w:r>
          </w:p>
        </w:tc>
      </w:tr>
    </w:tbl>
    <w:p w:rsidR="00F249C4" w:rsidRPr="00853FDA"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674"/>
      </w:tblGrid>
      <w:tr w:rsidR="00DA3AA6" w:rsidRPr="00853FDA" w:rsidTr="0005153B">
        <w:tc>
          <w:tcPr>
            <w:tcW w:w="1508" w:type="dxa"/>
          </w:tcPr>
          <w:p w:rsidR="00DA3AA6" w:rsidRPr="00853FDA" w:rsidRDefault="00DA3AA6">
            <w:pPr>
              <w:rPr>
                <w:rFonts w:ascii="Calibri" w:hAnsi="Calibri"/>
                <w:sz w:val="22"/>
                <w:szCs w:val="22"/>
              </w:rPr>
            </w:pPr>
          </w:p>
          <w:p w:rsidR="00DA3AA6" w:rsidRPr="00853FDA" w:rsidRDefault="00DA3AA6">
            <w:pPr>
              <w:rPr>
                <w:rFonts w:ascii="Calibri" w:hAnsi="Calibri"/>
                <w:b/>
                <w:sz w:val="22"/>
                <w:szCs w:val="22"/>
              </w:rPr>
            </w:pPr>
            <w:r w:rsidRPr="00853FDA">
              <w:rPr>
                <w:rFonts w:ascii="Calibri" w:hAnsi="Calibri"/>
                <w:b/>
                <w:sz w:val="22"/>
                <w:szCs w:val="22"/>
              </w:rPr>
              <w:t>3.  Grade:</w:t>
            </w:r>
          </w:p>
          <w:p w:rsidR="00DA3AA6" w:rsidRPr="00853FDA" w:rsidRDefault="00DA3AA6">
            <w:pPr>
              <w:rPr>
                <w:rFonts w:ascii="Calibri" w:hAnsi="Calibri"/>
                <w:b/>
                <w:sz w:val="22"/>
                <w:szCs w:val="22"/>
              </w:rPr>
            </w:pPr>
          </w:p>
        </w:tc>
        <w:tc>
          <w:tcPr>
            <w:tcW w:w="7893" w:type="dxa"/>
            <w:vAlign w:val="center"/>
          </w:tcPr>
          <w:p w:rsidR="00DA3AA6" w:rsidRPr="00853FDA" w:rsidRDefault="00746EB2" w:rsidP="0092703D">
            <w:pPr>
              <w:rPr>
                <w:rFonts w:ascii="Calibri" w:hAnsi="Calibri"/>
                <w:sz w:val="22"/>
                <w:szCs w:val="22"/>
              </w:rPr>
            </w:pPr>
            <w:r>
              <w:rPr>
                <w:rFonts w:ascii="Calibri" w:hAnsi="Calibri"/>
                <w:sz w:val="22"/>
                <w:szCs w:val="22"/>
              </w:rPr>
              <w:t>Scale 2</w:t>
            </w:r>
          </w:p>
        </w:tc>
      </w:tr>
    </w:tbl>
    <w:p w:rsidR="00F249C4" w:rsidRPr="00853FDA"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8657"/>
      </w:tblGrid>
      <w:tr w:rsidR="00F249C4" w:rsidRPr="00853FDA" w:rsidTr="00214E2B">
        <w:tc>
          <w:tcPr>
            <w:tcW w:w="9401" w:type="dxa"/>
            <w:gridSpan w:val="2"/>
          </w:tcPr>
          <w:p w:rsidR="00CE64F7" w:rsidRPr="00853FDA" w:rsidRDefault="00CE64F7">
            <w:pPr>
              <w:rPr>
                <w:rFonts w:ascii="Calibri" w:hAnsi="Calibri"/>
                <w:sz w:val="22"/>
                <w:szCs w:val="22"/>
              </w:rPr>
            </w:pPr>
          </w:p>
          <w:p w:rsidR="00DA3AA6" w:rsidRPr="00893177" w:rsidRDefault="00DA3AA6">
            <w:pPr>
              <w:rPr>
                <w:rFonts w:ascii="Calibri" w:hAnsi="Calibri"/>
                <w:b/>
                <w:sz w:val="24"/>
                <w:szCs w:val="24"/>
              </w:rPr>
            </w:pPr>
            <w:r w:rsidRPr="00853FDA">
              <w:rPr>
                <w:rFonts w:ascii="Calibri" w:hAnsi="Calibri"/>
                <w:b/>
                <w:sz w:val="22"/>
                <w:szCs w:val="22"/>
              </w:rPr>
              <w:t xml:space="preserve">4. </w:t>
            </w:r>
            <w:r w:rsidRPr="00893177">
              <w:rPr>
                <w:rFonts w:ascii="Calibri" w:hAnsi="Calibri"/>
                <w:b/>
                <w:sz w:val="24"/>
                <w:szCs w:val="24"/>
              </w:rPr>
              <w:t>Main Purpose of the Job:</w:t>
            </w:r>
          </w:p>
          <w:p w:rsidR="00681F4D" w:rsidRPr="00853FDA" w:rsidRDefault="00681F4D" w:rsidP="00DA3AA6">
            <w:pPr>
              <w:rPr>
                <w:rFonts w:ascii="Calibri" w:hAnsi="Calibri"/>
                <w:sz w:val="22"/>
                <w:szCs w:val="22"/>
              </w:rPr>
            </w:pPr>
          </w:p>
        </w:tc>
      </w:tr>
      <w:tr w:rsidR="00DA3AA6" w:rsidRPr="00853FDA" w:rsidTr="000A0A5E">
        <w:trPr>
          <w:trHeight w:val="633"/>
        </w:trPr>
        <w:tc>
          <w:tcPr>
            <w:tcW w:w="508" w:type="dxa"/>
          </w:tcPr>
          <w:p w:rsidR="00DA3AA6" w:rsidRPr="00853FDA" w:rsidRDefault="00DA3AA6">
            <w:pPr>
              <w:rPr>
                <w:rFonts w:ascii="Calibri" w:hAnsi="Calibri"/>
                <w:sz w:val="22"/>
                <w:szCs w:val="22"/>
              </w:rPr>
            </w:pPr>
            <w:r w:rsidRPr="00853FDA">
              <w:rPr>
                <w:rFonts w:ascii="Calibri" w:hAnsi="Calibri"/>
                <w:sz w:val="22"/>
                <w:szCs w:val="22"/>
              </w:rPr>
              <w:t>1.</w:t>
            </w:r>
          </w:p>
        </w:tc>
        <w:tc>
          <w:tcPr>
            <w:tcW w:w="8893" w:type="dxa"/>
          </w:tcPr>
          <w:p w:rsidR="00DA3AA6" w:rsidRPr="00853FDA" w:rsidRDefault="00DD3E8C" w:rsidP="0092703D">
            <w:pPr>
              <w:rPr>
                <w:rFonts w:ascii="Calibri" w:hAnsi="Calibri"/>
                <w:sz w:val="22"/>
                <w:szCs w:val="22"/>
              </w:rPr>
            </w:pPr>
            <w:r w:rsidRPr="00853FDA">
              <w:rPr>
                <w:rFonts w:ascii="Calibri" w:hAnsi="Calibri"/>
                <w:sz w:val="22"/>
                <w:szCs w:val="22"/>
              </w:rPr>
              <w:t xml:space="preserve">The post holder will be responsible for providing </w:t>
            </w:r>
            <w:r w:rsidR="001C3A3B" w:rsidRPr="00853FDA">
              <w:rPr>
                <w:rFonts w:ascii="Calibri" w:hAnsi="Calibri"/>
                <w:sz w:val="22"/>
                <w:szCs w:val="22"/>
              </w:rPr>
              <w:t xml:space="preserve">reception and </w:t>
            </w:r>
            <w:r w:rsidR="00A44B26" w:rsidRPr="00853FDA">
              <w:rPr>
                <w:rFonts w:ascii="Calibri" w:hAnsi="Calibri"/>
                <w:sz w:val="22"/>
                <w:szCs w:val="22"/>
              </w:rPr>
              <w:t>clerical</w:t>
            </w:r>
            <w:r w:rsidRPr="00853FDA">
              <w:rPr>
                <w:rFonts w:ascii="Calibri" w:hAnsi="Calibri"/>
                <w:sz w:val="22"/>
                <w:szCs w:val="22"/>
              </w:rPr>
              <w:t xml:space="preserve"> services to the academy</w:t>
            </w:r>
            <w:r w:rsidR="00D60DCC" w:rsidRPr="00853FDA">
              <w:rPr>
                <w:rFonts w:ascii="Calibri" w:hAnsi="Calibri"/>
                <w:sz w:val="22"/>
                <w:szCs w:val="22"/>
              </w:rPr>
              <w:t xml:space="preserve"> as part of the </w:t>
            </w:r>
            <w:r w:rsidR="0092703D">
              <w:rPr>
                <w:rFonts w:ascii="Calibri" w:hAnsi="Calibri"/>
                <w:sz w:val="22"/>
                <w:szCs w:val="22"/>
              </w:rPr>
              <w:t>Reception</w:t>
            </w:r>
            <w:r w:rsidRPr="00853FDA">
              <w:rPr>
                <w:rFonts w:ascii="Calibri" w:hAnsi="Calibri"/>
                <w:sz w:val="22"/>
                <w:szCs w:val="22"/>
              </w:rPr>
              <w:t xml:space="preserve"> </w:t>
            </w:r>
            <w:r w:rsidR="00D60DCC" w:rsidRPr="00853FDA">
              <w:rPr>
                <w:rFonts w:ascii="Calibri" w:hAnsi="Calibri"/>
                <w:sz w:val="22"/>
                <w:szCs w:val="22"/>
              </w:rPr>
              <w:t>T</w:t>
            </w:r>
            <w:r w:rsidRPr="00853FDA">
              <w:rPr>
                <w:rFonts w:ascii="Calibri" w:hAnsi="Calibri"/>
                <w:sz w:val="22"/>
                <w:szCs w:val="22"/>
              </w:rPr>
              <w:t xml:space="preserve">eam and will </w:t>
            </w:r>
            <w:r w:rsidR="0092703D">
              <w:rPr>
                <w:rFonts w:ascii="Calibri" w:hAnsi="Calibri"/>
                <w:sz w:val="22"/>
                <w:szCs w:val="22"/>
              </w:rPr>
              <w:t>be based in</w:t>
            </w:r>
            <w:r w:rsidRPr="00853FDA">
              <w:rPr>
                <w:rFonts w:ascii="Calibri" w:hAnsi="Calibri"/>
                <w:sz w:val="22"/>
                <w:szCs w:val="22"/>
              </w:rPr>
              <w:t xml:space="preserve"> the </w:t>
            </w:r>
            <w:r w:rsidR="0092703D">
              <w:rPr>
                <w:rFonts w:ascii="Calibri" w:hAnsi="Calibri"/>
                <w:sz w:val="22"/>
                <w:szCs w:val="22"/>
              </w:rPr>
              <w:t xml:space="preserve">main </w:t>
            </w:r>
            <w:r w:rsidR="007F3208">
              <w:rPr>
                <w:rFonts w:ascii="Calibri" w:hAnsi="Calibri"/>
                <w:sz w:val="22"/>
                <w:szCs w:val="22"/>
              </w:rPr>
              <w:t>r</w:t>
            </w:r>
            <w:r w:rsidR="008D232C" w:rsidRPr="00853FDA">
              <w:rPr>
                <w:rFonts w:ascii="Calibri" w:hAnsi="Calibri"/>
                <w:sz w:val="22"/>
                <w:szCs w:val="22"/>
              </w:rPr>
              <w:t>eception</w:t>
            </w:r>
            <w:r w:rsidR="009E37AF" w:rsidRPr="00853FDA">
              <w:rPr>
                <w:rFonts w:ascii="Calibri" w:hAnsi="Calibri"/>
                <w:sz w:val="22"/>
                <w:szCs w:val="22"/>
              </w:rPr>
              <w:t>.</w:t>
            </w:r>
          </w:p>
        </w:tc>
      </w:tr>
    </w:tbl>
    <w:p w:rsidR="00DA3AA6" w:rsidRPr="00853FDA" w:rsidRDefault="00DA3AA6">
      <w:pPr>
        <w:rPr>
          <w:rFonts w:ascii="Calibri" w:hAnsi="Calibri"/>
          <w:sz w:val="22"/>
          <w:szCs w:val="2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8893"/>
      </w:tblGrid>
      <w:tr w:rsidR="00C029C2" w:rsidRPr="00853FDA" w:rsidTr="005E0674">
        <w:tc>
          <w:tcPr>
            <w:tcW w:w="9401" w:type="dxa"/>
            <w:gridSpan w:val="2"/>
            <w:shd w:val="clear" w:color="auto" w:fill="auto"/>
          </w:tcPr>
          <w:p w:rsidR="00A663F1" w:rsidRPr="00853FDA" w:rsidRDefault="00A663F1" w:rsidP="00DA3AA6">
            <w:pPr>
              <w:rPr>
                <w:rFonts w:ascii="Calibri" w:hAnsi="Calibri"/>
                <w:bCs/>
                <w:sz w:val="22"/>
                <w:szCs w:val="22"/>
              </w:rPr>
            </w:pPr>
          </w:p>
          <w:p w:rsidR="00DA3AA6" w:rsidRPr="00893177" w:rsidRDefault="00DA3AA6" w:rsidP="00DA3AA6">
            <w:pPr>
              <w:rPr>
                <w:rFonts w:ascii="Calibri" w:hAnsi="Calibri"/>
                <w:b/>
                <w:bCs/>
                <w:sz w:val="24"/>
                <w:szCs w:val="24"/>
              </w:rPr>
            </w:pPr>
            <w:r w:rsidRPr="00853FDA">
              <w:rPr>
                <w:rFonts w:ascii="Calibri" w:hAnsi="Calibri"/>
                <w:b/>
                <w:bCs/>
                <w:sz w:val="22"/>
                <w:szCs w:val="22"/>
              </w:rPr>
              <w:t xml:space="preserve">5. </w:t>
            </w:r>
            <w:r w:rsidR="00AD48DC" w:rsidRPr="00853FDA">
              <w:rPr>
                <w:rFonts w:ascii="Calibri" w:hAnsi="Calibri"/>
                <w:b/>
                <w:bCs/>
                <w:sz w:val="22"/>
                <w:szCs w:val="22"/>
              </w:rPr>
              <w:t xml:space="preserve"> </w:t>
            </w:r>
            <w:r w:rsidRPr="00893177">
              <w:rPr>
                <w:rFonts w:ascii="Calibri" w:hAnsi="Calibri"/>
                <w:b/>
                <w:bCs/>
                <w:sz w:val="24"/>
                <w:szCs w:val="24"/>
              </w:rPr>
              <w:t>Main Responsibilities of the Job:</w:t>
            </w:r>
          </w:p>
          <w:p w:rsidR="00DA3AA6" w:rsidRPr="00853FDA" w:rsidRDefault="00DA3AA6" w:rsidP="00DA3AA6">
            <w:pPr>
              <w:rPr>
                <w:rFonts w:ascii="Calibri" w:hAnsi="Calibri"/>
                <w:bCs/>
                <w:sz w:val="22"/>
                <w:szCs w:val="22"/>
              </w:rPr>
            </w:pPr>
          </w:p>
        </w:tc>
      </w:tr>
      <w:tr w:rsidR="00893177" w:rsidRPr="00853FDA" w:rsidTr="005E0674">
        <w:tc>
          <w:tcPr>
            <w:tcW w:w="9401" w:type="dxa"/>
            <w:gridSpan w:val="2"/>
            <w:shd w:val="clear" w:color="auto" w:fill="auto"/>
          </w:tcPr>
          <w:p w:rsidR="005E0674" w:rsidRPr="002653E4" w:rsidRDefault="00893177" w:rsidP="005E0674">
            <w:pPr>
              <w:rPr>
                <w:rFonts w:ascii="Calibri" w:hAnsi="Calibri"/>
                <w:b/>
                <w:bCs/>
                <w:sz w:val="22"/>
                <w:szCs w:val="22"/>
              </w:rPr>
            </w:pPr>
            <w:r w:rsidRPr="002653E4">
              <w:rPr>
                <w:rFonts w:ascii="Calibri" w:hAnsi="Calibri"/>
                <w:b/>
                <w:bCs/>
                <w:sz w:val="22"/>
                <w:szCs w:val="22"/>
              </w:rPr>
              <w:t>Reception</w:t>
            </w:r>
            <w:r w:rsidR="005E0674" w:rsidRPr="002653E4">
              <w:rPr>
                <w:rFonts w:ascii="Calibri" w:hAnsi="Calibri"/>
                <w:b/>
                <w:bCs/>
                <w:sz w:val="22"/>
                <w:szCs w:val="22"/>
              </w:rPr>
              <w:t>:</w:t>
            </w:r>
          </w:p>
        </w:tc>
      </w:tr>
      <w:tr w:rsidR="00F22FA8" w:rsidRPr="00853FDA" w:rsidTr="005E0674">
        <w:trPr>
          <w:trHeight w:val="51"/>
        </w:trPr>
        <w:tc>
          <w:tcPr>
            <w:tcW w:w="508" w:type="dxa"/>
            <w:shd w:val="clear" w:color="auto" w:fill="auto"/>
          </w:tcPr>
          <w:p w:rsidR="00F22FA8" w:rsidRPr="00853FDA" w:rsidRDefault="00D82C73" w:rsidP="00F22FA8">
            <w:pPr>
              <w:rPr>
                <w:rFonts w:ascii="Calibri" w:hAnsi="Calibri"/>
                <w:bCs/>
                <w:sz w:val="22"/>
                <w:szCs w:val="22"/>
              </w:rPr>
            </w:pPr>
            <w:r>
              <w:rPr>
                <w:rFonts w:ascii="Calibri" w:hAnsi="Calibri"/>
                <w:bCs/>
                <w:sz w:val="22"/>
                <w:szCs w:val="22"/>
              </w:rPr>
              <w:t>1.</w:t>
            </w:r>
          </w:p>
        </w:tc>
        <w:tc>
          <w:tcPr>
            <w:tcW w:w="8893" w:type="dxa"/>
            <w:shd w:val="clear" w:color="auto" w:fill="auto"/>
          </w:tcPr>
          <w:p w:rsidR="00670BD3" w:rsidRPr="00853FDA" w:rsidRDefault="00670BD3" w:rsidP="00750FC0">
            <w:pPr>
              <w:rPr>
                <w:rFonts w:ascii="Calibri" w:hAnsi="Calibri"/>
                <w:sz w:val="22"/>
                <w:szCs w:val="22"/>
              </w:rPr>
            </w:pPr>
            <w:r w:rsidRPr="00CC37DB">
              <w:rPr>
                <w:rFonts w:ascii="Calibri" w:hAnsi="Calibri"/>
                <w:color w:val="222222"/>
                <w:sz w:val="22"/>
                <w:szCs w:val="22"/>
                <w:shd w:val="clear" w:color="auto" w:fill="FFFFFF"/>
              </w:rPr>
              <w:t>Running the reception area signing students and </w:t>
            </w:r>
            <w:r w:rsidRPr="00CC37DB">
              <w:rPr>
                <w:rFonts w:ascii="Calibri" w:hAnsi="Calibri"/>
                <w:sz w:val="22"/>
                <w:szCs w:val="22"/>
                <w:shd w:val="clear" w:color="auto" w:fill="FFFFFF"/>
              </w:rPr>
              <w:t>visitors in and out and issuing visitors with the appropriate level of security pass.  Dealing with parent</w:t>
            </w:r>
            <w:r w:rsidRPr="00CC37DB">
              <w:rPr>
                <w:rFonts w:ascii="Calibri" w:hAnsi="Calibri"/>
                <w:color w:val="222222"/>
                <w:sz w:val="22"/>
                <w:szCs w:val="22"/>
                <w:shd w:val="clear" w:color="auto" w:fill="FFFFFF"/>
              </w:rPr>
              <w:t xml:space="preserve"> queries, distributing personal items and messages to pupils and taking telephone messages from parents for the relevant staff across the academy</w:t>
            </w:r>
            <w:r w:rsidR="00587B9D">
              <w:rPr>
                <w:rFonts w:ascii="Calibri" w:hAnsi="Calibri"/>
                <w:color w:val="222222"/>
                <w:sz w:val="22"/>
                <w:szCs w:val="22"/>
                <w:shd w:val="clear" w:color="auto" w:fill="FFFFFF"/>
              </w:rPr>
              <w:t>.</w:t>
            </w:r>
          </w:p>
        </w:tc>
      </w:tr>
      <w:tr w:rsidR="006623F6" w:rsidRPr="00853FDA" w:rsidTr="005E0674">
        <w:trPr>
          <w:trHeight w:val="51"/>
        </w:trPr>
        <w:tc>
          <w:tcPr>
            <w:tcW w:w="508" w:type="dxa"/>
            <w:shd w:val="clear" w:color="auto" w:fill="auto"/>
          </w:tcPr>
          <w:p w:rsidR="006623F6" w:rsidRPr="00853FDA" w:rsidRDefault="00D82C73" w:rsidP="00F22FA8">
            <w:pPr>
              <w:rPr>
                <w:rFonts w:ascii="Calibri" w:hAnsi="Calibri"/>
                <w:bCs/>
                <w:sz w:val="22"/>
                <w:szCs w:val="22"/>
              </w:rPr>
            </w:pPr>
            <w:r>
              <w:rPr>
                <w:rFonts w:ascii="Calibri" w:hAnsi="Calibri"/>
                <w:bCs/>
                <w:sz w:val="22"/>
                <w:szCs w:val="22"/>
              </w:rPr>
              <w:t>2.</w:t>
            </w:r>
          </w:p>
        </w:tc>
        <w:tc>
          <w:tcPr>
            <w:tcW w:w="8893" w:type="dxa"/>
            <w:shd w:val="clear" w:color="auto" w:fill="auto"/>
          </w:tcPr>
          <w:p w:rsidR="000A0A5E" w:rsidRPr="00853FDA" w:rsidRDefault="00D60DCC" w:rsidP="00D60DCC">
            <w:pPr>
              <w:rPr>
                <w:rFonts w:ascii="Calibri" w:hAnsi="Calibri"/>
                <w:sz w:val="22"/>
                <w:szCs w:val="22"/>
              </w:rPr>
            </w:pPr>
            <w:r w:rsidRPr="00853FDA">
              <w:rPr>
                <w:rFonts w:ascii="Calibri" w:hAnsi="Calibri"/>
                <w:sz w:val="22"/>
                <w:szCs w:val="22"/>
              </w:rPr>
              <w:t>Overseeing the duty students – setting up rotas with the tutor and ensuring the students are looked after</w:t>
            </w:r>
            <w:r w:rsidR="0092703D">
              <w:rPr>
                <w:rFonts w:ascii="Calibri" w:hAnsi="Calibri"/>
                <w:sz w:val="22"/>
                <w:szCs w:val="22"/>
              </w:rPr>
              <w:t xml:space="preserve"> and have been supplied with appropriate work from their teachers to complete during their duty time</w:t>
            </w:r>
            <w:r w:rsidRPr="00853FDA">
              <w:rPr>
                <w:rFonts w:ascii="Calibri" w:hAnsi="Calibri"/>
                <w:sz w:val="22"/>
                <w:szCs w:val="22"/>
              </w:rPr>
              <w:t>.</w:t>
            </w:r>
          </w:p>
        </w:tc>
      </w:tr>
      <w:tr w:rsidR="0065254E" w:rsidRPr="00853FDA" w:rsidTr="005E0674">
        <w:trPr>
          <w:trHeight w:val="51"/>
        </w:trPr>
        <w:tc>
          <w:tcPr>
            <w:tcW w:w="508" w:type="dxa"/>
            <w:shd w:val="clear" w:color="auto" w:fill="auto"/>
          </w:tcPr>
          <w:p w:rsidR="0065254E" w:rsidRPr="00853FDA" w:rsidRDefault="00D82C73" w:rsidP="00F22FA8">
            <w:pPr>
              <w:rPr>
                <w:rFonts w:ascii="Calibri" w:hAnsi="Calibri"/>
                <w:bCs/>
                <w:sz w:val="22"/>
                <w:szCs w:val="22"/>
              </w:rPr>
            </w:pPr>
            <w:r>
              <w:rPr>
                <w:rFonts w:ascii="Calibri" w:hAnsi="Calibri"/>
                <w:bCs/>
                <w:sz w:val="22"/>
                <w:szCs w:val="22"/>
              </w:rPr>
              <w:t>3.</w:t>
            </w:r>
          </w:p>
        </w:tc>
        <w:tc>
          <w:tcPr>
            <w:tcW w:w="8893" w:type="dxa"/>
            <w:shd w:val="clear" w:color="auto" w:fill="auto"/>
          </w:tcPr>
          <w:p w:rsidR="0065254E" w:rsidRPr="00853FDA" w:rsidRDefault="0065254E" w:rsidP="00D60DCC">
            <w:pPr>
              <w:rPr>
                <w:rFonts w:ascii="Calibri" w:hAnsi="Calibri"/>
                <w:sz w:val="22"/>
                <w:szCs w:val="22"/>
              </w:rPr>
            </w:pPr>
            <w:r>
              <w:rPr>
                <w:rFonts w:ascii="Calibri" w:hAnsi="Calibri"/>
                <w:sz w:val="22"/>
                <w:szCs w:val="22"/>
              </w:rPr>
              <w:t>Undertaking full post room duties, including receiving postal deliveries and notifying the addressee of its arrival.</w:t>
            </w:r>
          </w:p>
        </w:tc>
      </w:tr>
      <w:tr w:rsidR="0065254E" w:rsidRPr="00853FDA" w:rsidTr="005E0674">
        <w:trPr>
          <w:trHeight w:val="51"/>
        </w:trPr>
        <w:tc>
          <w:tcPr>
            <w:tcW w:w="508" w:type="dxa"/>
            <w:shd w:val="clear" w:color="auto" w:fill="auto"/>
          </w:tcPr>
          <w:p w:rsidR="0065254E" w:rsidRPr="00853FDA" w:rsidRDefault="00D82C73" w:rsidP="00F22FA8">
            <w:pPr>
              <w:rPr>
                <w:rFonts w:ascii="Calibri" w:hAnsi="Calibri"/>
                <w:bCs/>
                <w:sz w:val="22"/>
                <w:szCs w:val="22"/>
              </w:rPr>
            </w:pPr>
            <w:r>
              <w:rPr>
                <w:rFonts w:ascii="Calibri" w:hAnsi="Calibri"/>
                <w:bCs/>
                <w:sz w:val="22"/>
                <w:szCs w:val="22"/>
              </w:rPr>
              <w:t>4.</w:t>
            </w:r>
          </w:p>
        </w:tc>
        <w:tc>
          <w:tcPr>
            <w:tcW w:w="8893" w:type="dxa"/>
            <w:shd w:val="clear" w:color="auto" w:fill="auto"/>
          </w:tcPr>
          <w:p w:rsidR="0065254E" w:rsidRDefault="0065254E" w:rsidP="00D60DCC">
            <w:pPr>
              <w:rPr>
                <w:rFonts w:ascii="Calibri" w:hAnsi="Calibri"/>
                <w:sz w:val="22"/>
                <w:szCs w:val="22"/>
              </w:rPr>
            </w:pPr>
            <w:r>
              <w:rPr>
                <w:rFonts w:ascii="Calibri" w:hAnsi="Calibri"/>
                <w:sz w:val="22"/>
                <w:szCs w:val="22"/>
              </w:rPr>
              <w:t>Maintaining the visitor waiting area</w:t>
            </w:r>
            <w:r w:rsidR="00DA7FB6">
              <w:rPr>
                <w:rFonts w:ascii="Calibri" w:hAnsi="Calibri"/>
                <w:sz w:val="22"/>
                <w:szCs w:val="22"/>
              </w:rPr>
              <w:t xml:space="preserve"> to a high standard ensuring a professional standard at all times</w:t>
            </w:r>
            <w:r>
              <w:rPr>
                <w:rFonts w:ascii="Calibri" w:hAnsi="Calibri"/>
                <w:sz w:val="22"/>
                <w:szCs w:val="22"/>
              </w:rPr>
              <w:t xml:space="preserve"> including replenishing the signing in and out sheets daily, emptying the reception box and maintaining displays and publicity materials.</w:t>
            </w:r>
          </w:p>
        </w:tc>
      </w:tr>
      <w:tr w:rsidR="0065254E" w:rsidRPr="00853FDA" w:rsidTr="005E0674">
        <w:trPr>
          <w:trHeight w:val="51"/>
        </w:trPr>
        <w:tc>
          <w:tcPr>
            <w:tcW w:w="508" w:type="dxa"/>
            <w:shd w:val="clear" w:color="auto" w:fill="auto"/>
          </w:tcPr>
          <w:p w:rsidR="0065254E" w:rsidRPr="00853FDA" w:rsidRDefault="00D82C73" w:rsidP="00491B97">
            <w:pPr>
              <w:rPr>
                <w:rFonts w:ascii="Calibri" w:hAnsi="Calibri"/>
                <w:bCs/>
                <w:sz w:val="22"/>
                <w:szCs w:val="22"/>
              </w:rPr>
            </w:pPr>
            <w:r>
              <w:rPr>
                <w:rFonts w:ascii="Calibri" w:hAnsi="Calibri"/>
                <w:bCs/>
                <w:sz w:val="22"/>
                <w:szCs w:val="22"/>
              </w:rPr>
              <w:t>5.</w:t>
            </w:r>
          </w:p>
        </w:tc>
        <w:tc>
          <w:tcPr>
            <w:tcW w:w="8893" w:type="dxa"/>
            <w:shd w:val="clear" w:color="auto" w:fill="auto"/>
          </w:tcPr>
          <w:p w:rsidR="0065254E" w:rsidRDefault="0065254E" w:rsidP="00D60DCC">
            <w:pPr>
              <w:rPr>
                <w:rFonts w:ascii="Calibri" w:hAnsi="Calibri"/>
                <w:sz w:val="22"/>
                <w:szCs w:val="22"/>
              </w:rPr>
            </w:pPr>
            <w:r>
              <w:rPr>
                <w:rFonts w:ascii="Calibri" w:hAnsi="Calibri"/>
                <w:sz w:val="22"/>
                <w:szCs w:val="22"/>
              </w:rPr>
              <w:t>Ensuring visitor evacuation lists are produced and distributed when required.</w:t>
            </w:r>
          </w:p>
          <w:p w:rsidR="00587B9D" w:rsidRPr="00853FDA" w:rsidRDefault="00587B9D" w:rsidP="00D60DCC">
            <w:pPr>
              <w:rPr>
                <w:rFonts w:ascii="Calibri" w:hAnsi="Calibri"/>
                <w:sz w:val="22"/>
                <w:szCs w:val="22"/>
              </w:rPr>
            </w:pPr>
          </w:p>
        </w:tc>
      </w:tr>
      <w:tr w:rsidR="006623F6" w:rsidRPr="00853FDA" w:rsidTr="005E0674">
        <w:trPr>
          <w:trHeight w:val="51"/>
        </w:trPr>
        <w:tc>
          <w:tcPr>
            <w:tcW w:w="508" w:type="dxa"/>
            <w:shd w:val="clear" w:color="auto" w:fill="auto"/>
          </w:tcPr>
          <w:p w:rsidR="006623F6" w:rsidRPr="00853FDA" w:rsidRDefault="00D82C73" w:rsidP="00491B97">
            <w:pPr>
              <w:rPr>
                <w:rFonts w:ascii="Calibri" w:hAnsi="Calibri"/>
                <w:bCs/>
                <w:sz w:val="22"/>
                <w:szCs w:val="22"/>
              </w:rPr>
            </w:pPr>
            <w:r>
              <w:rPr>
                <w:rFonts w:ascii="Calibri" w:hAnsi="Calibri"/>
                <w:bCs/>
                <w:sz w:val="22"/>
                <w:szCs w:val="22"/>
              </w:rPr>
              <w:t>6.</w:t>
            </w:r>
          </w:p>
        </w:tc>
        <w:tc>
          <w:tcPr>
            <w:tcW w:w="8893" w:type="dxa"/>
            <w:shd w:val="clear" w:color="auto" w:fill="auto"/>
            <w:vAlign w:val="center"/>
          </w:tcPr>
          <w:p w:rsidR="000A0A5E" w:rsidRPr="00853FDA" w:rsidRDefault="00D60DCC" w:rsidP="00D60DCC">
            <w:pPr>
              <w:rPr>
                <w:rFonts w:ascii="Calibri" w:hAnsi="Calibri"/>
                <w:sz w:val="22"/>
                <w:szCs w:val="22"/>
              </w:rPr>
            </w:pPr>
            <w:r w:rsidRPr="00853FDA">
              <w:rPr>
                <w:rFonts w:ascii="Calibri" w:hAnsi="Calibri"/>
                <w:sz w:val="22"/>
                <w:szCs w:val="22"/>
              </w:rPr>
              <w:t>Responsibility for lost property, monitoring of confiscated items from students and returning them to the pupils at the end of the day.</w:t>
            </w:r>
          </w:p>
        </w:tc>
      </w:tr>
      <w:tr w:rsidR="006623F6" w:rsidRPr="00853FDA" w:rsidTr="005E0674">
        <w:trPr>
          <w:trHeight w:val="51"/>
        </w:trPr>
        <w:tc>
          <w:tcPr>
            <w:tcW w:w="508" w:type="dxa"/>
            <w:shd w:val="clear" w:color="auto" w:fill="auto"/>
          </w:tcPr>
          <w:p w:rsidR="000A0A5E" w:rsidRPr="00853FDA" w:rsidRDefault="00D82C73" w:rsidP="00491B97">
            <w:pPr>
              <w:rPr>
                <w:rFonts w:ascii="Calibri" w:hAnsi="Calibri"/>
                <w:bCs/>
                <w:sz w:val="22"/>
                <w:szCs w:val="22"/>
              </w:rPr>
            </w:pPr>
            <w:r>
              <w:rPr>
                <w:rFonts w:ascii="Calibri" w:hAnsi="Calibri"/>
                <w:bCs/>
                <w:sz w:val="22"/>
                <w:szCs w:val="22"/>
              </w:rPr>
              <w:t>7.</w:t>
            </w:r>
          </w:p>
        </w:tc>
        <w:tc>
          <w:tcPr>
            <w:tcW w:w="8893" w:type="dxa"/>
            <w:shd w:val="clear" w:color="auto" w:fill="auto"/>
          </w:tcPr>
          <w:p w:rsidR="006623F6" w:rsidRDefault="00D60DCC" w:rsidP="00D60DCC">
            <w:pPr>
              <w:rPr>
                <w:rFonts w:ascii="Calibri" w:hAnsi="Calibri"/>
                <w:sz w:val="22"/>
                <w:szCs w:val="22"/>
              </w:rPr>
            </w:pPr>
            <w:r w:rsidRPr="00853FDA">
              <w:rPr>
                <w:rFonts w:ascii="Calibri" w:hAnsi="Calibri"/>
                <w:sz w:val="22"/>
                <w:szCs w:val="22"/>
              </w:rPr>
              <w:t>Logging of confiscated mobile phones, ensuring their safe keeping and return to pupils.</w:t>
            </w:r>
          </w:p>
          <w:p w:rsidR="00587B9D" w:rsidRPr="00853FDA" w:rsidRDefault="00587B9D" w:rsidP="00D60DCC">
            <w:pPr>
              <w:rPr>
                <w:rFonts w:ascii="Calibri" w:hAnsi="Calibri"/>
                <w:sz w:val="22"/>
                <w:szCs w:val="22"/>
              </w:rPr>
            </w:pPr>
          </w:p>
        </w:tc>
      </w:tr>
      <w:tr w:rsidR="0065254E" w:rsidRPr="00853FDA" w:rsidTr="005E0674">
        <w:trPr>
          <w:trHeight w:val="51"/>
        </w:trPr>
        <w:tc>
          <w:tcPr>
            <w:tcW w:w="508" w:type="dxa"/>
            <w:shd w:val="clear" w:color="auto" w:fill="auto"/>
          </w:tcPr>
          <w:p w:rsidR="0065254E" w:rsidRPr="00853FDA" w:rsidRDefault="00D82C73" w:rsidP="00491B97">
            <w:pPr>
              <w:rPr>
                <w:rFonts w:ascii="Calibri" w:hAnsi="Calibri"/>
                <w:bCs/>
                <w:sz w:val="22"/>
                <w:szCs w:val="22"/>
              </w:rPr>
            </w:pPr>
            <w:r>
              <w:rPr>
                <w:rFonts w:ascii="Calibri" w:hAnsi="Calibri"/>
                <w:bCs/>
                <w:sz w:val="22"/>
                <w:szCs w:val="22"/>
              </w:rPr>
              <w:t>8.</w:t>
            </w:r>
          </w:p>
        </w:tc>
        <w:tc>
          <w:tcPr>
            <w:tcW w:w="8893" w:type="dxa"/>
            <w:shd w:val="clear" w:color="auto" w:fill="auto"/>
          </w:tcPr>
          <w:p w:rsidR="0065254E" w:rsidRDefault="0065254E" w:rsidP="002225A6">
            <w:pPr>
              <w:rPr>
                <w:rFonts w:ascii="Calibri" w:hAnsi="Calibri"/>
                <w:sz w:val="22"/>
                <w:szCs w:val="22"/>
              </w:rPr>
            </w:pPr>
            <w:r>
              <w:rPr>
                <w:rFonts w:ascii="Calibri" w:hAnsi="Calibri"/>
                <w:sz w:val="22"/>
                <w:szCs w:val="22"/>
              </w:rPr>
              <w:t>Ensure staff pigeon holes are updated and maintained in the staff room</w:t>
            </w:r>
            <w:r w:rsidR="00DA7FB6">
              <w:rPr>
                <w:rFonts w:ascii="Calibri" w:hAnsi="Calibri"/>
                <w:sz w:val="22"/>
                <w:szCs w:val="22"/>
              </w:rPr>
              <w:t xml:space="preserve"> at all times</w:t>
            </w:r>
            <w:r>
              <w:rPr>
                <w:rFonts w:ascii="Calibri" w:hAnsi="Calibri"/>
                <w:sz w:val="22"/>
                <w:szCs w:val="22"/>
              </w:rPr>
              <w:t>.</w:t>
            </w:r>
          </w:p>
          <w:p w:rsidR="00587B9D" w:rsidRDefault="00587B9D" w:rsidP="002225A6">
            <w:pPr>
              <w:rPr>
                <w:rFonts w:ascii="Calibri" w:hAnsi="Calibri"/>
                <w:sz w:val="22"/>
                <w:szCs w:val="22"/>
              </w:rPr>
            </w:pPr>
          </w:p>
        </w:tc>
      </w:tr>
      <w:tr w:rsidR="00893177" w:rsidRPr="00853FDA" w:rsidTr="005E0674">
        <w:trPr>
          <w:trHeight w:val="51"/>
        </w:trPr>
        <w:tc>
          <w:tcPr>
            <w:tcW w:w="9401" w:type="dxa"/>
            <w:gridSpan w:val="2"/>
            <w:shd w:val="clear" w:color="auto" w:fill="auto"/>
          </w:tcPr>
          <w:p w:rsidR="00893177" w:rsidRPr="00893177" w:rsidRDefault="00893177" w:rsidP="000F68D3">
            <w:pPr>
              <w:rPr>
                <w:rFonts w:ascii="Calibri" w:hAnsi="Calibri"/>
                <w:b/>
                <w:sz w:val="24"/>
                <w:szCs w:val="24"/>
              </w:rPr>
            </w:pPr>
            <w:r w:rsidRPr="00893177">
              <w:rPr>
                <w:rFonts w:ascii="Calibri" w:hAnsi="Calibri"/>
                <w:b/>
                <w:sz w:val="24"/>
                <w:szCs w:val="24"/>
              </w:rPr>
              <w:t>Clerical</w:t>
            </w:r>
            <w:r w:rsidR="005E0674">
              <w:rPr>
                <w:rFonts w:ascii="Calibri" w:hAnsi="Calibri"/>
                <w:b/>
                <w:sz w:val="24"/>
                <w:szCs w:val="24"/>
              </w:rPr>
              <w:t>:</w:t>
            </w:r>
          </w:p>
        </w:tc>
      </w:tr>
      <w:tr w:rsidR="0065254E" w:rsidRPr="00853FDA" w:rsidTr="005E0674">
        <w:trPr>
          <w:trHeight w:val="51"/>
        </w:trPr>
        <w:tc>
          <w:tcPr>
            <w:tcW w:w="508" w:type="dxa"/>
            <w:shd w:val="clear" w:color="auto" w:fill="auto"/>
          </w:tcPr>
          <w:p w:rsidR="0065254E" w:rsidRPr="00853FDA" w:rsidRDefault="00D82C73" w:rsidP="00491B97">
            <w:pPr>
              <w:rPr>
                <w:rFonts w:ascii="Calibri" w:hAnsi="Calibri"/>
                <w:bCs/>
                <w:sz w:val="22"/>
                <w:szCs w:val="22"/>
              </w:rPr>
            </w:pPr>
            <w:r>
              <w:rPr>
                <w:rFonts w:ascii="Calibri" w:hAnsi="Calibri"/>
                <w:bCs/>
                <w:sz w:val="22"/>
                <w:szCs w:val="22"/>
              </w:rPr>
              <w:t>1.</w:t>
            </w:r>
          </w:p>
        </w:tc>
        <w:tc>
          <w:tcPr>
            <w:tcW w:w="8893" w:type="dxa"/>
            <w:shd w:val="clear" w:color="auto" w:fill="auto"/>
          </w:tcPr>
          <w:p w:rsidR="0065254E" w:rsidRPr="00853FDA" w:rsidRDefault="00FC0F8E" w:rsidP="00893177">
            <w:pPr>
              <w:rPr>
                <w:rFonts w:ascii="Calibri" w:hAnsi="Calibri"/>
                <w:sz w:val="22"/>
                <w:szCs w:val="22"/>
              </w:rPr>
            </w:pPr>
            <w:r>
              <w:rPr>
                <w:rFonts w:ascii="Calibri" w:hAnsi="Calibri"/>
                <w:sz w:val="22"/>
                <w:szCs w:val="22"/>
              </w:rPr>
              <w:t xml:space="preserve">Assist with the </w:t>
            </w:r>
            <w:r w:rsidR="0065254E">
              <w:rPr>
                <w:rFonts w:ascii="Calibri" w:hAnsi="Calibri"/>
                <w:sz w:val="22"/>
                <w:szCs w:val="22"/>
              </w:rPr>
              <w:t xml:space="preserve">Inputting </w:t>
            </w:r>
            <w:r>
              <w:rPr>
                <w:rFonts w:ascii="Calibri" w:hAnsi="Calibri"/>
                <w:sz w:val="22"/>
                <w:szCs w:val="22"/>
              </w:rPr>
              <w:t xml:space="preserve">of </w:t>
            </w:r>
            <w:r w:rsidR="0065254E">
              <w:rPr>
                <w:rFonts w:ascii="Calibri" w:hAnsi="Calibri"/>
                <w:sz w:val="22"/>
                <w:szCs w:val="22"/>
              </w:rPr>
              <w:t xml:space="preserve">Year 7 data on to SIMS </w:t>
            </w:r>
            <w:r>
              <w:rPr>
                <w:rFonts w:ascii="Calibri" w:hAnsi="Calibri"/>
                <w:sz w:val="22"/>
                <w:szCs w:val="22"/>
              </w:rPr>
              <w:t xml:space="preserve">as required </w:t>
            </w:r>
            <w:r w:rsidR="0065254E">
              <w:rPr>
                <w:rFonts w:ascii="Calibri" w:hAnsi="Calibri"/>
                <w:sz w:val="22"/>
                <w:szCs w:val="22"/>
              </w:rPr>
              <w:t>under the direction of the Office Manager</w:t>
            </w:r>
            <w:r w:rsidR="00587B9D">
              <w:rPr>
                <w:rFonts w:ascii="Calibri" w:hAnsi="Calibri"/>
                <w:sz w:val="22"/>
                <w:szCs w:val="22"/>
              </w:rPr>
              <w:t>.</w:t>
            </w:r>
          </w:p>
        </w:tc>
      </w:tr>
      <w:tr w:rsidR="0065254E" w:rsidRPr="00853FDA" w:rsidTr="005E0674">
        <w:trPr>
          <w:trHeight w:val="51"/>
        </w:trPr>
        <w:tc>
          <w:tcPr>
            <w:tcW w:w="508" w:type="dxa"/>
            <w:shd w:val="clear" w:color="auto" w:fill="auto"/>
          </w:tcPr>
          <w:p w:rsidR="0065254E" w:rsidRPr="00853FDA" w:rsidRDefault="00D82C73" w:rsidP="00491B97">
            <w:pPr>
              <w:rPr>
                <w:rFonts w:ascii="Calibri" w:hAnsi="Calibri"/>
                <w:bCs/>
                <w:sz w:val="22"/>
                <w:szCs w:val="22"/>
              </w:rPr>
            </w:pPr>
            <w:r>
              <w:rPr>
                <w:rFonts w:ascii="Calibri" w:hAnsi="Calibri"/>
                <w:bCs/>
                <w:sz w:val="22"/>
                <w:szCs w:val="22"/>
              </w:rPr>
              <w:t>2.</w:t>
            </w:r>
          </w:p>
        </w:tc>
        <w:tc>
          <w:tcPr>
            <w:tcW w:w="8893" w:type="dxa"/>
            <w:shd w:val="clear" w:color="auto" w:fill="auto"/>
          </w:tcPr>
          <w:p w:rsidR="001C48D4" w:rsidRDefault="0065254E" w:rsidP="00893177">
            <w:pPr>
              <w:rPr>
                <w:rFonts w:ascii="Calibri" w:hAnsi="Calibri"/>
                <w:sz w:val="22"/>
                <w:szCs w:val="22"/>
              </w:rPr>
            </w:pPr>
            <w:r>
              <w:rPr>
                <w:rFonts w:ascii="Calibri" w:hAnsi="Calibri"/>
                <w:sz w:val="22"/>
                <w:szCs w:val="22"/>
              </w:rPr>
              <w:t>Updating and maintaining the school website calendar under the direction of the Office Manager.</w:t>
            </w:r>
          </w:p>
        </w:tc>
      </w:tr>
    </w:tbl>
    <w:p w:rsidR="00587B9D" w:rsidRDefault="00587B9D">
      <w:r>
        <w:br w:type="page"/>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8879"/>
        <w:gridCol w:w="14"/>
      </w:tblGrid>
      <w:tr w:rsidR="0065254E" w:rsidRPr="00853FDA" w:rsidTr="005E0674">
        <w:trPr>
          <w:trHeight w:val="51"/>
        </w:trPr>
        <w:tc>
          <w:tcPr>
            <w:tcW w:w="508" w:type="dxa"/>
            <w:shd w:val="clear" w:color="auto" w:fill="auto"/>
          </w:tcPr>
          <w:p w:rsidR="0065254E" w:rsidRPr="00853FDA" w:rsidRDefault="00D82C73" w:rsidP="00491B97">
            <w:pPr>
              <w:rPr>
                <w:rFonts w:ascii="Calibri" w:hAnsi="Calibri"/>
                <w:bCs/>
                <w:sz w:val="22"/>
                <w:szCs w:val="22"/>
              </w:rPr>
            </w:pPr>
            <w:r>
              <w:rPr>
                <w:rFonts w:ascii="Calibri" w:hAnsi="Calibri"/>
                <w:bCs/>
                <w:sz w:val="22"/>
                <w:szCs w:val="22"/>
              </w:rPr>
              <w:lastRenderedPageBreak/>
              <w:t>3.</w:t>
            </w:r>
          </w:p>
        </w:tc>
        <w:tc>
          <w:tcPr>
            <w:tcW w:w="8893" w:type="dxa"/>
            <w:gridSpan w:val="2"/>
            <w:shd w:val="clear" w:color="auto" w:fill="auto"/>
          </w:tcPr>
          <w:p w:rsidR="0065254E" w:rsidRDefault="0065254E" w:rsidP="00893177">
            <w:pPr>
              <w:rPr>
                <w:rFonts w:ascii="Calibri" w:hAnsi="Calibri"/>
                <w:sz w:val="22"/>
                <w:szCs w:val="22"/>
              </w:rPr>
            </w:pPr>
            <w:r>
              <w:rPr>
                <w:rFonts w:ascii="Calibri" w:hAnsi="Calibri"/>
                <w:sz w:val="22"/>
                <w:szCs w:val="22"/>
              </w:rPr>
              <w:t>Maintaining an up to date database with regard to free school meals.</w:t>
            </w:r>
          </w:p>
          <w:p w:rsidR="00587B9D" w:rsidRDefault="00587B9D" w:rsidP="00893177">
            <w:pPr>
              <w:rPr>
                <w:rFonts w:ascii="Calibri" w:hAnsi="Calibri"/>
                <w:sz w:val="22"/>
                <w:szCs w:val="22"/>
              </w:rPr>
            </w:pPr>
          </w:p>
        </w:tc>
      </w:tr>
      <w:tr w:rsidR="00893177" w:rsidRPr="00853FDA" w:rsidTr="005E0674">
        <w:trPr>
          <w:trHeight w:val="51"/>
        </w:trPr>
        <w:tc>
          <w:tcPr>
            <w:tcW w:w="508" w:type="dxa"/>
            <w:shd w:val="clear" w:color="auto" w:fill="auto"/>
          </w:tcPr>
          <w:p w:rsidR="00893177" w:rsidRPr="00853FDA" w:rsidRDefault="00D82C73" w:rsidP="00491B97">
            <w:pPr>
              <w:rPr>
                <w:rFonts w:ascii="Calibri" w:hAnsi="Calibri"/>
                <w:bCs/>
                <w:sz w:val="22"/>
                <w:szCs w:val="22"/>
              </w:rPr>
            </w:pPr>
            <w:r>
              <w:rPr>
                <w:rFonts w:ascii="Calibri" w:hAnsi="Calibri"/>
                <w:bCs/>
                <w:sz w:val="22"/>
                <w:szCs w:val="22"/>
              </w:rPr>
              <w:t>4.</w:t>
            </w:r>
          </w:p>
        </w:tc>
        <w:tc>
          <w:tcPr>
            <w:tcW w:w="8893" w:type="dxa"/>
            <w:gridSpan w:val="2"/>
            <w:shd w:val="clear" w:color="auto" w:fill="auto"/>
          </w:tcPr>
          <w:p w:rsidR="00893177" w:rsidRPr="005E0674" w:rsidRDefault="00893177" w:rsidP="00587B9D">
            <w:pPr>
              <w:rPr>
                <w:rFonts w:ascii="Calibri" w:hAnsi="Calibri"/>
                <w:sz w:val="22"/>
                <w:szCs w:val="22"/>
              </w:rPr>
            </w:pPr>
            <w:r w:rsidRPr="005E0674">
              <w:rPr>
                <w:rFonts w:ascii="Calibri" w:hAnsi="Calibri"/>
                <w:sz w:val="22"/>
                <w:szCs w:val="22"/>
              </w:rPr>
              <w:t xml:space="preserve">Arranging transport and taxis for students and liaising with </w:t>
            </w:r>
            <w:r w:rsidR="002225A6">
              <w:rPr>
                <w:rFonts w:ascii="Calibri" w:hAnsi="Calibri"/>
                <w:sz w:val="22"/>
                <w:szCs w:val="22"/>
              </w:rPr>
              <w:t xml:space="preserve">the </w:t>
            </w:r>
            <w:r w:rsidR="00FC0F8E">
              <w:rPr>
                <w:rFonts w:ascii="Calibri" w:hAnsi="Calibri"/>
                <w:sz w:val="22"/>
                <w:szCs w:val="22"/>
              </w:rPr>
              <w:t>Finance and Lettings</w:t>
            </w:r>
            <w:r w:rsidR="002225A6">
              <w:rPr>
                <w:rFonts w:ascii="Calibri" w:hAnsi="Calibri"/>
                <w:sz w:val="22"/>
                <w:szCs w:val="22"/>
              </w:rPr>
              <w:t xml:space="preserve"> Administrator </w:t>
            </w:r>
            <w:r w:rsidRPr="005E0674">
              <w:rPr>
                <w:rFonts w:ascii="Calibri" w:hAnsi="Calibri"/>
                <w:sz w:val="22"/>
                <w:szCs w:val="22"/>
              </w:rPr>
              <w:t>regarding authorisation of invoices.</w:t>
            </w:r>
          </w:p>
        </w:tc>
      </w:tr>
      <w:tr w:rsidR="00893177" w:rsidRPr="00853FDA" w:rsidTr="005E0674">
        <w:trPr>
          <w:trHeight w:val="51"/>
        </w:trPr>
        <w:tc>
          <w:tcPr>
            <w:tcW w:w="508" w:type="dxa"/>
            <w:shd w:val="clear" w:color="auto" w:fill="auto"/>
          </w:tcPr>
          <w:p w:rsidR="00893177" w:rsidRPr="00853FDA" w:rsidRDefault="00D82C73" w:rsidP="00491B97">
            <w:pPr>
              <w:rPr>
                <w:rFonts w:ascii="Calibri" w:hAnsi="Calibri"/>
                <w:bCs/>
                <w:sz w:val="22"/>
                <w:szCs w:val="22"/>
              </w:rPr>
            </w:pPr>
            <w:r>
              <w:rPr>
                <w:rFonts w:ascii="Calibri" w:hAnsi="Calibri"/>
                <w:bCs/>
                <w:sz w:val="22"/>
                <w:szCs w:val="22"/>
              </w:rPr>
              <w:t>5.</w:t>
            </w:r>
          </w:p>
        </w:tc>
        <w:tc>
          <w:tcPr>
            <w:tcW w:w="8893" w:type="dxa"/>
            <w:gridSpan w:val="2"/>
            <w:shd w:val="clear" w:color="auto" w:fill="auto"/>
          </w:tcPr>
          <w:p w:rsidR="00893177" w:rsidRDefault="00893177" w:rsidP="0097141E">
            <w:pPr>
              <w:rPr>
                <w:rFonts w:ascii="Calibri" w:hAnsi="Calibri"/>
                <w:sz w:val="22"/>
                <w:szCs w:val="22"/>
              </w:rPr>
            </w:pPr>
            <w:r w:rsidRPr="005E0674">
              <w:rPr>
                <w:rFonts w:ascii="Calibri" w:hAnsi="Calibri"/>
                <w:sz w:val="22"/>
                <w:szCs w:val="22"/>
              </w:rPr>
              <w:t>Coordination of student immunisations</w:t>
            </w:r>
            <w:r w:rsidR="005E0674" w:rsidRPr="005E0674">
              <w:rPr>
                <w:rFonts w:ascii="Calibri" w:hAnsi="Calibri"/>
                <w:sz w:val="22"/>
                <w:szCs w:val="22"/>
              </w:rPr>
              <w:t>, working closely with First Aid.</w:t>
            </w:r>
          </w:p>
          <w:p w:rsidR="00587B9D" w:rsidRPr="005E0674" w:rsidRDefault="00587B9D" w:rsidP="0097141E">
            <w:pPr>
              <w:rPr>
                <w:rFonts w:ascii="Calibri" w:hAnsi="Calibri"/>
                <w:sz w:val="22"/>
                <w:szCs w:val="22"/>
              </w:rPr>
            </w:pPr>
          </w:p>
        </w:tc>
      </w:tr>
      <w:tr w:rsidR="002225A6" w:rsidRPr="00853FDA" w:rsidTr="005E0674">
        <w:trPr>
          <w:trHeight w:val="51"/>
        </w:trPr>
        <w:tc>
          <w:tcPr>
            <w:tcW w:w="508" w:type="dxa"/>
            <w:shd w:val="clear" w:color="auto" w:fill="auto"/>
          </w:tcPr>
          <w:p w:rsidR="002225A6" w:rsidRPr="00853FDA" w:rsidRDefault="00D82C73" w:rsidP="00491B97">
            <w:pPr>
              <w:rPr>
                <w:rFonts w:ascii="Calibri" w:hAnsi="Calibri"/>
                <w:bCs/>
                <w:sz w:val="22"/>
                <w:szCs w:val="22"/>
              </w:rPr>
            </w:pPr>
            <w:r>
              <w:rPr>
                <w:rFonts w:ascii="Calibri" w:hAnsi="Calibri"/>
                <w:bCs/>
                <w:sz w:val="22"/>
                <w:szCs w:val="22"/>
              </w:rPr>
              <w:t>6.</w:t>
            </w:r>
          </w:p>
        </w:tc>
        <w:tc>
          <w:tcPr>
            <w:tcW w:w="8893" w:type="dxa"/>
            <w:gridSpan w:val="2"/>
            <w:shd w:val="clear" w:color="auto" w:fill="auto"/>
          </w:tcPr>
          <w:p w:rsidR="001C48D4" w:rsidRPr="00670BD3" w:rsidRDefault="00670BD3" w:rsidP="00FC0F8E">
            <w:pPr>
              <w:rPr>
                <w:rFonts w:ascii="Calibri" w:hAnsi="Calibri"/>
                <w:sz w:val="22"/>
                <w:szCs w:val="22"/>
              </w:rPr>
            </w:pPr>
            <w:r w:rsidRPr="00670BD3">
              <w:rPr>
                <w:rFonts w:ascii="Calibri" w:hAnsi="Calibri"/>
                <w:sz w:val="22"/>
                <w:szCs w:val="22"/>
                <w:shd w:val="clear" w:color="auto" w:fill="FFFFFF"/>
              </w:rPr>
              <w:t>Maintain school media accounts (Facebook</w:t>
            </w:r>
            <w:r w:rsidR="00FC0F8E">
              <w:rPr>
                <w:rFonts w:ascii="Calibri" w:hAnsi="Calibri"/>
                <w:sz w:val="22"/>
                <w:szCs w:val="22"/>
                <w:shd w:val="clear" w:color="auto" w:fill="FFFFFF"/>
              </w:rPr>
              <w:t>, Twitter, Instagram</w:t>
            </w:r>
            <w:r w:rsidRPr="00670BD3">
              <w:rPr>
                <w:rFonts w:ascii="Calibri" w:hAnsi="Calibri"/>
                <w:sz w:val="22"/>
                <w:szCs w:val="22"/>
                <w:shd w:val="clear" w:color="auto" w:fill="FFFFFF"/>
              </w:rPr>
              <w:t> and forwarding parent communication as appropriate with direction from the Office Manager.</w:t>
            </w:r>
          </w:p>
        </w:tc>
      </w:tr>
      <w:tr w:rsidR="0031765F" w:rsidRPr="00853FDA" w:rsidTr="005E0674">
        <w:trPr>
          <w:trHeight w:val="51"/>
        </w:trPr>
        <w:tc>
          <w:tcPr>
            <w:tcW w:w="508" w:type="dxa"/>
            <w:shd w:val="clear" w:color="auto" w:fill="auto"/>
          </w:tcPr>
          <w:p w:rsidR="0031765F" w:rsidRDefault="00D82C73" w:rsidP="00491B97">
            <w:pPr>
              <w:rPr>
                <w:rFonts w:ascii="Calibri" w:hAnsi="Calibri"/>
                <w:bCs/>
                <w:sz w:val="22"/>
                <w:szCs w:val="22"/>
              </w:rPr>
            </w:pPr>
            <w:r>
              <w:rPr>
                <w:rFonts w:ascii="Calibri" w:hAnsi="Calibri"/>
                <w:bCs/>
                <w:sz w:val="22"/>
                <w:szCs w:val="22"/>
              </w:rPr>
              <w:t>7.</w:t>
            </w:r>
          </w:p>
        </w:tc>
        <w:tc>
          <w:tcPr>
            <w:tcW w:w="8893" w:type="dxa"/>
            <w:gridSpan w:val="2"/>
            <w:shd w:val="clear" w:color="auto" w:fill="auto"/>
          </w:tcPr>
          <w:p w:rsidR="008D1CB2" w:rsidRPr="00670BD3" w:rsidRDefault="0093018A" w:rsidP="0097141E">
            <w:pPr>
              <w:rPr>
                <w:rFonts w:ascii="Calibri" w:hAnsi="Calibri"/>
                <w:sz w:val="22"/>
                <w:szCs w:val="22"/>
                <w:shd w:val="clear" w:color="auto" w:fill="FFFFFF"/>
              </w:rPr>
            </w:pPr>
            <w:r>
              <w:rPr>
                <w:rFonts w:ascii="Calibri" w:hAnsi="Calibri"/>
                <w:sz w:val="22"/>
                <w:szCs w:val="22"/>
                <w:shd w:val="clear" w:color="auto" w:fill="FFFFFF"/>
              </w:rPr>
              <w:t>Under the supervision of the Office manager m</w:t>
            </w:r>
            <w:r w:rsidR="0031765F">
              <w:rPr>
                <w:rFonts w:ascii="Calibri" w:hAnsi="Calibri"/>
                <w:sz w:val="22"/>
                <w:szCs w:val="22"/>
                <w:shd w:val="clear" w:color="auto" w:fill="FFFFFF"/>
              </w:rPr>
              <w:t>onitor Schoolcomms and Office e-mail accounts, forwarding e-mails to the appropriate person.</w:t>
            </w:r>
          </w:p>
        </w:tc>
      </w:tr>
      <w:tr w:rsidR="00E27AE8" w:rsidRPr="00853FDA" w:rsidTr="005E0674">
        <w:trPr>
          <w:trHeight w:val="51"/>
        </w:trPr>
        <w:tc>
          <w:tcPr>
            <w:tcW w:w="508" w:type="dxa"/>
            <w:shd w:val="clear" w:color="auto" w:fill="auto"/>
          </w:tcPr>
          <w:p w:rsidR="00E27AE8" w:rsidDel="00504485" w:rsidRDefault="00D82C73" w:rsidP="00491B97">
            <w:pPr>
              <w:rPr>
                <w:rFonts w:ascii="Calibri" w:hAnsi="Calibri"/>
                <w:bCs/>
                <w:sz w:val="22"/>
                <w:szCs w:val="22"/>
              </w:rPr>
            </w:pPr>
            <w:r>
              <w:rPr>
                <w:rFonts w:ascii="Calibri" w:hAnsi="Calibri"/>
                <w:bCs/>
                <w:sz w:val="22"/>
                <w:szCs w:val="22"/>
              </w:rPr>
              <w:t>8.</w:t>
            </w:r>
          </w:p>
        </w:tc>
        <w:tc>
          <w:tcPr>
            <w:tcW w:w="8893" w:type="dxa"/>
            <w:gridSpan w:val="2"/>
            <w:shd w:val="clear" w:color="auto" w:fill="auto"/>
          </w:tcPr>
          <w:p w:rsidR="001C48D4" w:rsidRDefault="00E27AE8" w:rsidP="00587B9D">
            <w:pPr>
              <w:rPr>
                <w:rFonts w:ascii="Calibri" w:hAnsi="Calibri"/>
                <w:sz w:val="22"/>
                <w:szCs w:val="22"/>
                <w:shd w:val="clear" w:color="auto" w:fill="FFFFFF"/>
              </w:rPr>
            </w:pPr>
            <w:r>
              <w:rPr>
                <w:rFonts w:ascii="Calibri" w:hAnsi="Calibri"/>
                <w:sz w:val="22"/>
                <w:szCs w:val="22"/>
              </w:rPr>
              <w:t>Be first</w:t>
            </w:r>
            <w:r w:rsidRPr="00853FDA">
              <w:rPr>
                <w:rFonts w:ascii="Calibri" w:hAnsi="Calibri"/>
                <w:sz w:val="22"/>
                <w:szCs w:val="22"/>
              </w:rPr>
              <w:t xml:space="preserve"> contact with the bus companies providing school and service buses to students</w:t>
            </w:r>
            <w:r>
              <w:rPr>
                <w:rFonts w:ascii="Calibri" w:hAnsi="Calibri"/>
                <w:sz w:val="22"/>
                <w:szCs w:val="22"/>
              </w:rPr>
              <w:t xml:space="preserve"> and to deal with queries from parents and students under the direction of the Operations Manager</w:t>
            </w:r>
            <w:r w:rsidR="001C48D4">
              <w:rPr>
                <w:rFonts w:ascii="Calibri" w:hAnsi="Calibri"/>
                <w:sz w:val="22"/>
                <w:szCs w:val="22"/>
              </w:rPr>
              <w:t>.</w:t>
            </w:r>
          </w:p>
        </w:tc>
      </w:tr>
      <w:tr w:rsidR="00E27AE8" w:rsidRPr="00853FDA" w:rsidTr="005E0674">
        <w:trPr>
          <w:trHeight w:val="51"/>
        </w:trPr>
        <w:tc>
          <w:tcPr>
            <w:tcW w:w="508" w:type="dxa"/>
            <w:shd w:val="clear" w:color="auto" w:fill="auto"/>
          </w:tcPr>
          <w:p w:rsidR="00E27AE8" w:rsidDel="00504485" w:rsidRDefault="00D82C73" w:rsidP="00491B97">
            <w:pPr>
              <w:rPr>
                <w:rFonts w:ascii="Calibri" w:hAnsi="Calibri"/>
                <w:bCs/>
                <w:sz w:val="22"/>
                <w:szCs w:val="22"/>
              </w:rPr>
            </w:pPr>
            <w:r>
              <w:rPr>
                <w:rFonts w:ascii="Calibri" w:hAnsi="Calibri"/>
                <w:bCs/>
                <w:sz w:val="22"/>
                <w:szCs w:val="22"/>
              </w:rPr>
              <w:t>9.</w:t>
            </w:r>
          </w:p>
        </w:tc>
        <w:tc>
          <w:tcPr>
            <w:tcW w:w="8893" w:type="dxa"/>
            <w:gridSpan w:val="2"/>
            <w:shd w:val="clear" w:color="auto" w:fill="auto"/>
          </w:tcPr>
          <w:p w:rsidR="00E27AE8" w:rsidRDefault="00E27AE8" w:rsidP="0097141E">
            <w:pPr>
              <w:rPr>
                <w:rFonts w:ascii="Calibri" w:hAnsi="Calibri"/>
                <w:sz w:val="22"/>
                <w:szCs w:val="22"/>
              </w:rPr>
            </w:pPr>
            <w:r w:rsidRPr="00853FDA">
              <w:rPr>
                <w:rFonts w:ascii="Calibri" w:hAnsi="Calibri"/>
                <w:sz w:val="22"/>
                <w:szCs w:val="22"/>
              </w:rPr>
              <w:t>Distribution of rewards to students</w:t>
            </w:r>
            <w:r>
              <w:rPr>
                <w:rFonts w:ascii="Calibri" w:hAnsi="Calibri"/>
                <w:sz w:val="22"/>
                <w:szCs w:val="22"/>
              </w:rPr>
              <w:t xml:space="preserve"> and provide admin support for rewards issued</w:t>
            </w:r>
            <w:r w:rsidRPr="00853FDA">
              <w:rPr>
                <w:rFonts w:ascii="Calibri" w:hAnsi="Calibri"/>
                <w:sz w:val="22"/>
                <w:szCs w:val="22"/>
              </w:rPr>
              <w:t>.</w:t>
            </w:r>
          </w:p>
          <w:p w:rsidR="00587B9D" w:rsidRDefault="00587B9D" w:rsidP="0097141E">
            <w:pPr>
              <w:rPr>
                <w:rFonts w:ascii="Calibri" w:hAnsi="Calibri"/>
                <w:sz w:val="22"/>
                <w:szCs w:val="22"/>
                <w:shd w:val="clear" w:color="auto" w:fill="FFFFFF"/>
              </w:rPr>
            </w:pPr>
          </w:p>
        </w:tc>
      </w:tr>
      <w:tr w:rsidR="00E27AE8" w:rsidRPr="00853FDA" w:rsidTr="005E0674">
        <w:trPr>
          <w:trHeight w:val="51"/>
        </w:trPr>
        <w:tc>
          <w:tcPr>
            <w:tcW w:w="508" w:type="dxa"/>
            <w:shd w:val="clear" w:color="auto" w:fill="auto"/>
          </w:tcPr>
          <w:p w:rsidR="00E27AE8" w:rsidDel="00504485" w:rsidRDefault="00D82C73" w:rsidP="00491B97">
            <w:pPr>
              <w:rPr>
                <w:rFonts w:ascii="Calibri" w:hAnsi="Calibri"/>
                <w:bCs/>
                <w:sz w:val="22"/>
                <w:szCs w:val="22"/>
              </w:rPr>
            </w:pPr>
            <w:r>
              <w:rPr>
                <w:rFonts w:ascii="Calibri" w:hAnsi="Calibri"/>
                <w:bCs/>
                <w:sz w:val="22"/>
                <w:szCs w:val="22"/>
              </w:rPr>
              <w:t>10.</w:t>
            </w:r>
          </w:p>
        </w:tc>
        <w:tc>
          <w:tcPr>
            <w:tcW w:w="8893" w:type="dxa"/>
            <w:gridSpan w:val="2"/>
            <w:shd w:val="clear" w:color="auto" w:fill="auto"/>
          </w:tcPr>
          <w:p w:rsidR="00E27AE8" w:rsidRDefault="00E27AE8" w:rsidP="0097141E">
            <w:pPr>
              <w:rPr>
                <w:rFonts w:ascii="Calibri" w:hAnsi="Calibri"/>
                <w:sz w:val="22"/>
                <w:szCs w:val="22"/>
              </w:rPr>
            </w:pPr>
            <w:r w:rsidRPr="00853FDA">
              <w:rPr>
                <w:rFonts w:ascii="Calibri" w:hAnsi="Calibri"/>
                <w:sz w:val="22"/>
                <w:szCs w:val="22"/>
              </w:rPr>
              <w:t>Issue Student Notices on a daily basis.</w:t>
            </w:r>
          </w:p>
          <w:p w:rsidR="00587B9D" w:rsidRDefault="00587B9D" w:rsidP="0097141E">
            <w:pPr>
              <w:rPr>
                <w:rFonts w:ascii="Calibri" w:hAnsi="Calibri"/>
                <w:sz w:val="22"/>
                <w:szCs w:val="22"/>
                <w:shd w:val="clear" w:color="auto" w:fill="FFFFFF"/>
              </w:rPr>
            </w:pPr>
          </w:p>
        </w:tc>
      </w:tr>
      <w:tr w:rsidR="00E27AE8" w:rsidRPr="00853FDA" w:rsidTr="005E0674">
        <w:trPr>
          <w:trHeight w:val="51"/>
        </w:trPr>
        <w:tc>
          <w:tcPr>
            <w:tcW w:w="508" w:type="dxa"/>
            <w:shd w:val="clear" w:color="auto" w:fill="auto"/>
          </w:tcPr>
          <w:p w:rsidR="00E27AE8" w:rsidDel="00504485" w:rsidRDefault="00D82C73" w:rsidP="00491B97">
            <w:pPr>
              <w:rPr>
                <w:rFonts w:ascii="Calibri" w:hAnsi="Calibri"/>
                <w:bCs/>
                <w:sz w:val="22"/>
                <w:szCs w:val="22"/>
              </w:rPr>
            </w:pPr>
            <w:r>
              <w:rPr>
                <w:rFonts w:ascii="Calibri" w:hAnsi="Calibri"/>
                <w:bCs/>
                <w:sz w:val="22"/>
                <w:szCs w:val="22"/>
              </w:rPr>
              <w:t>11.</w:t>
            </w:r>
          </w:p>
        </w:tc>
        <w:tc>
          <w:tcPr>
            <w:tcW w:w="8893" w:type="dxa"/>
            <w:gridSpan w:val="2"/>
            <w:shd w:val="clear" w:color="auto" w:fill="auto"/>
          </w:tcPr>
          <w:p w:rsidR="00E27AE8" w:rsidRDefault="00E27AE8" w:rsidP="00587B9D">
            <w:pPr>
              <w:rPr>
                <w:rFonts w:ascii="Calibri" w:hAnsi="Calibri"/>
                <w:sz w:val="22"/>
                <w:szCs w:val="22"/>
                <w:shd w:val="clear" w:color="auto" w:fill="FFFFFF"/>
              </w:rPr>
            </w:pPr>
            <w:r w:rsidRPr="00E01CE6">
              <w:rPr>
                <w:rFonts w:ascii="Calibri" w:hAnsi="Calibri"/>
                <w:sz w:val="22"/>
                <w:szCs w:val="22"/>
              </w:rPr>
              <w:t>Daily, run detention report</w:t>
            </w:r>
            <w:r>
              <w:rPr>
                <w:rFonts w:ascii="Calibri" w:hAnsi="Calibri"/>
                <w:sz w:val="22"/>
                <w:szCs w:val="22"/>
              </w:rPr>
              <w:t>s</w:t>
            </w:r>
            <w:r w:rsidRPr="00E01CE6">
              <w:rPr>
                <w:rFonts w:ascii="Calibri" w:hAnsi="Calibri"/>
                <w:sz w:val="22"/>
                <w:szCs w:val="22"/>
              </w:rPr>
              <w:t xml:space="preserve"> in SIMs and send</w:t>
            </w:r>
            <w:r>
              <w:rPr>
                <w:rFonts w:ascii="Calibri" w:hAnsi="Calibri"/>
                <w:sz w:val="22"/>
                <w:szCs w:val="22"/>
              </w:rPr>
              <w:t xml:space="preserve"> all pastoral and subject </w:t>
            </w:r>
            <w:r w:rsidRPr="00E01CE6">
              <w:rPr>
                <w:rFonts w:ascii="Calibri" w:hAnsi="Calibri"/>
                <w:sz w:val="22"/>
                <w:szCs w:val="22"/>
              </w:rPr>
              <w:t xml:space="preserve">detention </w:t>
            </w:r>
            <w:r>
              <w:rPr>
                <w:rFonts w:ascii="Calibri" w:hAnsi="Calibri"/>
                <w:sz w:val="22"/>
                <w:szCs w:val="22"/>
              </w:rPr>
              <w:t xml:space="preserve">and reminder </w:t>
            </w:r>
            <w:r w:rsidRPr="00E01CE6">
              <w:rPr>
                <w:rFonts w:ascii="Calibri" w:hAnsi="Calibri"/>
                <w:sz w:val="22"/>
                <w:szCs w:val="22"/>
              </w:rPr>
              <w:t>texts to relevant parents/carers. Take register at start of detention with SLT lead and transfer any non-attenders as relevant.  Add C detentions to SIMs as directed by the B4Learning Lead</w:t>
            </w:r>
            <w:r>
              <w:rPr>
                <w:rFonts w:ascii="Calibri" w:hAnsi="Calibri"/>
                <w:sz w:val="22"/>
                <w:szCs w:val="22"/>
              </w:rPr>
              <w:t>.</w:t>
            </w:r>
          </w:p>
        </w:tc>
      </w:tr>
      <w:tr w:rsidR="00504485" w:rsidRPr="00853FDA" w:rsidTr="005E0674">
        <w:trPr>
          <w:trHeight w:val="51"/>
        </w:trPr>
        <w:tc>
          <w:tcPr>
            <w:tcW w:w="508" w:type="dxa"/>
            <w:shd w:val="clear" w:color="auto" w:fill="auto"/>
          </w:tcPr>
          <w:p w:rsidR="00504485" w:rsidRDefault="00D82C73" w:rsidP="00491B97">
            <w:pPr>
              <w:rPr>
                <w:rFonts w:ascii="Calibri" w:hAnsi="Calibri"/>
                <w:bCs/>
                <w:sz w:val="22"/>
                <w:szCs w:val="22"/>
              </w:rPr>
            </w:pPr>
            <w:r>
              <w:rPr>
                <w:rFonts w:ascii="Calibri" w:hAnsi="Calibri"/>
                <w:bCs/>
                <w:sz w:val="22"/>
                <w:szCs w:val="22"/>
              </w:rPr>
              <w:t>12.</w:t>
            </w:r>
          </w:p>
        </w:tc>
        <w:tc>
          <w:tcPr>
            <w:tcW w:w="8893" w:type="dxa"/>
            <w:gridSpan w:val="2"/>
            <w:shd w:val="clear" w:color="auto" w:fill="auto"/>
          </w:tcPr>
          <w:p w:rsidR="00504485" w:rsidRDefault="00504485" w:rsidP="0097141E">
            <w:pPr>
              <w:rPr>
                <w:rFonts w:ascii="Calibri" w:hAnsi="Calibri"/>
                <w:sz w:val="22"/>
                <w:szCs w:val="22"/>
                <w:shd w:val="clear" w:color="auto" w:fill="FFFFFF"/>
              </w:rPr>
            </w:pPr>
            <w:r>
              <w:rPr>
                <w:rFonts w:ascii="Calibri" w:hAnsi="Calibri"/>
                <w:sz w:val="22"/>
                <w:szCs w:val="22"/>
                <w:shd w:val="clear" w:color="auto" w:fill="FFFFFF"/>
              </w:rPr>
              <w:t>To support with the Admin@ e-mail account under the close supervision of the Office Manager.</w:t>
            </w:r>
          </w:p>
          <w:p w:rsidR="00587B9D" w:rsidRDefault="00587B9D" w:rsidP="0097141E">
            <w:pPr>
              <w:rPr>
                <w:rFonts w:ascii="Calibri" w:hAnsi="Calibri"/>
                <w:sz w:val="22"/>
                <w:szCs w:val="22"/>
                <w:shd w:val="clear" w:color="auto" w:fill="FFFFFF"/>
              </w:rPr>
            </w:pPr>
          </w:p>
        </w:tc>
      </w:tr>
      <w:tr w:rsidR="00FC0F8E" w:rsidRPr="00853FDA" w:rsidTr="005E0674">
        <w:trPr>
          <w:trHeight w:val="51"/>
        </w:trPr>
        <w:tc>
          <w:tcPr>
            <w:tcW w:w="508" w:type="dxa"/>
            <w:shd w:val="clear" w:color="auto" w:fill="auto"/>
          </w:tcPr>
          <w:p w:rsidR="00FC0F8E" w:rsidRDefault="00D82C73" w:rsidP="0031765F">
            <w:pPr>
              <w:rPr>
                <w:rFonts w:ascii="Calibri" w:hAnsi="Calibri"/>
                <w:bCs/>
                <w:sz w:val="22"/>
                <w:szCs w:val="22"/>
              </w:rPr>
            </w:pPr>
            <w:r>
              <w:rPr>
                <w:rFonts w:ascii="Calibri" w:hAnsi="Calibri"/>
                <w:bCs/>
                <w:sz w:val="22"/>
                <w:szCs w:val="22"/>
              </w:rPr>
              <w:t>13.</w:t>
            </w:r>
          </w:p>
        </w:tc>
        <w:tc>
          <w:tcPr>
            <w:tcW w:w="8893" w:type="dxa"/>
            <w:gridSpan w:val="2"/>
            <w:shd w:val="clear" w:color="auto" w:fill="auto"/>
          </w:tcPr>
          <w:p w:rsidR="00FC0F8E" w:rsidDel="00FC0F8E" w:rsidRDefault="00FC0F8E" w:rsidP="00FC0F8E">
            <w:pPr>
              <w:rPr>
                <w:rFonts w:ascii="Calibri" w:hAnsi="Calibri"/>
                <w:sz w:val="22"/>
                <w:szCs w:val="22"/>
              </w:rPr>
            </w:pPr>
            <w:r>
              <w:rPr>
                <w:rFonts w:ascii="Calibri" w:hAnsi="Calibri"/>
                <w:sz w:val="22"/>
                <w:szCs w:val="22"/>
              </w:rPr>
              <w:t>Support Examinations and Progress Data with general clerical tasks, including but not limited to, chasing incomplete assessments, e-mailing assessment to parents and advising teachers they have been sent, posting assessments to parents where required, distributing exam certificates and raising orders for exams.</w:t>
            </w:r>
          </w:p>
        </w:tc>
      </w:tr>
      <w:tr w:rsidR="00893177" w:rsidRPr="00853FDA" w:rsidTr="005E0674">
        <w:trPr>
          <w:trHeight w:val="51"/>
        </w:trPr>
        <w:tc>
          <w:tcPr>
            <w:tcW w:w="9401" w:type="dxa"/>
            <w:gridSpan w:val="3"/>
            <w:shd w:val="clear" w:color="auto" w:fill="auto"/>
          </w:tcPr>
          <w:p w:rsidR="005E0674" w:rsidRPr="002653E4" w:rsidRDefault="00893177" w:rsidP="005E0674">
            <w:pPr>
              <w:rPr>
                <w:rFonts w:ascii="Calibri" w:hAnsi="Calibri"/>
                <w:b/>
                <w:sz w:val="22"/>
                <w:szCs w:val="22"/>
              </w:rPr>
            </w:pPr>
            <w:r w:rsidRPr="002653E4">
              <w:rPr>
                <w:rFonts w:ascii="Calibri" w:hAnsi="Calibri"/>
                <w:b/>
                <w:sz w:val="22"/>
                <w:szCs w:val="22"/>
              </w:rPr>
              <w:t>General</w:t>
            </w:r>
            <w:r w:rsidR="005E0674" w:rsidRPr="002653E4">
              <w:rPr>
                <w:rFonts w:ascii="Calibri" w:hAnsi="Calibri"/>
                <w:b/>
                <w:sz w:val="22"/>
                <w:szCs w:val="22"/>
              </w:rPr>
              <w:t>:</w:t>
            </w:r>
          </w:p>
        </w:tc>
      </w:tr>
      <w:tr w:rsidR="00893177" w:rsidRPr="00853FDA" w:rsidTr="005E0674">
        <w:trPr>
          <w:trHeight w:val="51"/>
        </w:trPr>
        <w:tc>
          <w:tcPr>
            <w:tcW w:w="508" w:type="dxa"/>
            <w:shd w:val="clear" w:color="auto" w:fill="auto"/>
          </w:tcPr>
          <w:p w:rsidR="00893177" w:rsidRPr="00853FDA" w:rsidRDefault="00D82C73" w:rsidP="00491B97">
            <w:pPr>
              <w:rPr>
                <w:rFonts w:ascii="Calibri" w:hAnsi="Calibri"/>
                <w:bCs/>
                <w:sz w:val="22"/>
                <w:szCs w:val="22"/>
              </w:rPr>
            </w:pPr>
            <w:r>
              <w:rPr>
                <w:rFonts w:ascii="Calibri" w:hAnsi="Calibri"/>
                <w:bCs/>
                <w:sz w:val="22"/>
                <w:szCs w:val="22"/>
              </w:rPr>
              <w:t>1.</w:t>
            </w:r>
          </w:p>
        </w:tc>
        <w:tc>
          <w:tcPr>
            <w:tcW w:w="8893" w:type="dxa"/>
            <w:gridSpan w:val="2"/>
            <w:shd w:val="clear" w:color="auto" w:fill="auto"/>
            <w:vAlign w:val="center"/>
          </w:tcPr>
          <w:p w:rsidR="00893177" w:rsidRDefault="00893177" w:rsidP="00491B97">
            <w:pPr>
              <w:rPr>
                <w:rFonts w:ascii="Calibri" w:hAnsi="Calibri"/>
                <w:sz w:val="22"/>
                <w:szCs w:val="22"/>
              </w:rPr>
            </w:pPr>
            <w:r w:rsidRPr="00853FDA">
              <w:rPr>
                <w:rFonts w:ascii="Calibri" w:hAnsi="Calibri"/>
                <w:sz w:val="22"/>
                <w:szCs w:val="22"/>
              </w:rPr>
              <w:t>Adhering to the behaviour management policy when dealing with pupils.</w:t>
            </w:r>
          </w:p>
          <w:p w:rsidR="00587B9D" w:rsidRPr="00853FDA" w:rsidRDefault="00587B9D" w:rsidP="00491B97">
            <w:pPr>
              <w:rPr>
                <w:rFonts w:ascii="Calibri" w:hAnsi="Calibri"/>
                <w:sz w:val="22"/>
                <w:szCs w:val="22"/>
              </w:rPr>
            </w:pPr>
          </w:p>
        </w:tc>
      </w:tr>
      <w:tr w:rsidR="00893177" w:rsidRPr="00853FDA" w:rsidTr="005E0674">
        <w:trPr>
          <w:trHeight w:val="51"/>
        </w:trPr>
        <w:tc>
          <w:tcPr>
            <w:tcW w:w="508" w:type="dxa"/>
            <w:shd w:val="clear" w:color="auto" w:fill="auto"/>
          </w:tcPr>
          <w:p w:rsidR="00893177" w:rsidRPr="00853FDA" w:rsidRDefault="00D82C73" w:rsidP="00491B97">
            <w:pPr>
              <w:rPr>
                <w:rFonts w:ascii="Calibri" w:hAnsi="Calibri"/>
                <w:bCs/>
                <w:sz w:val="22"/>
                <w:szCs w:val="22"/>
              </w:rPr>
            </w:pPr>
            <w:r>
              <w:rPr>
                <w:rFonts w:ascii="Calibri" w:hAnsi="Calibri"/>
                <w:bCs/>
                <w:sz w:val="22"/>
                <w:szCs w:val="22"/>
              </w:rPr>
              <w:t>2.</w:t>
            </w:r>
          </w:p>
        </w:tc>
        <w:tc>
          <w:tcPr>
            <w:tcW w:w="8893" w:type="dxa"/>
            <w:gridSpan w:val="2"/>
            <w:shd w:val="clear" w:color="auto" w:fill="auto"/>
            <w:vAlign w:val="center"/>
          </w:tcPr>
          <w:p w:rsidR="00893177" w:rsidRPr="00853FDA" w:rsidRDefault="00893177" w:rsidP="00491B97">
            <w:pPr>
              <w:rPr>
                <w:rFonts w:ascii="Calibri" w:hAnsi="Calibri"/>
                <w:sz w:val="22"/>
                <w:szCs w:val="22"/>
              </w:rPr>
            </w:pPr>
            <w:r>
              <w:rPr>
                <w:rFonts w:ascii="Calibri" w:hAnsi="Calibri"/>
                <w:sz w:val="22"/>
                <w:szCs w:val="22"/>
              </w:rPr>
              <w:t xml:space="preserve">Being aware of GDPR </w:t>
            </w:r>
            <w:r w:rsidRPr="00853FDA">
              <w:rPr>
                <w:rFonts w:ascii="Calibri" w:hAnsi="Calibri"/>
                <w:sz w:val="22"/>
                <w:szCs w:val="22"/>
              </w:rPr>
              <w:t>and other legislation to ensure the confidentiality of records and information is maintained.</w:t>
            </w:r>
          </w:p>
        </w:tc>
      </w:tr>
      <w:tr w:rsidR="00893177" w:rsidRPr="00853FDA" w:rsidTr="005E0674">
        <w:trPr>
          <w:trHeight w:val="51"/>
        </w:trPr>
        <w:tc>
          <w:tcPr>
            <w:tcW w:w="508" w:type="dxa"/>
            <w:shd w:val="clear" w:color="auto" w:fill="auto"/>
          </w:tcPr>
          <w:p w:rsidR="00893177" w:rsidRPr="00853FDA" w:rsidRDefault="00D82C73" w:rsidP="00F22FA8">
            <w:pPr>
              <w:rPr>
                <w:rFonts w:ascii="Calibri" w:hAnsi="Calibri"/>
                <w:bCs/>
                <w:sz w:val="22"/>
                <w:szCs w:val="22"/>
              </w:rPr>
            </w:pPr>
            <w:r>
              <w:rPr>
                <w:rFonts w:ascii="Calibri" w:hAnsi="Calibri"/>
                <w:bCs/>
                <w:sz w:val="22"/>
                <w:szCs w:val="22"/>
              </w:rPr>
              <w:t>3.</w:t>
            </w:r>
          </w:p>
        </w:tc>
        <w:tc>
          <w:tcPr>
            <w:tcW w:w="8893" w:type="dxa"/>
            <w:gridSpan w:val="2"/>
            <w:shd w:val="clear" w:color="auto" w:fill="auto"/>
          </w:tcPr>
          <w:p w:rsidR="00893177" w:rsidRPr="00853FDA" w:rsidRDefault="00893177" w:rsidP="00F22FA8">
            <w:pPr>
              <w:rPr>
                <w:rFonts w:ascii="Calibri" w:hAnsi="Calibri"/>
                <w:sz w:val="22"/>
                <w:szCs w:val="22"/>
              </w:rPr>
            </w:pPr>
            <w:r w:rsidRPr="00853FDA">
              <w:rPr>
                <w:rFonts w:ascii="Calibri" w:hAnsi="Calibri"/>
                <w:sz w:val="22"/>
                <w:szCs w:val="22"/>
              </w:rPr>
              <w:t>Undertaking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tc>
      </w:tr>
      <w:tr w:rsidR="00750FC0" w:rsidRPr="00853FDA" w:rsidTr="00901250">
        <w:tblPrEx>
          <w:tblLook w:val="04A0" w:firstRow="1" w:lastRow="0" w:firstColumn="1" w:lastColumn="0" w:noHBand="0" w:noVBand="1"/>
        </w:tblPrEx>
        <w:trPr>
          <w:gridAfter w:val="1"/>
          <w:wAfter w:w="14" w:type="dxa"/>
        </w:trPr>
        <w:tc>
          <w:tcPr>
            <w:tcW w:w="9387" w:type="dxa"/>
            <w:gridSpan w:val="2"/>
            <w:shd w:val="clear" w:color="auto" w:fill="auto"/>
          </w:tcPr>
          <w:p w:rsidR="00750FC0" w:rsidRPr="002653E4" w:rsidRDefault="00750FC0" w:rsidP="005E0674">
            <w:pPr>
              <w:rPr>
                <w:rFonts w:ascii="Calibri" w:hAnsi="Calibri"/>
                <w:b/>
                <w:bCs/>
                <w:sz w:val="22"/>
                <w:szCs w:val="22"/>
              </w:rPr>
            </w:pPr>
            <w:r w:rsidRPr="002653E4">
              <w:rPr>
                <w:rFonts w:ascii="Calibri" w:hAnsi="Calibri"/>
                <w:b/>
                <w:bCs/>
                <w:sz w:val="22"/>
                <w:szCs w:val="22"/>
              </w:rPr>
              <w:t>Shared Responsibilit</w:t>
            </w:r>
            <w:r w:rsidR="005E0674" w:rsidRPr="002653E4">
              <w:rPr>
                <w:rFonts w:ascii="Calibri" w:hAnsi="Calibri"/>
                <w:b/>
                <w:bCs/>
                <w:sz w:val="22"/>
                <w:szCs w:val="22"/>
              </w:rPr>
              <w:t>ies of the Job:</w:t>
            </w:r>
          </w:p>
        </w:tc>
      </w:tr>
      <w:tr w:rsidR="001C3A3B" w:rsidRPr="00853FDA" w:rsidTr="00901250">
        <w:tblPrEx>
          <w:tblLook w:val="04A0" w:firstRow="1" w:lastRow="0" w:firstColumn="1" w:lastColumn="0" w:noHBand="0" w:noVBand="1"/>
        </w:tblPrEx>
        <w:trPr>
          <w:gridAfter w:val="1"/>
          <w:wAfter w:w="14" w:type="dxa"/>
        </w:trPr>
        <w:tc>
          <w:tcPr>
            <w:tcW w:w="508" w:type="dxa"/>
            <w:shd w:val="clear" w:color="auto" w:fill="auto"/>
          </w:tcPr>
          <w:p w:rsidR="001C3A3B" w:rsidRPr="00853FDA" w:rsidRDefault="00D82C73" w:rsidP="00491B97">
            <w:pPr>
              <w:rPr>
                <w:rFonts w:ascii="Calibri" w:hAnsi="Calibri"/>
                <w:bCs/>
                <w:sz w:val="22"/>
                <w:szCs w:val="22"/>
              </w:rPr>
            </w:pPr>
            <w:r>
              <w:rPr>
                <w:rFonts w:ascii="Calibri" w:hAnsi="Calibri"/>
                <w:bCs/>
                <w:sz w:val="22"/>
                <w:szCs w:val="22"/>
              </w:rPr>
              <w:t>1.</w:t>
            </w:r>
          </w:p>
        </w:tc>
        <w:tc>
          <w:tcPr>
            <w:tcW w:w="8879" w:type="dxa"/>
            <w:shd w:val="clear" w:color="auto" w:fill="auto"/>
          </w:tcPr>
          <w:p w:rsidR="001C3A3B" w:rsidRPr="00853FDA" w:rsidRDefault="001C3A3B" w:rsidP="00A36766">
            <w:pPr>
              <w:rPr>
                <w:rFonts w:ascii="Calibri" w:hAnsi="Calibri"/>
                <w:sz w:val="22"/>
                <w:szCs w:val="22"/>
              </w:rPr>
            </w:pPr>
            <w:r w:rsidRPr="00853FDA">
              <w:rPr>
                <w:rFonts w:ascii="Calibri" w:hAnsi="Calibri"/>
                <w:sz w:val="22"/>
                <w:szCs w:val="22"/>
              </w:rPr>
              <w:t xml:space="preserve">To work as part of the </w:t>
            </w:r>
            <w:r w:rsidR="00D60DCC" w:rsidRPr="00853FDA">
              <w:rPr>
                <w:rFonts w:ascii="Calibri" w:hAnsi="Calibri"/>
                <w:sz w:val="22"/>
                <w:szCs w:val="22"/>
              </w:rPr>
              <w:t xml:space="preserve">Main Office and </w:t>
            </w:r>
            <w:r w:rsidRPr="00853FDA">
              <w:rPr>
                <w:rFonts w:ascii="Calibri" w:hAnsi="Calibri"/>
                <w:sz w:val="22"/>
                <w:szCs w:val="22"/>
              </w:rPr>
              <w:t>Student Support Team ensuring that all duties are covered at peak times.</w:t>
            </w:r>
          </w:p>
        </w:tc>
      </w:tr>
      <w:tr w:rsidR="00D71997" w:rsidRPr="00853FDA" w:rsidTr="00901250">
        <w:tblPrEx>
          <w:tblLook w:val="04A0" w:firstRow="1" w:lastRow="0" w:firstColumn="1" w:lastColumn="0" w:noHBand="0" w:noVBand="1"/>
        </w:tblPrEx>
        <w:trPr>
          <w:gridAfter w:val="1"/>
          <w:wAfter w:w="14" w:type="dxa"/>
        </w:trPr>
        <w:tc>
          <w:tcPr>
            <w:tcW w:w="508" w:type="dxa"/>
            <w:shd w:val="clear" w:color="auto" w:fill="auto"/>
          </w:tcPr>
          <w:p w:rsidR="00D71997" w:rsidRPr="00853FDA" w:rsidRDefault="00D82C73" w:rsidP="00491B97">
            <w:pPr>
              <w:rPr>
                <w:rFonts w:ascii="Calibri" w:hAnsi="Calibri"/>
                <w:bCs/>
                <w:sz w:val="22"/>
                <w:szCs w:val="22"/>
              </w:rPr>
            </w:pPr>
            <w:r>
              <w:rPr>
                <w:rFonts w:ascii="Calibri" w:hAnsi="Calibri"/>
                <w:bCs/>
                <w:sz w:val="22"/>
                <w:szCs w:val="22"/>
              </w:rPr>
              <w:t>2.</w:t>
            </w:r>
          </w:p>
        </w:tc>
        <w:tc>
          <w:tcPr>
            <w:tcW w:w="8879" w:type="dxa"/>
            <w:shd w:val="clear" w:color="auto" w:fill="auto"/>
          </w:tcPr>
          <w:p w:rsidR="00D71997" w:rsidRPr="00853FDA" w:rsidRDefault="00D71997" w:rsidP="00A36766">
            <w:pPr>
              <w:rPr>
                <w:rFonts w:ascii="Calibri" w:hAnsi="Calibri"/>
                <w:sz w:val="22"/>
                <w:szCs w:val="22"/>
              </w:rPr>
            </w:pPr>
            <w:r w:rsidRPr="00F95E7C">
              <w:rPr>
                <w:rFonts w:ascii="Calibri" w:hAnsi="Calibri"/>
                <w:sz w:val="22"/>
                <w:szCs w:val="22"/>
              </w:rPr>
              <w:t>To be present in school for the examination results days during the summer holidays.</w:t>
            </w:r>
          </w:p>
        </w:tc>
      </w:tr>
      <w:tr w:rsidR="001C3A3B" w:rsidRPr="00853FDA" w:rsidTr="00901250">
        <w:tblPrEx>
          <w:tblLook w:val="04A0" w:firstRow="1" w:lastRow="0" w:firstColumn="1" w:lastColumn="0" w:noHBand="0" w:noVBand="1"/>
        </w:tblPrEx>
        <w:trPr>
          <w:gridAfter w:val="1"/>
          <w:wAfter w:w="14" w:type="dxa"/>
        </w:trPr>
        <w:tc>
          <w:tcPr>
            <w:tcW w:w="508" w:type="dxa"/>
            <w:shd w:val="clear" w:color="auto" w:fill="auto"/>
          </w:tcPr>
          <w:p w:rsidR="001C3A3B" w:rsidRPr="00853FDA" w:rsidRDefault="00D82C73" w:rsidP="00491B97">
            <w:pPr>
              <w:rPr>
                <w:rFonts w:ascii="Calibri" w:hAnsi="Calibri"/>
                <w:bCs/>
                <w:sz w:val="22"/>
                <w:szCs w:val="22"/>
              </w:rPr>
            </w:pPr>
            <w:r>
              <w:rPr>
                <w:rFonts w:ascii="Calibri" w:hAnsi="Calibri"/>
                <w:bCs/>
                <w:sz w:val="22"/>
                <w:szCs w:val="22"/>
              </w:rPr>
              <w:t>3.</w:t>
            </w:r>
          </w:p>
        </w:tc>
        <w:tc>
          <w:tcPr>
            <w:tcW w:w="8879" w:type="dxa"/>
            <w:shd w:val="clear" w:color="auto" w:fill="auto"/>
          </w:tcPr>
          <w:p w:rsidR="001C3A3B" w:rsidRPr="00853FDA" w:rsidRDefault="001C3A3B" w:rsidP="00A36766">
            <w:pPr>
              <w:rPr>
                <w:rFonts w:ascii="Calibri" w:hAnsi="Calibri"/>
                <w:sz w:val="22"/>
                <w:szCs w:val="22"/>
              </w:rPr>
            </w:pPr>
            <w:r w:rsidRPr="00853FDA">
              <w:rPr>
                <w:rFonts w:ascii="Calibri" w:hAnsi="Calibri"/>
                <w:sz w:val="22"/>
                <w:szCs w:val="22"/>
              </w:rPr>
              <w:t xml:space="preserve">Answering telephone queries, </w:t>
            </w:r>
            <w:r w:rsidR="00D60DCC" w:rsidRPr="00853FDA">
              <w:rPr>
                <w:rFonts w:ascii="Calibri" w:hAnsi="Calibri"/>
                <w:sz w:val="22"/>
                <w:szCs w:val="22"/>
              </w:rPr>
              <w:t xml:space="preserve">ensuring </w:t>
            </w:r>
            <w:r w:rsidRPr="00853FDA">
              <w:rPr>
                <w:rFonts w:ascii="Calibri" w:hAnsi="Calibri"/>
                <w:sz w:val="22"/>
                <w:szCs w:val="22"/>
              </w:rPr>
              <w:t>the appropriate directing of calls and relaying telephone messages.</w:t>
            </w:r>
          </w:p>
        </w:tc>
      </w:tr>
    </w:tbl>
    <w:p w:rsidR="00E623B9" w:rsidRDefault="00E623B9" w:rsidP="00C029C2">
      <w:pPr>
        <w:rPr>
          <w:rFonts w:ascii="Calibri" w:hAnsi="Calibri"/>
          <w:b/>
          <w:bCs/>
          <w:sz w:val="22"/>
          <w:szCs w:val="22"/>
        </w:rPr>
      </w:pPr>
    </w:p>
    <w:p w:rsidR="00901250" w:rsidRDefault="00E623B9" w:rsidP="00C029C2">
      <w:pPr>
        <w:rPr>
          <w:rFonts w:ascii="Calibri" w:hAnsi="Calibri"/>
          <w:b/>
          <w:bCs/>
          <w:sz w:val="22"/>
          <w:szCs w:val="22"/>
        </w:rPr>
      </w:pPr>
      <w:r>
        <w:rPr>
          <w:rFonts w:ascii="Calibri" w:hAnsi="Calibri"/>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9"/>
        <w:gridCol w:w="1021"/>
        <w:gridCol w:w="1077"/>
      </w:tblGrid>
      <w:tr w:rsidR="00901250" w:rsidRPr="00853FDA" w:rsidTr="00C56C5C">
        <w:trPr>
          <w:trHeight w:val="51"/>
        </w:trPr>
        <w:tc>
          <w:tcPr>
            <w:tcW w:w="7353" w:type="dxa"/>
            <w:tcBorders>
              <w:top w:val="single" w:sz="4" w:space="0" w:color="auto"/>
              <w:bottom w:val="nil"/>
              <w:right w:val="single" w:sz="4" w:space="0" w:color="auto"/>
            </w:tcBorders>
            <w:shd w:val="clear" w:color="auto" w:fill="auto"/>
          </w:tcPr>
          <w:p w:rsidR="00901250" w:rsidRPr="00853FDA" w:rsidRDefault="00901250" w:rsidP="00C56C5C">
            <w:pPr>
              <w:rPr>
                <w:rFonts w:ascii="Calibri" w:hAnsi="Calibri"/>
                <w:b/>
                <w:bCs/>
                <w:sz w:val="22"/>
                <w:szCs w:val="22"/>
              </w:rPr>
            </w:pPr>
          </w:p>
          <w:p w:rsidR="00901250" w:rsidRPr="00853FDA" w:rsidRDefault="00901250" w:rsidP="00C56C5C">
            <w:pPr>
              <w:rPr>
                <w:rFonts w:ascii="Calibri" w:hAnsi="Calibri"/>
                <w:b/>
                <w:bCs/>
                <w:sz w:val="22"/>
                <w:szCs w:val="22"/>
              </w:rPr>
            </w:pPr>
            <w:r w:rsidRPr="00853FDA">
              <w:rPr>
                <w:rFonts w:ascii="Calibri" w:hAnsi="Calibri"/>
                <w:b/>
                <w:bCs/>
                <w:sz w:val="22"/>
                <w:szCs w:val="22"/>
              </w:rPr>
              <w:t>Person Specification</w:t>
            </w:r>
          </w:p>
          <w:p w:rsidR="00901250" w:rsidRPr="00853FDA" w:rsidRDefault="00901250" w:rsidP="00C56C5C">
            <w:pPr>
              <w:rPr>
                <w:rFonts w:ascii="Calibri" w:hAnsi="Calibri"/>
                <w:bCs/>
                <w:sz w:val="22"/>
                <w:szCs w:val="22"/>
              </w:rPr>
            </w:pPr>
          </w:p>
        </w:tc>
        <w:tc>
          <w:tcPr>
            <w:tcW w:w="1008" w:type="dxa"/>
            <w:tcBorders>
              <w:left w:val="single" w:sz="4" w:space="0" w:color="auto"/>
              <w:right w:val="single" w:sz="4" w:space="0" w:color="auto"/>
            </w:tcBorders>
            <w:shd w:val="clear" w:color="auto" w:fill="auto"/>
          </w:tcPr>
          <w:p w:rsidR="00901250" w:rsidRPr="00853FDA" w:rsidRDefault="00901250" w:rsidP="00C56C5C">
            <w:pPr>
              <w:rPr>
                <w:rFonts w:ascii="Calibri" w:hAnsi="Calibri"/>
                <w:b/>
                <w:bCs/>
                <w:sz w:val="22"/>
                <w:szCs w:val="22"/>
              </w:rPr>
            </w:pPr>
          </w:p>
          <w:p w:rsidR="00901250" w:rsidRPr="00853FDA" w:rsidRDefault="00901250" w:rsidP="00C56C5C">
            <w:pPr>
              <w:rPr>
                <w:rFonts w:ascii="Calibri" w:hAnsi="Calibri"/>
                <w:b/>
                <w:bCs/>
                <w:sz w:val="22"/>
                <w:szCs w:val="22"/>
              </w:rPr>
            </w:pPr>
            <w:r w:rsidRPr="00853FDA">
              <w:rPr>
                <w:rFonts w:ascii="Calibri" w:hAnsi="Calibri"/>
                <w:b/>
                <w:bCs/>
                <w:sz w:val="22"/>
                <w:szCs w:val="22"/>
              </w:rPr>
              <w:t>Essential</w:t>
            </w:r>
          </w:p>
        </w:tc>
        <w:tc>
          <w:tcPr>
            <w:tcW w:w="1026" w:type="dxa"/>
            <w:tcBorders>
              <w:left w:val="single" w:sz="4" w:space="0" w:color="auto"/>
            </w:tcBorders>
            <w:shd w:val="clear" w:color="auto" w:fill="auto"/>
          </w:tcPr>
          <w:p w:rsidR="00901250" w:rsidRPr="00853FDA" w:rsidRDefault="00901250" w:rsidP="00C56C5C">
            <w:pPr>
              <w:rPr>
                <w:rFonts w:ascii="Calibri" w:hAnsi="Calibri"/>
                <w:b/>
                <w:bCs/>
                <w:sz w:val="22"/>
                <w:szCs w:val="22"/>
              </w:rPr>
            </w:pPr>
          </w:p>
          <w:p w:rsidR="00901250" w:rsidRPr="00853FDA" w:rsidRDefault="00901250" w:rsidP="00C56C5C">
            <w:pPr>
              <w:rPr>
                <w:rFonts w:ascii="Calibri" w:hAnsi="Calibri"/>
                <w:b/>
                <w:bCs/>
                <w:sz w:val="22"/>
                <w:szCs w:val="22"/>
              </w:rPr>
            </w:pPr>
            <w:r w:rsidRPr="00853FDA">
              <w:rPr>
                <w:rFonts w:ascii="Calibri" w:hAnsi="Calibri"/>
                <w:b/>
                <w:bCs/>
                <w:sz w:val="22"/>
                <w:szCs w:val="22"/>
              </w:rPr>
              <w:t>Desirable</w:t>
            </w:r>
          </w:p>
          <w:p w:rsidR="00901250" w:rsidRPr="00853FDA" w:rsidRDefault="00901250" w:rsidP="00C56C5C">
            <w:pPr>
              <w:rPr>
                <w:rFonts w:ascii="Calibri" w:hAnsi="Calibri"/>
                <w:b/>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GCSE A – C (or equivalent) in English and Maths</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sz w:val="22"/>
                <w:szCs w:val="22"/>
              </w:rPr>
            </w:pPr>
            <w:r w:rsidRPr="00853FDA">
              <w:rPr>
                <w:rFonts w:ascii="Calibri" w:hAnsi="Calibri"/>
                <w:sz w:val="22"/>
                <w:szCs w:val="22"/>
              </w:rPr>
              <w:t>Awareness of child protection and safeguarding policies</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Excellent communication skills, both written and oral</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The ability to work calmly when under pressure</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Pr>
                <w:rFonts w:ascii="Calibri" w:hAnsi="Calibri"/>
                <w:bCs/>
                <w:sz w:val="22"/>
                <w:szCs w:val="22"/>
              </w:rPr>
              <w:t>Good</w:t>
            </w:r>
            <w:r w:rsidRPr="00853FDA">
              <w:rPr>
                <w:rFonts w:ascii="Calibri" w:hAnsi="Calibri"/>
                <w:bCs/>
                <w:sz w:val="22"/>
                <w:szCs w:val="22"/>
              </w:rPr>
              <w:t xml:space="preserve"> computer skills (Word, Excel, Powerpoint, Email and Internet use)</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p w:rsidR="00901250" w:rsidRPr="00853FDA" w:rsidRDefault="00901250" w:rsidP="00C56C5C">
            <w:pPr>
              <w:rPr>
                <w:rFonts w:ascii="Calibri" w:hAnsi="Calibri"/>
                <w:bCs/>
                <w:sz w:val="22"/>
                <w:szCs w:val="22"/>
              </w:rPr>
            </w:pP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sz w:val="22"/>
                <w:szCs w:val="22"/>
              </w:rPr>
              <w:t>The ability to prioritise and manage your own workload using initiative and independence.</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The ability to maintain confidentiality</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Aware</w:t>
            </w:r>
            <w:r>
              <w:rPr>
                <w:rFonts w:ascii="Calibri" w:hAnsi="Calibri"/>
                <w:bCs/>
                <w:sz w:val="22"/>
                <w:szCs w:val="22"/>
              </w:rPr>
              <w:t>ness of GDPR</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The ability to work alone or as part of a team</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Experience of working in a school / college environment</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r>
      <w:tr w:rsidR="00901250" w:rsidRPr="00853FDA" w:rsidTr="00C56C5C">
        <w:trPr>
          <w:trHeight w:val="51"/>
        </w:trPr>
        <w:tc>
          <w:tcPr>
            <w:tcW w:w="7353" w:type="dxa"/>
            <w:tcBorders>
              <w:top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Familiarity with Sims.net school software</w:t>
            </w:r>
          </w:p>
          <w:p w:rsidR="00901250" w:rsidRPr="00853FDA" w:rsidRDefault="00901250" w:rsidP="00C56C5C">
            <w:pPr>
              <w:rPr>
                <w:rFonts w:ascii="Calibri" w:hAnsi="Calibri"/>
                <w:bCs/>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01250" w:rsidRPr="00853FDA" w:rsidRDefault="00901250" w:rsidP="00C56C5C">
            <w:pPr>
              <w:rPr>
                <w:rFonts w:ascii="Calibri" w:hAnsi="Calibri"/>
                <w:bCs/>
                <w:sz w:val="22"/>
                <w:szCs w:val="22"/>
              </w:rPr>
            </w:pPr>
          </w:p>
        </w:tc>
        <w:tc>
          <w:tcPr>
            <w:tcW w:w="1026" w:type="dxa"/>
            <w:tcBorders>
              <w:top w:val="single" w:sz="4" w:space="0" w:color="auto"/>
              <w:left w:val="single" w:sz="4" w:space="0" w:color="auto"/>
              <w:bottom w:val="single" w:sz="4" w:space="0" w:color="auto"/>
            </w:tcBorders>
            <w:shd w:val="clear" w:color="auto" w:fill="auto"/>
          </w:tcPr>
          <w:p w:rsidR="00901250" w:rsidRPr="00853FDA" w:rsidRDefault="00901250" w:rsidP="00C56C5C">
            <w:pPr>
              <w:rPr>
                <w:rFonts w:ascii="Calibri" w:hAnsi="Calibri"/>
                <w:bCs/>
                <w:sz w:val="22"/>
                <w:szCs w:val="22"/>
              </w:rPr>
            </w:pPr>
            <w:r w:rsidRPr="00853FDA">
              <w:rPr>
                <w:rFonts w:ascii="Calibri" w:hAnsi="Calibri"/>
                <w:bCs/>
                <w:sz w:val="22"/>
                <w:szCs w:val="22"/>
              </w:rPr>
              <w:t>Yes</w:t>
            </w:r>
          </w:p>
        </w:tc>
      </w:tr>
    </w:tbl>
    <w:p w:rsidR="00901250" w:rsidRPr="00853FDA" w:rsidRDefault="00901250" w:rsidP="00901250">
      <w:pPr>
        <w:rPr>
          <w:rFonts w:ascii="Calibri" w:hAnsi="Calibri"/>
          <w:sz w:val="22"/>
          <w:szCs w:val="22"/>
        </w:rPr>
      </w:pPr>
    </w:p>
    <w:p w:rsidR="00901250" w:rsidRPr="00773D58" w:rsidRDefault="00901250" w:rsidP="00901250">
      <w:pPr>
        <w:rPr>
          <w:rFonts w:ascii="Calibri" w:hAnsi="Calibri"/>
          <w:sz w:val="18"/>
          <w:szCs w:val="18"/>
        </w:rPr>
      </w:pPr>
      <w:r w:rsidRPr="00773D58">
        <w:rPr>
          <w:rFonts w:ascii="Calibri" w:hAnsi="Calibri"/>
          <w:sz w:val="18"/>
          <w:szCs w:val="18"/>
        </w:rPr>
        <w:t>The South Wolds Academy is committed to safeguarding and promoting the welfare of children and young people and expects all staff and volunteers to support the school in the delivery of this.</w:t>
      </w:r>
    </w:p>
    <w:p w:rsidR="00901250" w:rsidRPr="00773D58" w:rsidRDefault="00901250" w:rsidP="00901250">
      <w:pPr>
        <w:rPr>
          <w:rFonts w:ascii="Calibri" w:hAnsi="Calibri"/>
          <w:sz w:val="18"/>
          <w:szCs w:val="18"/>
        </w:rPr>
      </w:pPr>
    </w:p>
    <w:p w:rsidR="00D8029A" w:rsidRPr="00773D58" w:rsidRDefault="00901250" w:rsidP="00820344">
      <w:pPr>
        <w:rPr>
          <w:rFonts w:ascii="Calibri" w:hAnsi="Calibri"/>
          <w:sz w:val="18"/>
          <w:szCs w:val="18"/>
        </w:rPr>
      </w:pPr>
      <w:r w:rsidRPr="00773D58">
        <w:rPr>
          <w:rFonts w:ascii="Calibri" w:hAnsi="Calibri"/>
          <w:sz w:val="18"/>
          <w:szCs w:val="18"/>
        </w:rPr>
        <w:t>All staff must have the right to work in the UK and will be subject to a DBS check prior to taking up appointment.</w:t>
      </w:r>
    </w:p>
    <w:sectPr w:rsidR="00D8029A" w:rsidRPr="00773D58" w:rsidSect="000A0A5E">
      <w:footerReference w:type="default" r:id="rId11"/>
      <w:pgSz w:w="11907" w:h="16840" w:code="9"/>
      <w:pgMar w:top="1152" w:right="1368" w:bottom="893"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38" w:rsidRDefault="00334B38" w:rsidP="00CE64F7">
      <w:pPr>
        <w:pStyle w:val="Title"/>
      </w:pPr>
      <w:r>
        <w:separator/>
      </w:r>
    </w:p>
  </w:endnote>
  <w:endnote w:type="continuationSeparator" w:id="0">
    <w:p w:rsidR="00334B38" w:rsidRDefault="00334B38"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8E" w:rsidRPr="00D71643" w:rsidRDefault="00FC0F8E" w:rsidP="00D71643">
    <w:pPr>
      <w:pStyle w:val="Footer"/>
    </w:pPr>
    <w:r>
      <w:t>Reviewed:    April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38" w:rsidRDefault="00334B38" w:rsidP="00CE64F7">
      <w:pPr>
        <w:pStyle w:val="Title"/>
      </w:pPr>
      <w:r>
        <w:separator/>
      </w:r>
    </w:p>
  </w:footnote>
  <w:footnote w:type="continuationSeparator" w:id="0">
    <w:p w:rsidR="00334B38" w:rsidRDefault="00334B38" w:rsidP="00CE64F7">
      <w:pPr>
        <w:pStyle w:val="Title"/>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5E04"/>
    <w:multiLevelType w:val="hybridMultilevel"/>
    <w:tmpl w:val="E70EC9DE"/>
    <w:lvl w:ilvl="0" w:tplc="CD8060FA">
      <w:start w:val="1"/>
      <w:numFmt w:val="decimal"/>
      <w:lvlText w:val="%1."/>
      <w:lvlJc w:val="left"/>
      <w:pPr>
        <w:ind w:left="720"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A16BC"/>
    <w:multiLevelType w:val="hybridMultilevel"/>
    <w:tmpl w:val="2E26D646"/>
    <w:lvl w:ilvl="0" w:tplc="793448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154D7"/>
    <w:multiLevelType w:val="hybridMultilevel"/>
    <w:tmpl w:val="9618A4F8"/>
    <w:lvl w:ilvl="0" w:tplc="932CA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4"/>
  </w:num>
  <w:num w:numId="4">
    <w:abstractNumId w:val="16"/>
  </w:num>
  <w:num w:numId="5">
    <w:abstractNumId w:val="20"/>
  </w:num>
  <w:num w:numId="6">
    <w:abstractNumId w:val="23"/>
  </w:num>
  <w:num w:numId="7">
    <w:abstractNumId w:val="17"/>
  </w:num>
  <w:num w:numId="8">
    <w:abstractNumId w:val="18"/>
  </w:num>
  <w:num w:numId="9">
    <w:abstractNumId w:val="0"/>
  </w:num>
  <w:num w:numId="10">
    <w:abstractNumId w:val="11"/>
  </w:num>
  <w:num w:numId="11">
    <w:abstractNumId w:val="10"/>
  </w:num>
  <w:num w:numId="12">
    <w:abstractNumId w:val="12"/>
  </w:num>
  <w:num w:numId="13">
    <w:abstractNumId w:val="21"/>
  </w:num>
  <w:num w:numId="14">
    <w:abstractNumId w:val="4"/>
  </w:num>
  <w:num w:numId="15">
    <w:abstractNumId w:val="5"/>
  </w:num>
  <w:num w:numId="16">
    <w:abstractNumId w:val="7"/>
  </w:num>
  <w:num w:numId="17">
    <w:abstractNumId w:val="6"/>
  </w:num>
  <w:num w:numId="18">
    <w:abstractNumId w:val="13"/>
  </w:num>
  <w:num w:numId="19">
    <w:abstractNumId w:val="3"/>
  </w:num>
  <w:num w:numId="20">
    <w:abstractNumId w:val="1"/>
  </w:num>
  <w:num w:numId="21">
    <w:abstractNumId w:val="15"/>
  </w:num>
  <w:num w:numId="22">
    <w:abstractNumId w:val="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7E"/>
    <w:rsid w:val="00002A4C"/>
    <w:rsid w:val="00014099"/>
    <w:rsid w:val="000341BC"/>
    <w:rsid w:val="0005153B"/>
    <w:rsid w:val="00060886"/>
    <w:rsid w:val="000873FB"/>
    <w:rsid w:val="000A0A5E"/>
    <w:rsid w:val="000C0D4D"/>
    <w:rsid w:val="000C4324"/>
    <w:rsid w:val="000F10B6"/>
    <w:rsid w:val="000F68D3"/>
    <w:rsid w:val="001156F1"/>
    <w:rsid w:val="001303D4"/>
    <w:rsid w:val="00132885"/>
    <w:rsid w:val="00147693"/>
    <w:rsid w:val="00152360"/>
    <w:rsid w:val="00152E99"/>
    <w:rsid w:val="00172F4A"/>
    <w:rsid w:val="00180D41"/>
    <w:rsid w:val="0018216A"/>
    <w:rsid w:val="001858E8"/>
    <w:rsid w:val="001A184D"/>
    <w:rsid w:val="001B68A5"/>
    <w:rsid w:val="001C3A3B"/>
    <w:rsid w:val="001C48D4"/>
    <w:rsid w:val="001D26F9"/>
    <w:rsid w:val="001F157E"/>
    <w:rsid w:val="00214E2B"/>
    <w:rsid w:val="002225A6"/>
    <w:rsid w:val="002267F8"/>
    <w:rsid w:val="00226996"/>
    <w:rsid w:val="0024368F"/>
    <w:rsid w:val="002653E4"/>
    <w:rsid w:val="00270892"/>
    <w:rsid w:val="00282F7F"/>
    <w:rsid w:val="00284D3C"/>
    <w:rsid w:val="002A1E90"/>
    <w:rsid w:val="002A6539"/>
    <w:rsid w:val="002B65B2"/>
    <w:rsid w:val="002C1233"/>
    <w:rsid w:val="002C20C7"/>
    <w:rsid w:val="002F06CF"/>
    <w:rsid w:val="0031765F"/>
    <w:rsid w:val="00334B38"/>
    <w:rsid w:val="0036696B"/>
    <w:rsid w:val="003852CF"/>
    <w:rsid w:val="00386C39"/>
    <w:rsid w:val="00393B5F"/>
    <w:rsid w:val="00395873"/>
    <w:rsid w:val="003A482C"/>
    <w:rsid w:val="003B5534"/>
    <w:rsid w:val="003B6D7E"/>
    <w:rsid w:val="003C5512"/>
    <w:rsid w:val="003E2B7F"/>
    <w:rsid w:val="003E455D"/>
    <w:rsid w:val="003F2610"/>
    <w:rsid w:val="00406E5D"/>
    <w:rsid w:val="0045140B"/>
    <w:rsid w:val="0047398E"/>
    <w:rsid w:val="00491B97"/>
    <w:rsid w:val="00494E76"/>
    <w:rsid w:val="00497946"/>
    <w:rsid w:val="004C6040"/>
    <w:rsid w:val="004D514B"/>
    <w:rsid w:val="004F6E46"/>
    <w:rsid w:val="00502459"/>
    <w:rsid w:val="00504485"/>
    <w:rsid w:val="00542E73"/>
    <w:rsid w:val="00551DAA"/>
    <w:rsid w:val="00555EFC"/>
    <w:rsid w:val="00556802"/>
    <w:rsid w:val="0057277E"/>
    <w:rsid w:val="00583389"/>
    <w:rsid w:val="00584B08"/>
    <w:rsid w:val="0058635C"/>
    <w:rsid w:val="00587B9D"/>
    <w:rsid w:val="005A44EC"/>
    <w:rsid w:val="005C7625"/>
    <w:rsid w:val="005E0674"/>
    <w:rsid w:val="005E213C"/>
    <w:rsid w:val="005F3CFA"/>
    <w:rsid w:val="00604C7B"/>
    <w:rsid w:val="00647BDC"/>
    <w:rsid w:val="0065254E"/>
    <w:rsid w:val="006623F6"/>
    <w:rsid w:val="00664C33"/>
    <w:rsid w:val="00665165"/>
    <w:rsid w:val="00670BD3"/>
    <w:rsid w:val="00681F4D"/>
    <w:rsid w:val="006A3A60"/>
    <w:rsid w:val="006C0F36"/>
    <w:rsid w:val="006C7FC1"/>
    <w:rsid w:val="006D1984"/>
    <w:rsid w:val="006D1EE1"/>
    <w:rsid w:val="006D27F2"/>
    <w:rsid w:val="006D7B91"/>
    <w:rsid w:val="006E778D"/>
    <w:rsid w:val="0071340C"/>
    <w:rsid w:val="007166E7"/>
    <w:rsid w:val="00723CF9"/>
    <w:rsid w:val="0074056A"/>
    <w:rsid w:val="00746EB2"/>
    <w:rsid w:val="00747DD3"/>
    <w:rsid w:val="00750FC0"/>
    <w:rsid w:val="007707CF"/>
    <w:rsid w:val="00773D58"/>
    <w:rsid w:val="007854BF"/>
    <w:rsid w:val="007A3BE3"/>
    <w:rsid w:val="007D47C2"/>
    <w:rsid w:val="007E6511"/>
    <w:rsid w:val="007F3208"/>
    <w:rsid w:val="0080546A"/>
    <w:rsid w:val="00820344"/>
    <w:rsid w:val="008234E3"/>
    <w:rsid w:val="00833D99"/>
    <w:rsid w:val="008401DA"/>
    <w:rsid w:val="00850A11"/>
    <w:rsid w:val="00852344"/>
    <w:rsid w:val="00853FDA"/>
    <w:rsid w:val="008762F7"/>
    <w:rsid w:val="00877E8F"/>
    <w:rsid w:val="00880DA6"/>
    <w:rsid w:val="0088600A"/>
    <w:rsid w:val="0089079C"/>
    <w:rsid w:val="00893177"/>
    <w:rsid w:val="00893F66"/>
    <w:rsid w:val="00895091"/>
    <w:rsid w:val="008A19FE"/>
    <w:rsid w:val="008A6CA3"/>
    <w:rsid w:val="008B2829"/>
    <w:rsid w:val="008C3253"/>
    <w:rsid w:val="008D1CB2"/>
    <w:rsid w:val="008D20F2"/>
    <w:rsid w:val="008D232C"/>
    <w:rsid w:val="008F45D9"/>
    <w:rsid w:val="00901250"/>
    <w:rsid w:val="00901D6A"/>
    <w:rsid w:val="00903CB2"/>
    <w:rsid w:val="009072BD"/>
    <w:rsid w:val="00910AC9"/>
    <w:rsid w:val="009130A6"/>
    <w:rsid w:val="00925C02"/>
    <w:rsid w:val="0092703D"/>
    <w:rsid w:val="0093018A"/>
    <w:rsid w:val="0094562E"/>
    <w:rsid w:val="00945C4E"/>
    <w:rsid w:val="00950CD8"/>
    <w:rsid w:val="00956D15"/>
    <w:rsid w:val="00956F32"/>
    <w:rsid w:val="009617F1"/>
    <w:rsid w:val="0097141E"/>
    <w:rsid w:val="00974894"/>
    <w:rsid w:val="00974AE4"/>
    <w:rsid w:val="0099510B"/>
    <w:rsid w:val="009C21B8"/>
    <w:rsid w:val="009D277D"/>
    <w:rsid w:val="009E0240"/>
    <w:rsid w:val="009E37AF"/>
    <w:rsid w:val="009E37BD"/>
    <w:rsid w:val="009F23BF"/>
    <w:rsid w:val="00A214FF"/>
    <w:rsid w:val="00A26AA2"/>
    <w:rsid w:val="00A36766"/>
    <w:rsid w:val="00A4137F"/>
    <w:rsid w:val="00A4204E"/>
    <w:rsid w:val="00A44B26"/>
    <w:rsid w:val="00A629B5"/>
    <w:rsid w:val="00A635FC"/>
    <w:rsid w:val="00A663F1"/>
    <w:rsid w:val="00AA3500"/>
    <w:rsid w:val="00AA3608"/>
    <w:rsid w:val="00AB2F42"/>
    <w:rsid w:val="00AC413D"/>
    <w:rsid w:val="00AD48DC"/>
    <w:rsid w:val="00B02810"/>
    <w:rsid w:val="00B05623"/>
    <w:rsid w:val="00B10E30"/>
    <w:rsid w:val="00B240DC"/>
    <w:rsid w:val="00B37AC0"/>
    <w:rsid w:val="00B47B48"/>
    <w:rsid w:val="00B63D38"/>
    <w:rsid w:val="00B64A36"/>
    <w:rsid w:val="00B6540C"/>
    <w:rsid w:val="00B734C0"/>
    <w:rsid w:val="00B76B6B"/>
    <w:rsid w:val="00B8754F"/>
    <w:rsid w:val="00BA7D2F"/>
    <w:rsid w:val="00BD099B"/>
    <w:rsid w:val="00BE3C7A"/>
    <w:rsid w:val="00BF0345"/>
    <w:rsid w:val="00C029C2"/>
    <w:rsid w:val="00C0400C"/>
    <w:rsid w:val="00C33DDC"/>
    <w:rsid w:val="00C36209"/>
    <w:rsid w:val="00C37F10"/>
    <w:rsid w:val="00C53F7C"/>
    <w:rsid w:val="00C56C5C"/>
    <w:rsid w:val="00C6165D"/>
    <w:rsid w:val="00CB102E"/>
    <w:rsid w:val="00CC37DB"/>
    <w:rsid w:val="00CD0FF8"/>
    <w:rsid w:val="00CE64F7"/>
    <w:rsid w:val="00CF1FB1"/>
    <w:rsid w:val="00CF4EDC"/>
    <w:rsid w:val="00CF51CF"/>
    <w:rsid w:val="00CF63A3"/>
    <w:rsid w:val="00CF6D10"/>
    <w:rsid w:val="00D01E6E"/>
    <w:rsid w:val="00D052B6"/>
    <w:rsid w:val="00D16D50"/>
    <w:rsid w:val="00D21317"/>
    <w:rsid w:val="00D405B3"/>
    <w:rsid w:val="00D502F4"/>
    <w:rsid w:val="00D57374"/>
    <w:rsid w:val="00D60DCC"/>
    <w:rsid w:val="00D62B85"/>
    <w:rsid w:val="00D71643"/>
    <w:rsid w:val="00D71997"/>
    <w:rsid w:val="00D8029A"/>
    <w:rsid w:val="00D81A5B"/>
    <w:rsid w:val="00D82C73"/>
    <w:rsid w:val="00D91721"/>
    <w:rsid w:val="00DA3AA6"/>
    <w:rsid w:val="00DA7FB6"/>
    <w:rsid w:val="00DB76F1"/>
    <w:rsid w:val="00DD3E8C"/>
    <w:rsid w:val="00DD5062"/>
    <w:rsid w:val="00DE697A"/>
    <w:rsid w:val="00E0062F"/>
    <w:rsid w:val="00E01CE6"/>
    <w:rsid w:val="00E176CD"/>
    <w:rsid w:val="00E22186"/>
    <w:rsid w:val="00E225F5"/>
    <w:rsid w:val="00E24307"/>
    <w:rsid w:val="00E27AE8"/>
    <w:rsid w:val="00E37567"/>
    <w:rsid w:val="00E376AA"/>
    <w:rsid w:val="00E40DB6"/>
    <w:rsid w:val="00E56F7C"/>
    <w:rsid w:val="00E623B9"/>
    <w:rsid w:val="00E66608"/>
    <w:rsid w:val="00E80764"/>
    <w:rsid w:val="00E80CCA"/>
    <w:rsid w:val="00E86725"/>
    <w:rsid w:val="00EA0CE4"/>
    <w:rsid w:val="00EC2291"/>
    <w:rsid w:val="00EC4007"/>
    <w:rsid w:val="00ED6E08"/>
    <w:rsid w:val="00EE673F"/>
    <w:rsid w:val="00F2064E"/>
    <w:rsid w:val="00F22FA8"/>
    <w:rsid w:val="00F249C4"/>
    <w:rsid w:val="00F615F0"/>
    <w:rsid w:val="00F95E7C"/>
    <w:rsid w:val="00F97183"/>
    <w:rsid w:val="00FC0F8E"/>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546C76-8609-4E0F-8398-2023C1B6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A98E-4910-406A-9205-20FD830E9977}">
  <ds:schemaRefs>
    <ds:schemaRef ds:uri="urn:schemas-microsoft-com.VSTO2008Demos.ControlsStorage"/>
  </ds:schemaRefs>
</ds:datastoreItem>
</file>

<file path=customXml/itemProps2.xml><?xml version="1.0" encoding="utf-8"?>
<ds:datastoreItem xmlns:ds="http://schemas.openxmlformats.org/officeDocument/2006/customXml" ds:itemID="{9E23F5B1-DF53-49AB-98AC-3B132033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Joanne O'Connell</cp:lastModifiedBy>
  <cp:revision>2</cp:revision>
  <cp:lastPrinted>2021-05-19T12:16:00Z</cp:lastPrinted>
  <dcterms:created xsi:type="dcterms:W3CDTF">2021-07-20T11:23:00Z</dcterms:created>
  <dcterms:modified xsi:type="dcterms:W3CDTF">2021-07-20T11:23:00Z</dcterms:modified>
</cp:coreProperties>
</file>