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E2" w:rsidRPr="009409E2" w:rsidRDefault="00CB711E" w:rsidP="009409E2">
      <w:pPr>
        <w:pStyle w:val="Title"/>
        <w:jc w:val="right"/>
        <w:rPr>
          <w:rFonts w:ascii="Calibri" w:hAnsi="Calibri"/>
          <w:sz w:val="22"/>
          <w:szCs w:val="22"/>
        </w:rPr>
      </w:pPr>
      <w:bookmarkStart w:id="0" w:name="_GoBack"/>
      <w:bookmarkEnd w:id="0"/>
      <w:r>
        <w:rPr>
          <w:noProof/>
          <w:lang w:eastAsia="en-GB"/>
        </w:rPr>
        <w:drawing>
          <wp:anchor distT="36576" distB="36576" distL="36576" distR="36576" simplePos="0" relativeHeight="251657728" behindDoc="0" locked="0" layoutInCell="1" allowOverlap="1">
            <wp:simplePos x="0" y="0"/>
            <wp:positionH relativeFrom="column">
              <wp:posOffset>5197475</wp:posOffset>
            </wp:positionH>
            <wp:positionV relativeFrom="paragraph">
              <wp:posOffset>-348615</wp:posOffset>
            </wp:positionV>
            <wp:extent cx="967740" cy="828675"/>
            <wp:effectExtent l="0" t="0" r="3810" b="9525"/>
            <wp:wrapNone/>
            <wp:docPr id="6" name="Picture 1" descr="new new new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new tra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9E2" w:rsidRPr="009409E2" w:rsidRDefault="009409E2">
      <w:pPr>
        <w:pStyle w:val="Title"/>
        <w:rPr>
          <w:rFonts w:ascii="Calibri" w:hAnsi="Calibri"/>
          <w:sz w:val="22"/>
          <w:szCs w:val="22"/>
        </w:rPr>
      </w:pPr>
    </w:p>
    <w:p w:rsidR="00CE64F7" w:rsidRPr="009409E2" w:rsidRDefault="009409E2">
      <w:pPr>
        <w:pStyle w:val="Title"/>
        <w:rPr>
          <w:rFonts w:ascii="Calibri" w:hAnsi="Calibri"/>
          <w:sz w:val="22"/>
          <w:szCs w:val="22"/>
        </w:rPr>
      </w:pPr>
      <w:r w:rsidRPr="009409E2">
        <w:rPr>
          <w:rFonts w:ascii="Calibri" w:hAnsi="Calibri"/>
          <w:sz w:val="22"/>
          <w:szCs w:val="22"/>
        </w:rPr>
        <w:t>Job Description for a post of Responsibility – Teaching Staff</w:t>
      </w:r>
    </w:p>
    <w:p w:rsidR="00F249C4" w:rsidRPr="009409E2" w:rsidRDefault="00F249C4">
      <w:pPr>
        <w:rPr>
          <w:rFonts w:ascii="Calibri" w:hAnsi="Calibri"/>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249C4" w:rsidRPr="009409E2">
        <w:tc>
          <w:tcPr>
            <w:tcW w:w="9408" w:type="dxa"/>
          </w:tcPr>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rPr>
          <w:rFonts w:ascii="Calibri" w:hAnsi="Calibri"/>
          <w:b/>
          <w:bCs/>
          <w:sz w:val="22"/>
          <w:szCs w:val="22"/>
        </w:rPr>
      </w:pPr>
      <w:r w:rsidRPr="009409E2">
        <w:rPr>
          <w:rFonts w:ascii="Calibri" w:hAnsi="Calibri"/>
          <w:b/>
          <w:bCs/>
          <w:sz w:val="22"/>
          <w:szCs w:val="22"/>
        </w:rPr>
        <w:t>1.</w:t>
      </w:r>
      <w:r w:rsidRPr="009409E2">
        <w:rPr>
          <w:rFonts w:ascii="Calibri" w:hAnsi="Calibri"/>
          <w:b/>
          <w:bCs/>
          <w:sz w:val="22"/>
          <w:szCs w:val="22"/>
        </w:rPr>
        <w:tab/>
        <w:t>Title of Post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vAlign w:val="center"/>
          </w:tcPr>
          <w:p w:rsidR="00F249C4" w:rsidRPr="009409E2" w:rsidRDefault="00F249C4">
            <w:pPr>
              <w:rPr>
                <w:rFonts w:ascii="Calibri" w:hAnsi="Calibri"/>
                <w:sz w:val="22"/>
                <w:szCs w:val="22"/>
              </w:rPr>
            </w:pPr>
          </w:p>
          <w:p w:rsidR="00E66608" w:rsidRPr="009409E2" w:rsidRDefault="002C51DE" w:rsidP="00681F4D">
            <w:pPr>
              <w:jc w:val="center"/>
              <w:rPr>
                <w:rFonts w:ascii="Calibri" w:hAnsi="Calibri"/>
                <w:sz w:val="22"/>
                <w:szCs w:val="22"/>
              </w:rPr>
            </w:pPr>
            <w:r>
              <w:rPr>
                <w:rFonts w:ascii="Calibri" w:hAnsi="Calibri"/>
                <w:sz w:val="22"/>
                <w:szCs w:val="22"/>
              </w:rPr>
              <w:t xml:space="preserve">Head </w:t>
            </w:r>
            <w:r w:rsidR="00093E0E">
              <w:rPr>
                <w:rFonts w:ascii="Calibri" w:hAnsi="Calibri"/>
                <w:sz w:val="22"/>
                <w:szCs w:val="22"/>
              </w:rPr>
              <w:t>of Biology</w:t>
            </w:r>
          </w:p>
          <w:p w:rsidR="00681F4D" w:rsidRPr="009409E2" w:rsidRDefault="00681F4D" w:rsidP="00681F4D">
            <w:pPr>
              <w:jc w:val="cente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Name of Teacher</w:t>
      </w:r>
    </w:p>
    <w:p w:rsidR="00F249C4" w:rsidRPr="009409E2" w:rsidRDefault="00F249C4">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rsidP="001D26F9">
            <w:pPr>
              <w:jc w:val="center"/>
              <w:rPr>
                <w:rFonts w:ascii="Calibri" w:hAnsi="Calibri"/>
                <w:sz w:val="22"/>
                <w:szCs w:val="22"/>
              </w:rPr>
            </w:pPr>
          </w:p>
          <w:p w:rsidR="001D26F9" w:rsidRPr="009409E2" w:rsidRDefault="001D26F9" w:rsidP="001D26F9">
            <w:pPr>
              <w:jc w:val="center"/>
              <w:rPr>
                <w:rFonts w:ascii="Calibri" w:hAnsi="Calibri"/>
                <w:sz w:val="22"/>
                <w:szCs w:val="22"/>
              </w:rPr>
            </w:pPr>
          </w:p>
        </w:tc>
      </w:tr>
    </w:tbl>
    <w:p w:rsidR="00F249C4" w:rsidRPr="009409E2" w:rsidRDefault="00F249C4">
      <w:pPr>
        <w:rPr>
          <w:rFonts w:ascii="Calibri" w:hAnsi="Calibri"/>
          <w:b/>
          <w:bCs/>
          <w:sz w:val="22"/>
          <w:szCs w:val="22"/>
        </w:rPr>
      </w:pPr>
    </w:p>
    <w:p w:rsidR="00F249C4" w:rsidRPr="009409E2" w:rsidRDefault="00A25F82">
      <w:pPr>
        <w:numPr>
          <w:ilvl w:val="0"/>
          <w:numId w:val="1"/>
        </w:numPr>
        <w:rPr>
          <w:rFonts w:ascii="Calibri" w:hAnsi="Calibri"/>
          <w:b/>
          <w:bCs/>
          <w:sz w:val="22"/>
          <w:szCs w:val="22"/>
        </w:rPr>
      </w:pPr>
      <w:r>
        <w:rPr>
          <w:rFonts w:ascii="Calibri" w:hAnsi="Calibri"/>
          <w:b/>
          <w:bCs/>
          <w:sz w:val="22"/>
          <w:szCs w:val="22"/>
        </w:rPr>
        <w:t>Salary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tcPr>
          <w:p w:rsidR="00F249C4" w:rsidRPr="009409E2" w:rsidRDefault="00F249C4">
            <w:pPr>
              <w:rPr>
                <w:rFonts w:ascii="Calibri" w:hAnsi="Calibri"/>
                <w:sz w:val="22"/>
                <w:szCs w:val="22"/>
              </w:rPr>
            </w:pPr>
          </w:p>
          <w:p w:rsidR="00E66608" w:rsidRPr="009409E2" w:rsidRDefault="00E27FC5" w:rsidP="00681F4D">
            <w:pPr>
              <w:jc w:val="center"/>
              <w:rPr>
                <w:rFonts w:ascii="Calibri" w:hAnsi="Calibri"/>
                <w:sz w:val="22"/>
                <w:szCs w:val="22"/>
              </w:rPr>
            </w:pPr>
            <w:r w:rsidRPr="009409E2">
              <w:rPr>
                <w:rFonts w:ascii="Calibri" w:hAnsi="Calibri"/>
                <w:sz w:val="22"/>
                <w:szCs w:val="22"/>
              </w:rPr>
              <w:t>Main Scale</w:t>
            </w:r>
            <w:r w:rsidR="00E336C2">
              <w:rPr>
                <w:rFonts w:ascii="Calibri" w:hAnsi="Calibri"/>
                <w:sz w:val="22"/>
                <w:szCs w:val="22"/>
              </w:rPr>
              <w:t xml:space="preserve"> + TLR 2a</w:t>
            </w: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Accountable and responsible to:</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tcPr>
          <w:p w:rsidR="00CE64F7" w:rsidRPr="009409E2" w:rsidRDefault="00CE64F7">
            <w:pPr>
              <w:rPr>
                <w:rFonts w:ascii="Calibri" w:hAnsi="Calibri"/>
                <w:sz w:val="22"/>
                <w:szCs w:val="22"/>
              </w:rPr>
            </w:pPr>
          </w:p>
          <w:p w:rsidR="00681F4D" w:rsidRDefault="002C51DE" w:rsidP="002C51DE">
            <w:pPr>
              <w:jc w:val="center"/>
              <w:rPr>
                <w:rFonts w:ascii="Calibri" w:hAnsi="Calibri"/>
                <w:sz w:val="22"/>
                <w:szCs w:val="22"/>
              </w:rPr>
            </w:pPr>
            <w:r>
              <w:rPr>
                <w:rFonts w:ascii="Calibri" w:hAnsi="Calibri"/>
                <w:sz w:val="22"/>
                <w:szCs w:val="22"/>
              </w:rPr>
              <w:t>Science Performance Leader</w:t>
            </w:r>
          </w:p>
          <w:p w:rsidR="002C51DE" w:rsidRPr="009409E2" w:rsidRDefault="002C51DE" w:rsidP="002C51DE">
            <w:pPr>
              <w:jc w:val="center"/>
              <w:rPr>
                <w:rFonts w:ascii="Calibri" w:hAnsi="Calibri"/>
                <w:sz w:val="22"/>
                <w:szCs w:val="22"/>
              </w:rPr>
            </w:pPr>
          </w:p>
        </w:tc>
      </w:tr>
    </w:tbl>
    <w:p w:rsidR="00F249C4" w:rsidRPr="009409E2" w:rsidRDefault="00F249C4">
      <w:pPr>
        <w:rPr>
          <w:rFonts w:ascii="Calibri" w:hAnsi="Calibri"/>
          <w:sz w:val="22"/>
          <w:szCs w:val="22"/>
        </w:rPr>
      </w:pPr>
    </w:p>
    <w:p w:rsidR="00C029C2" w:rsidRPr="009409E2" w:rsidRDefault="00C029C2">
      <w:pPr>
        <w:numPr>
          <w:ilvl w:val="0"/>
          <w:numId w:val="1"/>
        </w:numPr>
        <w:rPr>
          <w:rFonts w:ascii="Calibri" w:hAnsi="Calibri"/>
          <w:b/>
          <w:bCs/>
          <w:sz w:val="22"/>
          <w:szCs w:val="22"/>
        </w:rPr>
      </w:pPr>
      <w:r w:rsidRPr="009409E2">
        <w:rPr>
          <w:rFonts w:ascii="Calibri" w:hAnsi="Calibri"/>
          <w:b/>
          <w:bCs/>
          <w:sz w:val="22"/>
          <w:szCs w:val="22"/>
        </w:rPr>
        <w:t>Core Requirements of the Post</w:t>
      </w:r>
    </w:p>
    <w:p w:rsidR="00C029C2" w:rsidRPr="009409E2" w:rsidRDefault="00C029C2" w:rsidP="00C029C2">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029C2" w:rsidRPr="007B3854" w:rsidTr="007B3854">
        <w:tc>
          <w:tcPr>
            <w:tcW w:w="9401" w:type="dxa"/>
            <w:shd w:val="clear" w:color="auto" w:fill="auto"/>
          </w:tcPr>
          <w:p w:rsidR="00C029C2" w:rsidRPr="007B3854" w:rsidRDefault="00C029C2" w:rsidP="00C029C2">
            <w:pPr>
              <w:rPr>
                <w:rFonts w:ascii="Calibri" w:hAnsi="Calibri"/>
                <w:b/>
                <w:bCs/>
                <w:sz w:val="22"/>
                <w:szCs w:val="22"/>
              </w:rPr>
            </w:pPr>
          </w:p>
          <w:p w:rsidR="00A663F1" w:rsidRPr="007B3854" w:rsidRDefault="00A663F1" w:rsidP="00C029C2">
            <w:pPr>
              <w:rPr>
                <w:rFonts w:ascii="Calibri" w:hAnsi="Calibri"/>
                <w:bCs/>
                <w:sz w:val="22"/>
                <w:szCs w:val="22"/>
              </w:rPr>
            </w:pPr>
            <w:r w:rsidRPr="007B3854">
              <w:rPr>
                <w:rFonts w:ascii="Calibri" w:hAnsi="Calibri"/>
                <w:bCs/>
                <w:sz w:val="22"/>
                <w:szCs w:val="22"/>
              </w:rPr>
              <w:t>In fulfilling the requirements of the post, the teacher will demonstrate essential professional characteristics, and in particular will:</w:t>
            </w:r>
          </w:p>
          <w:p w:rsidR="00A663F1" w:rsidRPr="007B3854" w:rsidRDefault="00A663F1" w:rsidP="00C029C2">
            <w:pPr>
              <w:rPr>
                <w:rFonts w:ascii="Calibri" w:hAnsi="Calibri"/>
                <w:bCs/>
                <w:sz w:val="22"/>
                <w:szCs w:val="22"/>
              </w:rPr>
            </w:pP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Inspire trust and confidence in pupils and colleagues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Build team commitment with colleagues and in the classroom</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Engage and motivate pupils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Demonstrate analytical thinking</w:t>
            </w:r>
          </w:p>
          <w:p w:rsidR="00A663F1" w:rsidRPr="007B3854" w:rsidRDefault="00036FE9" w:rsidP="007B3854">
            <w:pPr>
              <w:numPr>
                <w:ilvl w:val="1"/>
                <w:numId w:val="1"/>
              </w:numPr>
              <w:tabs>
                <w:tab w:val="clear" w:pos="1080"/>
                <w:tab w:val="num" w:pos="700"/>
              </w:tabs>
              <w:ind w:hanging="680"/>
              <w:rPr>
                <w:rFonts w:ascii="Calibri" w:hAnsi="Calibri"/>
                <w:bCs/>
                <w:sz w:val="22"/>
                <w:szCs w:val="22"/>
              </w:rPr>
            </w:pPr>
            <w:r>
              <w:rPr>
                <w:rFonts w:ascii="Calibri" w:hAnsi="Calibri"/>
                <w:bCs/>
                <w:sz w:val="22"/>
                <w:szCs w:val="22"/>
              </w:rPr>
              <w:t>Improve the</w:t>
            </w:r>
            <w:r w:rsidR="00A663F1" w:rsidRPr="007B3854">
              <w:rPr>
                <w:rFonts w:ascii="Calibri" w:hAnsi="Calibri"/>
                <w:bCs/>
                <w:sz w:val="22"/>
                <w:szCs w:val="22"/>
              </w:rPr>
              <w:t xml:space="preserve"> quality of pupils’ learning</w:t>
            </w:r>
          </w:p>
        </w:tc>
      </w:tr>
    </w:tbl>
    <w:p w:rsidR="00C029C2" w:rsidRDefault="00C029C2" w:rsidP="00C029C2">
      <w:pPr>
        <w:rPr>
          <w:rFonts w:ascii="Calibri" w:hAnsi="Calibri"/>
          <w:b/>
          <w:bCs/>
          <w:sz w:val="22"/>
          <w:szCs w:val="22"/>
        </w:rPr>
      </w:pPr>
    </w:p>
    <w:p w:rsidR="002B0C1F" w:rsidRPr="009409E2" w:rsidRDefault="002B0C1F" w:rsidP="00C029C2">
      <w:pPr>
        <w:rPr>
          <w:rFonts w:ascii="Calibri" w:hAnsi="Calibri"/>
          <w:b/>
          <w:bCs/>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Basic Tasks of a teacher:</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F249C4" w:rsidRPr="009409E2">
        <w:tc>
          <w:tcPr>
            <w:tcW w:w="9401" w:type="dxa"/>
          </w:tcPr>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TEACHING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Appropriate preparation to meet the needs of the groups of students concerned.</w:t>
            </w:r>
          </w:p>
          <w:p w:rsidR="00F249C4" w:rsidRPr="009409E2" w:rsidRDefault="00F249C4">
            <w:pPr>
              <w:numPr>
                <w:ilvl w:val="1"/>
                <w:numId w:val="3"/>
              </w:numPr>
              <w:rPr>
                <w:rFonts w:ascii="Calibri" w:hAnsi="Calibri"/>
                <w:sz w:val="22"/>
                <w:szCs w:val="22"/>
              </w:rPr>
            </w:pPr>
            <w:r w:rsidRPr="009409E2">
              <w:rPr>
                <w:rFonts w:ascii="Calibri" w:hAnsi="Calibri"/>
                <w:sz w:val="22"/>
                <w:szCs w:val="22"/>
              </w:rPr>
              <w:t>Effective classroom management to enable and encourage learning.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Marking and response to all work.</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Setting and marking homework according to the </w:t>
            </w:r>
            <w:r w:rsidR="00A815D4" w:rsidRPr="009409E2">
              <w:rPr>
                <w:rFonts w:ascii="Calibri" w:hAnsi="Calibri"/>
                <w:sz w:val="22"/>
                <w:szCs w:val="22"/>
              </w:rPr>
              <w:t>academy</w:t>
            </w:r>
            <w:r w:rsidRPr="009409E2">
              <w:rPr>
                <w:rFonts w:ascii="Calibri" w:hAnsi="Calibri"/>
                <w:sz w:val="22"/>
                <w:szCs w:val="22"/>
              </w:rPr>
              <w:t>’s agreed schedule and policy.</w:t>
            </w:r>
          </w:p>
          <w:p w:rsidR="00F249C4" w:rsidRPr="009409E2" w:rsidRDefault="00F249C4">
            <w:pPr>
              <w:numPr>
                <w:ilvl w:val="1"/>
                <w:numId w:val="3"/>
              </w:numPr>
              <w:rPr>
                <w:rFonts w:ascii="Calibri" w:hAnsi="Calibri"/>
                <w:sz w:val="22"/>
                <w:szCs w:val="22"/>
              </w:rPr>
            </w:pPr>
            <w:r w:rsidRPr="009409E2">
              <w:rPr>
                <w:rFonts w:ascii="Calibri" w:hAnsi="Calibri"/>
                <w:sz w:val="22"/>
                <w:szCs w:val="22"/>
              </w:rPr>
              <w:t>Reaching agreed teaching standards and ensuring the safety of all students.</w:t>
            </w:r>
          </w:p>
          <w:p w:rsidR="00F249C4" w:rsidRPr="009409E2" w:rsidRDefault="00F249C4">
            <w:pPr>
              <w:numPr>
                <w:ilvl w:val="1"/>
                <w:numId w:val="3"/>
              </w:numPr>
              <w:rPr>
                <w:rFonts w:ascii="Calibri" w:hAnsi="Calibri"/>
                <w:sz w:val="22"/>
                <w:szCs w:val="22"/>
              </w:rPr>
            </w:pPr>
            <w:r w:rsidRPr="009409E2">
              <w:rPr>
                <w:rFonts w:ascii="Calibri" w:hAnsi="Calibri"/>
                <w:sz w:val="22"/>
                <w:szCs w:val="22"/>
              </w:rPr>
              <w:t>Working to ensure that all students achieve their full potential.</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PASTORAL CARE/AND AS A FORM TUTOR</w:t>
            </w:r>
          </w:p>
          <w:p w:rsidR="00F249C4" w:rsidRPr="009409E2" w:rsidRDefault="00F249C4">
            <w:pPr>
              <w:numPr>
                <w:ilvl w:val="1"/>
                <w:numId w:val="3"/>
              </w:numPr>
              <w:rPr>
                <w:rFonts w:ascii="Calibri" w:hAnsi="Calibri"/>
                <w:sz w:val="22"/>
                <w:szCs w:val="22"/>
              </w:rPr>
            </w:pPr>
            <w:r w:rsidRPr="009409E2">
              <w:rPr>
                <w:rFonts w:ascii="Calibri" w:hAnsi="Calibri"/>
                <w:sz w:val="22"/>
                <w:szCs w:val="22"/>
              </w:rPr>
              <w:t>Managing your tutor group to create a positive personal and group relationship.</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know every student in the tutor group and to recognise their needs.</w:t>
            </w:r>
          </w:p>
          <w:p w:rsidR="00F249C4" w:rsidRPr="009409E2" w:rsidRDefault="00F249C4">
            <w:pPr>
              <w:numPr>
                <w:ilvl w:val="1"/>
                <w:numId w:val="3"/>
              </w:numPr>
              <w:rPr>
                <w:rFonts w:ascii="Calibri" w:hAnsi="Calibri"/>
                <w:sz w:val="22"/>
                <w:szCs w:val="22"/>
              </w:rPr>
            </w:pPr>
            <w:r w:rsidRPr="009409E2">
              <w:rPr>
                <w:rFonts w:ascii="Calibri" w:hAnsi="Calibri"/>
                <w:sz w:val="22"/>
                <w:szCs w:val="22"/>
              </w:rPr>
              <w:lastRenderedPageBreak/>
              <w:t>To offer solutions to those identified needs as appropriate.</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counsel, encourage and nurture all students in your tutor group in all aspects of their social and academic development.</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To foster close and effective relationships between the </w:t>
            </w:r>
            <w:r w:rsidR="00A815D4" w:rsidRPr="009409E2">
              <w:rPr>
                <w:rFonts w:ascii="Calibri" w:hAnsi="Calibri"/>
                <w:sz w:val="22"/>
                <w:szCs w:val="22"/>
              </w:rPr>
              <w:t>academy</w:t>
            </w:r>
            <w:r w:rsidRPr="009409E2">
              <w:rPr>
                <w:rFonts w:ascii="Calibri" w:hAnsi="Calibri"/>
                <w:sz w:val="22"/>
                <w:szCs w:val="22"/>
              </w:rPr>
              <w:t xml:space="preserve"> and parents.</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PERSONAL SKILL DEVELOPMENT</w:t>
            </w:r>
          </w:p>
          <w:p w:rsidR="00F249C4" w:rsidRPr="009409E2" w:rsidRDefault="00F249C4">
            <w:pPr>
              <w:pStyle w:val="BodyTextIndent"/>
              <w:rPr>
                <w:rFonts w:ascii="Calibri" w:hAnsi="Calibri"/>
                <w:szCs w:val="22"/>
              </w:rPr>
            </w:pPr>
            <w:r w:rsidRPr="009409E2">
              <w:rPr>
                <w:rFonts w:ascii="Calibri" w:hAnsi="Calibri"/>
                <w:szCs w:val="22"/>
              </w:rPr>
              <w:t>to work in co-operation with your ‘line manager’ to maintain a personal development programme which:</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Further enhances and develops subject related skills.</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Increases professional skills as a tutor and a teacher.</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 xml:space="preserve">Encourages the development of colleagues.  Involves the sharing and taking of responsibilities within the </w:t>
            </w:r>
            <w:r w:rsidR="00A815D4" w:rsidRPr="009409E2">
              <w:rPr>
                <w:rFonts w:ascii="Calibri" w:hAnsi="Calibri"/>
                <w:sz w:val="22"/>
                <w:szCs w:val="22"/>
              </w:rPr>
              <w:t>academy</w:t>
            </w:r>
            <w:r w:rsidRPr="009409E2">
              <w:rPr>
                <w:rFonts w:ascii="Calibri" w:hAnsi="Calibri"/>
                <w:sz w:val="22"/>
                <w:szCs w:val="22"/>
              </w:rPr>
              <w:t xml:space="preserve"> and department.</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Encourages and maintains a high level of motivation amongst students.</w:t>
            </w:r>
          </w:p>
          <w:p w:rsidR="00F249C4" w:rsidRPr="009409E2" w:rsidRDefault="00F249C4">
            <w:pPr>
              <w:ind w:left="360"/>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THE DEPARTMENTAL AND WHOLE SCHOOL COMMUNITY</w:t>
            </w:r>
          </w:p>
          <w:p w:rsidR="00F249C4" w:rsidRPr="009409E2" w:rsidRDefault="00F249C4">
            <w:pPr>
              <w:pStyle w:val="BodyTextIndent"/>
              <w:rPr>
                <w:rFonts w:ascii="Calibri" w:hAnsi="Calibri"/>
                <w:szCs w:val="22"/>
              </w:rPr>
            </w:pPr>
            <w:r w:rsidRPr="009409E2">
              <w:rPr>
                <w:rFonts w:ascii="Calibri" w:hAnsi="Calibri"/>
                <w:szCs w:val="22"/>
              </w:rPr>
              <w:t>contributing to the improvement and maintenance of an effective school.</w:t>
            </w:r>
          </w:p>
          <w:p w:rsidR="00036FE9" w:rsidRDefault="00F249C4" w:rsidP="00036FE9">
            <w:pPr>
              <w:numPr>
                <w:ilvl w:val="1"/>
                <w:numId w:val="5"/>
              </w:numPr>
              <w:rPr>
                <w:rFonts w:ascii="Calibri" w:hAnsi="Calibri"/>
                <w:sz w:val="22"/>
                <w:szCs w:val="22"/>
              </w:rPr>
            </w:pPr>
            <w:r w:rsidRPr="00036FE9">
              <w:rPr>
                <w:rFonts w:ascii="Calibri" w:hAnsi="Calibri"/>
                <w:sz w:val="22"/>
                <w:szCs w:val="22"/>
              </w:rPr>
              <w:t xml:space="preserve">To contribute to the development of effective teamwork throughout the </w:t>
            </w:r>
            <w:r w:rsidR="00A815D4" w:rsidRPr="00036FE9">
              <w:rPr>
                <w:rFonts w:ascii="Calibri" w:hAnsi="Calibri"/>
                <w:sz w:val="22"/>
                <w:szCs w:val="22"/>
              </w:rPr>
              <w:t>academy</w:t>
            </w:r>
            <w:r w:rsidR="00036FE9">
              <w:rPr>
                <w:rFonts w:ascii="Calibri" w:hAnsi="Calibri"/>
                <w:sz w:val="22"/>
                <w:szCs w:val="22"/>
              </w:rPr>
              <w:t xml:space="preserve">. </w:t>
            </w:r>
          </w:p>
          <w:p w:rsidR="00F249C4" w:rsidRPr="00036FE9" w:rsidRDefault="00F249C4" w:rsidP="00036FE9">
            <w:pPr>
              <w:numPr>
                <w:ilvl w:val="1"/>
                <w:numId w:val="5"/>
              </w:numPr>
              <w:rPr>
                <w:rFonts w:ascii="Calibri" w:hAnsi="Calibri"/>
                <w:sz w:val="22"/>
                <w:szCs w:val="22"/>
              </w:rPr>
            </w:pPr>
            <w:r w:rsidRPr="00036FE9">
              <w:rPr>
                <w:rFonts w:ascii="Calibri" w:hAnsi="Calibri"/>
                <w:sz w:val="22"/>
                <w:szCs w:val="22"/>
              </w:rPr>
              <w:t>To attend and contribute towards all relevant meetings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contribute towards the development of departmental teaching materials and the review of syllabi and schemes of work.</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encourage and foster the development of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activities.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maintain and present a professional attitude, appearance and conduct at all times.</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respond to the challenges and opportunities offered in a Community </w:t>
            </w:r>
            <w:r w:rsidR="00A815D4" w:rsidRPr="009409E2">
              <w:rPr>
                <w:rFonts w:ascii="Calibri" w:hAnsi="Calibri"/>
                <w:sz w:val="22"/>
                <w:szCs w:val="22"/>
              </w:rPr>
              <w:t>Academy</w:t>
            </w:r>
            <w:r w:rsidRPr="009409E2">
              <w:rPr>
                <w:rFonts w:ascii="Calibri" w:hAnsi="Calibri"/>
                <w:sz w:val="22"/>
                <w:szCs w:val="22"/>
              </w:rPr>
              <w:t xml:space="preserve"> </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1"/>
        </w:numPr>
        <w:rPr>
          <w:rFonts w:ascii="Calibri" w:hAnsi="Calibri"/>
          <w:b/>
          <w:bCs/>
          <w:sz w:val="22"/>
          <w:szCs w:val="22"/>
        </w:rPr>
      </w:pPr>
      <w:r w:rsidRPr="009409E2">
        <w:rPr>
          <w:rFonts w:ascii="Calibri" w:hAnsi="Calibri"/>
          <w:b/>
          <w:bCs/>
          <w:sz w:val="22"/>
          <w:szCs w:val="22"/>
        </w:rPr>
        <w:t>Main purpose of job:</w:t>
      </w:r>
    </w:p>
    <w:p w:rsidR="00EE673F" w:rsidRPr="009409E2" w:rsidRDefault="00EE673F" w:rsidP="00EE673F">
      <w:pPr>
        <w:rPr>
          <w:rFonts w:ascii="Calibri" w:hAnsi="Calibri"/>
          <w:b/>
          <w:bCs/>
          <w:sz w:val="22"/>
          <w:szCs w:val="22"/>
        </w:rPr>
      </w:pPr>
    </w:p>
    <w:p w:rsidR="00EE673F" w:rsidRPr="009409E2" w:rsidRDefault="00EE673F" w:rsidP="00EE673F">
      <w:pPr>
        <w:rPr>
          <w:rFonts w:ascii="Calibri" w:hAnsi="Calibri"/>
          <w:b/>
          <w:bCs/>
          <w:sz w:val="22"/>
          <w:szCs w:val="22"/>
        </w:rPr>
      </w:pPr>
      <w:r w:rsidRPr="009409E2">
        <w:rPr>
          <w:rFonts w:ascii="Calibri" w:hAnsi="Calibri"/>
          <w:b/>
          <w:bCs/>
          <w:sz w:val="22"/>
          <w:szCs w:val="22"/>
        </w:rPr>
        <w:t xml:space="preserve">To carry out the following professional duties of a teacher as circumstances may require and in accordance with the </w:t>
      </w:r>
      <w:r w:rsidR="00A815D4" w:rsidRPr="009409E2">
        <w:rPr>
          <w:rFonts w:ascii="Calibri" w:hAnsi="Calibri"/>
          <w:b/>
          <w:bCs/>
          <w:sz w:val="22"/>
          <w:szCs w:val="22"/>
        </w:rPr>
        <w:t>academy</w:t>
      </w:r>
      <w:r w:rsidR="00C012A0">
        <w:rPr>
          <w:rFonts w:ascii="Calibri" w:hAnsi="Calibri"/>
          <w:b/>
          <w:bCs/>
          <w:sz w:val="22"/>
          <w:szCs w:val="22"/>
        </w:rPr>
        <w:t>’s policies under the d</w:t>
      </w:r>
      <w:r w:rsidRPr="009409E2">
        <w:rPr>
          <w:rFonts w:ascii="Calibri" w:hAnsi="Calibri"/>
          <w:b/>
          <w:bCs/>
          <w:sz w:val="22"/>
          <w:szCs w:val="22"/>
        </w:rPr>
        <w:t>irection of the Head</w:t>
      </w:r>
      <w:r w:rsidR="00C02A0E">
        <w:rPr>
          <w:rFonts w:ascii="Calibri" w:hAnsi="Calibri"/>
          <w:b/>
          <w:bCs/>
          <w:sz w:val="22"/>
          <w:szCs w:val="22"/>
        </w:rPr>
        <w:t xml:space="preserve"> T</w:t>
      </w:r>
      <w:r w:rsidRPr="009409E2">
        <w:rPr>
          <w:rFonts w:ascii="Calibri" w:hAnsi="Calibri"/>
          <w:b/>
          <w:bCs/>
          <w:sz w:val="22"/>
          <w:szCs w:val="22"/>
        </w:rPr>
        <w:t>eacher.</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Default="00F249C4">
            <w:pPr>
              <w:rPr>
                <w:rFonts w:ascii="Calibri" w:hAnsi="Calibri"/>
                <w:b/>
                <w:sz w:val="22"/>
                <w:szCs w:val="22"/>
              </w:rPr>
            </w:pPr>
            <w:r w:rsidRPr="009409E2">
              <w:rPr>
                <w:rFonts w:ascii="Calibri" w:hAnsi="Calibri"/>
                <w:b/>
                <w:sz w:val="22"/>
                <w:szCs w:val="22"/>
              </w:rPr>
              <w:t>Knowledge and understanding</w:t>
            </w:r>
          </w:p>
          <w:p w:rsidR="00A663F1" w:rsidRPr="009409E2" w:rsidRDefault="00A663F1" w:rsidP="00A663F1">
            <w:pPr>
              <w:numPr>
                <w:ilvl w:val="0"/>
                <w:numId w:val="16"/>
              </w:numPr>
              <w:rPr>
                <w:rFonts w:ascii="Calibri" w:hAnsi="Calibri"/>
                <w:sz w:val="22"/>
                <w:szCs w:val="22"/>
              </w:rPr>
            </w:pPr>
            <w:r w:rsidRPr="009409E2">
              <w:rPr>
                <w:rFonts w:ascii="Calibri" w:hAnsi="Calibri"/>
                <w:sz w:val="22"/>
                <w:szCs w:val="22"/>
              </w:rPr>
              <w:t>Maintain an up to date knowledge of good practice in teaching techniques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detailed knowledge of the relevant aspects of the pupils’ National Curriculum and other statutory requirements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secure knowledge and understanding of their specialist subject(s) (for secondary equating to degree level, including the subject knowledge specified in the relevant ITT National Curricula)</w:t>
            </w:r>
          </w:p>
          <w:p w:rsidR="00F249C4" w:rsidRPr="009409E2" w:rsidRDefault="00F249C4">
            <w:pPr>
              <w:numPr>
                <w:ilvl w:val="0"/>
                <w:numId w:val="9"/>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rsidR="00F249C4" w:rsidRPr="009409E2" w:rsidRDefault="00F249C4">
            <w:pPr>
              <w:numPr>
                <w:ilvl w:val="0"/>
                <w:numId w:val="9"/>
              </w:numPr>
              <w:rPr>
                <w:rFonts w:ascii="Calibri" w:hAnsi="Calibri"/>
                <w:sz w:val="22"/>
                <w:szCs w:val="22"/>
              </w:rPr>
            </w:pPr>
            <w:r w:rsidRPr="009409E2">
              <w:rPr>
                <w:rFonts w:ascii="Calibri" w:hAnsi="Calibri"/>
                <w:sz w:val="22"/>
                <w:szCs w:val="22"/>
              </w:rPr>
              <w:t>Cope securely with subject-related questions which pupils raise and know about pupils’ common misconceptions and mistakes in their specialist subject(s)</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Planning and setting expectations</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Select and make good use of textbooks, ICT and other learning resources which enable teaching objectives to be met.</w:t>
            </w:r>
          </w:p>
          <w:p w:rsidR="00F249C4" w:rsidRPr="009409E2" w:rsidRDefault="00F249C4">
            <w:pPr>
              <w:numPr>
                <w:ilvl w:val="0"/>
                <w:numId w:val="10"/>
              </w:numPr>
              <w:rPr>
                <w:rFonts w:ascii="Calibri" w:hAnsi="Calibri"/>
                <w:sz w:val="22"/>
                <w:szCs w:val="22"/>
              </w:rPr>
            </w:pPr>
            <w:r w:rsidRPr="009409E2">
              <w:rPr>
                <w:rFonts w:ascii="Calibri" w:hAnsi="Calibri"/>
                <w:sz w:val="22"/>
                <w:szCs w:val="22"/>
              </w:rPr>
              <w:t>Identify clear teaching objectives, content, lesson structures and sequences appropriate to the subject matter and the pupils being taught</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Set appropriate and demanding expectations for pupils’ learning and motivation.  Set clear targets for pupils’ learning, building on prior attainment</w:t>
            </w:r>
          </w:p>
          <w:p w:rsidR="00F249C4" w:rsidRPr="009409E2" w:rsidRDefault="00F249C4">
            <w:pPr>
              <w:numPr>
                <w:ilvl w:val="0"/>
                <w:numId w:val="10"/>
              </w:numPr>
              <w:rPr>
                <w:rFonts w:ascii="Calibri" w:hAnsi="Calibri"/>
                <w:sz w:val="22"/>
                <w:szCs w:val="22"/>
              </w:rPr>
            </w:pPr>
            <w:r w:rsidRPr="009409E2">
              <w:rPr>
                <w:rFonts w:ascii="Calibri" w:hAnsi="Calibri"/>
                <w:sz w:val="22"/>
                <w:szCs w:val="22"/>
              </w:rPr>
              <w:t xml:space="preserve">Identify pupils who </w:t>
            </w:r>
            <w:r w:rsidR="00956F32" w:rsidRPr="009409E2">
              <w:rPr>
                <w:rFonts w:ascii="Calibri" w:hAnsi="Calibri"/>
                <w:sz w:val="22"/>
                <w:szCs w:val="22"/>
              </w:rPr>
              <w:t xml:space="preserve">are very able or who </w:t>
            </w:r>
            <w:r w:rsidRPr="009409E2">
              <w:rPr>
                <w:rFonts w:ascii="Calibri" w:hAnsi="Calibri"/>
                <w:sz w:val="22"/>
                <w:szCs w:val="22"/>
              </w:rPr>
              <w:t xml:space="preserve">have special educational needs, and know where to get help in order to give positive and targeted support.  Implement and keep records on </w:t>
            </w:r>
            <w:r w:rsidR="00956F32" w:rsidRPr="009409E2">
              <w:rPr>
                <w:rFonts w:ascii="Calibri" w:hAnsi="Calibri"/>
                <w:sz w:val="22"/>
                <w:szCs w:val="22"/>
              </w:rPr>
              <w:t>I</w:t>
            </w:r>
            <w:r w:rsidRPr="009409E2">
              <w:rPr>
                <w:rFonts w:ascii="Calibri" w:hAnsi="Calibri"/>
                <w:sz w:val="22"/>
                <w:szCs w:val="22"/>
              </w:rPr>
              <w:t>ndividual Education Plans (IEPs)</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effective classroom management</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a range of teaching strategies</w:t>
            </w:r>
          </w:p>
          <w:p w:rsidR="00A663F1" w:rsidRPr="009409E2" w:rsidRDefault="00A663F1">
            <w:pPr>
              <w:numPr>
                <w:ilvl w:val="0"/>
                <w:numId w:val="10"/>
              </w:numPr>
              <w:rPr>
                <w:rFonts w:ascii="Calibri" w:hAnsi="Calibri"/>
                <w:sz w:val="22"/>
                <w:szCs w:val="22"/>
              </w:rPr>
            </w:pPr>
            <w:r w:rsidRPr="009409E2">
              <w:rPr>
                <w:rFonts w:ascii="Calibri" w:hAnsi="Calibri"/>
                <w:sz w:val="22"/>
                <w:szCs w:val="22"/>
              </w:rPr>
              <w:t>Positively target and support individual learning needs</w:t>
            </w:r>
          </w:p>
          <w:p w:rsidR="00A663F1" w:rsidRPr="009409E2" w:rsidRDefault="00A663F1">
            <w:pPr>
              <w:numPr>
                <w:ilvl w:val="0"/>
                <w:numId w:val="10"/>
              </w:numPr>
              <w:rPr>
                <w:rFonts w:ascii="Calibri" w:hAnsi="Calibri"/>
                <w:sz w:val="22"/>
                <w:szCs w:val="22"/>
              </w:rPr>
            </w:pPr>
            <w:r w:rsidRPr="009409E2">
              <w:rPr>
                <w:rFonts w:ascii="Calibri" w:hAnsi="Calibri"/>
                <w:sz w:val="22"/>
                <w:szCs w:val="22"/>
              </w:rPr>
              <w:t>Maintain high levels of behaviour and discipline</w:t>
            </w:r>
          </w:p>
          <w:p w:rsidR="00A663F1" w:rsidRPr="009409E2" w:rsidRDefault="00A663F1">
            <w:pPr>
              <w:numPr>
                <w:ilvl w:val="0"/>
                <w:numId w:val="10"/>
              </w:numPr>
              <w:rPr>
                <w:rFonts w:ascii="Calibri" w:hAnsi="Calibri"/>
                <w:sz w:val="22"/>
                <w:szCs w:val="22"/>
              </w:rPr>
            </w:pPr>
            <w:r w:rsidRPr="009409E2">
              <w:rPr>
                <w:rFonts w:ascii="Calibri" w:hAnsi="Calibri"/>
                <w:sz w:val="22"/>
                <w:szCs w:val="22"/>
              </w:rPr>
              <w:t>Make best use of all resources</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Teaching and Managing Learning</w:t>
            </w:r>
          </w:p>
          <w:p w:rsidR="00A663F1" w:rsidRPr="009409E2" w:rsidRDefault="00A663F1" w:rsidP="00A663F1">
            <w:pPr>
              <w:numPr>
                <w:ilvl w:val="0"/>
                <w:numId w:val="10"/>
              </w:numPr>
              <w:rPr>
                <w:rFonts w:ascii="Calibri" w:hAnsi="Calibri"/>
                <w:sz w:val="22"/>
                <w:szCs w:val="22"/>
              </w:rPr>
            </w:pPr>
            <w:r w:rsidRPr="009409E2">
              <w:rPr>
                <w:rFonts w:ascii="Calibri" w:hAnsi="Calibri"/>
                <w:sz w:val="22"/>
                <w:szCs w:val="22"/>
              </w:rPr>
              <w:t>Demonstrate appropriate consistent progress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For the majority of pupils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teaching areas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spectrums of background, ability and behaviour</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That compares favourably with pupils in similar settings</w:t>
            </w:r>
          </w:p>
          <w:p w:rsidR="00F249C4" w:rsidRPr="009409E2" w:rsidRDefault="00F249C4">
            <w:pPr>
              <w:numPr>
                <w:ilvl w:val="0"/>
                <w:numId w:val="11"/>
              </w:numPr>
              <w:rPr>
                <w:rFonts w:ascii="Calibri" w:hAnsi="Calibri"/>
                <w:sz w:val="22"/>
                <w:szCs w:val="22"/>
              </w:rPr>
            </w:pPr>
            <w:r w:rsidRPr="009409E2">
              <w:rPr>
                <w:rFonts w:ascii="Calibri" w:hAnsi="Calibri"/>
                <w:sz w:val="22"/>
                <w:szCs w:val="22"/>
              </w:rPr>
              <w:t>Set high expectations for pupils’ behaviour, establishing and maintaining a good standard of discipline through well-focused teaching and through positive and productive relationships</w:t>
            </w:r>
          </w:p>
          <w:p w:rsidR="00F249C4" w:rsidRPr="009409E2" w:rsidRDefault="00F249C4">
            <w:pPr>
              <w:numPr>
                <w:ilvl w:val="0"/>
                <w:numId w:val="11"/>
              </w:numPr>
              <w:rPr>
                <w:rFonts w:ascii="Calibri" w:hAnsi="Calibri"/>
                <w:sz w:val="22"/>
                <w:szCs w:val="22"/>
              </w:rPr>
            </w:pPr>
            <w:r w:rsidRPr="009409E2">
              <w:rPr>
                <w:rFonts w:ascii="Calibri" w:hAnsi="Calibri"/>
                <w:sz w:val="22"/>
                <w:szCs w:val="22"/>
              </w:rPr>
              <w:t>Use teaching methods which keep pupils engaged, including stimulating pupils’ intellectual curiosity, effective questioning and response, clear presentation and good use of resources</w:t>
            </w:r>
          </w:p>
          <w:p w:rsidR="00A663F1" w:rsidRPr="009409E2" w:rsidRDefault="00A663F1">
            <w:pPr>
              <w:numPr>
                <w:ilvl w:val="0"/>
                <w:numId w:val="11"/>
              </w:numPr>
              <w:rPr>
                <w:rFonts w:ascii="Calibri" w:hAnsi="Calibri"/>
                <w:sz w:val="22"/>
                <w:szCs w:val="22"/>
              </w:rPr>
            </w:pPr>
            <w:r w:rsidRPr="009409E2">
              <w:rPr>
                <w:rFonts w:ascii="Calibri" w:hAnsi="Calibri"/>
                <w:sz w:val="22"/>
                <w:szCs w:val="22"/>
              </w:rPr>
              <w:t xml:space="preserve">Effectively use homework and other </w:t>
            </w:r>
            <w:proofErr w:type="spellStart"/>
            <w:r w:rsidRPr="009409E2">
              <w:rPr>
                <w:rFonts w:ascii="Calibri" w:hAnsi="Calibri"/>
                <w:sz w:val="22"/>
                <w:szCs w:val="22"/>
              </w:rPr>
              <w:t>extra curricular</w:t>
            </w:r>
            <w:proofErr w:type="spellEnd"/>
            <w:r w:rsidRPr="009409E2">
              <w:rPr>
                <w:rFonts w:ascii="Calibri" w:hAnsi="Calibri"/>
                <w:sz w:val="22"/>
                <w:szCs w:val="22"/>
              </w:rPr>
              <w:t xml:space="preserve"> learning opportunities</w:t>
            </w:r>
          </w:p>
          <w:p w:rsidR="00F249C4" w:rsidRPr="009409E2" w:rsidRDefault="00F249C4">
            <w:pPr>
              <w:numPr>
                <w:ilvl w:val="0"/>
                <w:numId w:val="11"/>
              </w:numPr>
              <w:rPr>
                <w:rFonts w:ascii="Calibri" w:hAnsi="Calibri"/>
                <w:sz w:val="22"/>
                <w:szCs w:val="22"/>
              </w:rPr>
            </w:pPr>
            <w:r w:rsidRPr="009409E2">
              <w:rPr>
                <w:rFonts w:ascii="Calibri" w:hAnsi="Calibri"/>
                <w:sz w:val="22"/>
                <w:szCs w:val="22"/>
              </w:rPr>
              <w:t>Ensure effective teaching of whole classes, groups and individuals so that teaching objectives are met, momentum and challenge are maintained, and best use is made of teaching time</w:t>
            </w:r>
            <w:r w:rsidR="00974AE4" w:rsidRPr="009409E2">
              <w:rPr>
                <w:rFonts w:ascii="Calibri" w:hAnsi="Calibri"/>
                <w:sz w:val="22"/>
                <w:szCs w:val="22"/>
              </w:rPr>
              <w:t>, setting clear targets which build on prior attainment</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Assessment and evaluation</w:t>
            </w:r>
          </w:p>
          <w:p w:rsidR="00F249C4" w:rsidRPr="009409E2" w:rsidRDefault="00F249C4">
            <w:pPr>
              <w:numPr>
                <w:ilvl w:val="0"/>
                <w:numId w:val="12"/>
              </w:numPr>
              <w:rPr>
                <w:rFonts w:ascii="Calibri" w:hAnsi="Calibri"/>
                <w:sz w:val="22"/>
                <w:szCs w:val="22"/>
              </w:rPr>
            </w:pPr>
            <w:r w:rsidRPr="009409E2">
              <w:rPr>
                <w:rFonts w:ascii="Calibri" w:hAnsi="Calibri"/>
                <w:sz w:val="22"/>
                <w:szCs w:val="22"/>
              </w:rPr>
              <w:t>Assess how well learning objectives have been achieved and use this assessment for future teaching</w:t>
            </w:r>
          </w:p>
          <w:p w:rsidR="00F249C4" w:rsidRPr="009409E2" w:rsidRDefault="00F249C4">
            <w:pPr>
              <w:numPr>
                <w:ilvl w:val="0"/>
                <w:numId w:val="12"/>
              </w:numPr>
              <w:rPr>
                <w:rFonts w:ascii="Calibri" w:hAnsi="Calibri"/>
                <w:sz w:val="22"/>
                <w:szCs w:val="22"/>
              </w:rPr>
            </w:pPr>
            <w:r w:rsidRPr="009409E2">
              <w:rPr>
                <w:rFonts w:ascii="Calibri" w:hAnsi="Calibri"/>
                <w:sz w:val="22"/>
                <w:szCs w:val="22"/>
              </w:rPr>
              <w:t>Mark and monitor pupils’ class and homework providing constructive oral and written feedback, setting targets for pupils’ progress</w:t>
            </w:r>
          </w:p>
          <w:p w:rsidR="00F249C4" w:rsidRPr="009409E2" w:rsidRDefault="00F249C4">
            <w:pPr>
              <w:numPr>
                <w:ilvl w:val="0"/>
                <w:numId w:val="12"/>
              </w:numPr>
              <w:rPr>
                <w:rFonts w:ascii="Calibri" w:hAnsi="Calibri"/>
                <w:sz w:val="22"/>
                <w:szCs w:val="22"/>
              </w:rPr>
            </w:pPr>
            <w:r w:rsidRPr="009409E2">
              <w:rPr>
                <w:rFonts w:ascii="Calibri" w:hAnsi="Calibri"/>
                <w:sz w:val="22"/>
                <w:szCs w:val="22"/>
              </w:rPr>
              <w:t>When applicable, understand the demands expected of pupils in relation to the National Curriculum, KS4 and post-16 courses</w:t>
            </w:r>
          </w:p>
          <w:p w:rsidR="00F249C4" w:rsidRPr="009409E2" w:rsidRDefault="00974AE4">
            <w:pPr>
              <w:numPr>
                <w:ilvl w:val="0"/>
                <w:numId w:val="12"/>
              </w:numPr>
              <w:rPr>
                <w:rFonts w:ascii="Calibri" w:hAnsi="Calibri"/>
                <w:sz w:val="22"/>
                <w:szCs w:val="22"/>
              </w:rPr>
            </w:pPr>
            <w:r w:rsidRPr="009409E2">
              <w:rPr>
                <w:rFonts w:ascii="Calibri" w:hAnsi="Calibri"/>
                <w:sz w:val="22"/>
                <w:szCs w:val="22"/>
              </w:rPr>
              <w:t xml:space="preserve">Assess </w:t>
            </w:r>
            <w:r w:rsidR="00956F32" w:rsidRPr="009409E2">
              <w:rPr>
                <w:rFonts w:ascii="Calibri" w:hAnsi="Calibri"/>
                <w:sz w:val="22"/>
                <w:szCs w:val="22"/>
              </w:rPr>
              <w:t>and record pupils’ progress systematically and keep records to check work is understood and completed, monitor strengths and weaknesses, inform planning and recognise the level at which the pupil is achieving</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Know how to prepare and present informative reports to 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Recognise that learning takes place outside the school context and provide opportunities to develop pupils’ understanding by relating their learning to real and work-related examples</w:t>
            </w:r>
          </w:p>
          <w:p w:rsidR="00F249C4" w:rsidRPr="009409E2" w:rsidRDefault="00F249C4">
            <w:pPr>
              <w:numPr>
                <w:ilvl w:val="0"/>
                <w:numId w:val="13"/>
              </w:numPr>
              <w:rPr>
                <w:rFonts w:ascii="Calibri" w:hAnsi="Calibri"/>
                <w:sz w:val="22"/>
                <w:szCs w:val="22"/>
              </w:rPr>
            </w:pPr>
            <w:r w:rsidRPr="009409E2">
              <w:rPr>
                <w:rFonts w:ascii="Calibri" w:hAnsi="Calibri"/>
                <w:sz w:val="22"/>
                <w:szCs w:val="22"/>
              </w:rPr>
              <w:t>Understand the need to liaise with agencies responsible for pupils’ welfare</w:t>
            </w:r>
          </w:p>
          <w:p w:rsidR="00CE64F7" w:rsidRPr="009409E2" w:rsidRDefault="00CE64F7">
            <w:pPr>
              <w:rPr>
                <w:rFonts w:ascii="Calibri" w:hAnsi="Calibri"/>
                <w:b/>
                <w:sz w:val="22"/>
                <w:szCs w:val="22"/>
              </w:rPr>
            </w:pPr>
          </w:p>
          <w:p w:rsidR="00F249C4" w:rsidRPr="009409E2" w:rsidRDefault="00F249C4">
            <w:pPr>
              <w:rPr>
                <w:rFonts w:ascii="Calibri" w:hAnsi="Calibri"/>
                <w:b/>
                <w:sz w:val="22"/>
                <w:szCs w:val="22"/>
              </w:rPr>
            </w:pPr>
            <w:r w:rsidRPr="009409E2">
              <w:rPr>
                <w:rFonts w:ascii="Calibri" w:hAnsi="Calibri"/>
                <w:b/>
                <w:sz w:val="22"/>
                <w:szCs w:val="22"/>
              </w:rPr>
              <w:t>Students</w:t>
            </w:r>
          </w:p>
          <w:p w:rsidR="00F249C4" w:rsidRPr="009409E2" w:rsidRDefault="00F249C4">
            <w:pPr>
              <w:numPr>
                <w:ilvl w:val="0"/>
                <w:numId w:val="15"/>
              </w:numPr>
              <w:rPr>
                <w:rFonts w:ascii="Calibri" w:hAnsi="Calibri"/>
                <w:sz w:val="22"/>
                <w:szCs w:val="22"/>
              </w:rPr>
            </w:pPr>
            <w:r w:rsidRPr="009409E2">
              <w:rPr>
                <w:rFonts w:ascii="Calibri" w:hAnsi="Calibri"/>
                <w:sz w:val="22"/>
                <w:szCs w:val="22"/>
              </w:rPr>
              <w:t>To monitor the progress made in meeting targets, evaluate the effects on teaching and learning, and use this analysis to guide further improvement.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Secure progress towards pupil targets</w:t>
            </w:r>
          </w:p>
          <w:p w:rsidR="00F249C4" w:rsidRDefault="00F249C4">
            <w:pPr>
              <w:rPr>
                <w:rFonts w:ascii="Calibri" w:hAnsi="Calibri"/>
                <w:sz w:val="22"/>
                <w:szCs w:val="22"/>
              </w:rPr>
            </w:pPr>
          </w:p>
          <w:p w:rsidR="002A666C" w:rsidRPr="009409E2" w:rsidRDefault="002A666C">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Managing own performance and development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Understand the need to take responsibility for their own professional development and to keep up to date with research and developments in pedagogy and in the subjects they teach.</w:t>
            </w:r>
          </w:p>
          <w:p w:rsidR="00956F32" w:rsidRPr="009409E2" w:rsidRDefault="00956F32">
            <w:pPr>
              <w:numPr>
                <w:ilvl w:val="0"/>
                <w:numId w:val="14"/>
              </w:numPr>
              <w:rPr>
                <w:rFonts w:ascii="Calibri" w:hAnsi="Calibri"/>
                <w:sz w:val="22"/>
                <w:szCs w:val="22"/>
              </w:rPr>
            </w:pPr>
            <w:r w:rsidRPr="009409E2">
              <w:rPr>
                <w:rFonts w:ascii="Calibri" w:hAnsi="Calibri"/>
                <w:sz w:val="22"/>
                <w:szCs w:val="22"/>
              </w:rPr>
              <w:t>Effective use of time available</w:t>
            </w:r>
          </w:p>
          <w:p w:rsidR="00F249C4" w:rsidRPr="009409E2" w:rsidRDefault="00F249C4">
            <w:pPr>
              <w:numPr>
                <w:ilvl w:val="0"/>
                <w:numId w:val="14"/>
              </w:numPr>
              <w:rPr>
                <w:rFonts w:ascii="Calibri" w:hAnsi="Calibri"/>
                <w:sz w:val="22"/>
                <w:szCs w:val="22"/>
              </w:rPr>
            </w:pPr>
            <w:r w:rsidRPr="009409E2">
              <w:rPr>
                <w:rFonts w:ascii="Calibri" w:hAnsi="Calibri"/>
                <w:sz w:val="22"/>
                <w:szCs w:val="22"/>
              </w:rPr>
              <w:t xml:space="preserve">Understand their professional responsibilities in relation to </w:t>
            </w:r>
            <w:r w:rsidR="00A815D4" w:rsidRPr="009409E2">
              <w:rPr>
                <w:rFonts w:ascii="Calibri" w:hAnsi="Calibri"/>
                <w:sz w:val="22"/>
                <w:szCs w:val="22"/>
              </w:rPr>
              <w:t>academy</w:t>
            </w:r>
            <w:r w:rsidRPr="009409E2">
              <w:rPr>
                <w:rFonts w:ascii="Calibri" w:hAnsi="Calibri"/>
                <w:sz w:val="22"/>
                <w:szCs w:val="22"/>
              </w:rPr>
              <w:t xml:space="preserve"> policies and practices</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Set a good example to the pupils they teach in their presentation and their personal conduct</w:t>
            </w:r>
          </w:p>
          <w:p w:rsidR="00F249C4" w:rsidRPr="009409E2" w:rsidRDefault="00F249C4">
            <w:pPr>
              <w:numPr>
                <w:ilvl w:val="0"/>
                <w:numId w:val="14"/>
              </w:numPr>
              <w:rPr>
                <w:rFonts w:ascii="Calibri" w:hAnsi="Calibri"/>
                <w:sz w:val="22"/>
                <w:szCs w:val="22"/>
              </w:rPr>
            </w:pPr>
            <w:r w:rsidRPr="009409E2">
              <w:rPr>
                <w:rFonts w:ascii="Calibri" w:hAnsi="Calibri"/>
                <w:sz w:val="22"/>
                <w:szCs w:val="22"/>
              </w:rPr>
              <w:t>Evaluate their own teaching critically and use this to improve their effectiveness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Contribute to the development and/or implementation of </w:t>
            </w:r>
            <w:r w:rsidR="00A815D4" w:rsidRPr="009409E2">
              <w:rPr>
                <w:rFonts w:ascii="Calibri" w:hAnsi="Calibri"/>
                <w:sz w:val="22"/>
                <w:szCs w:val="22"/>
              </w:rPr>
              <w:t>academy</w:t>
            </w:r>
            <w:r w:rsidRPr="009409E2">
              <w:rPr>
                <w:rFonts w:ascii="Calibri" w:hAnsi="Calibri"/>
                <w:sz w:val="22"/>
                <w:szCs w:val="22"/>
              </w:rPr>
              <w:t xml:space="preserve"> policies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Use the Performance Management process to advance pupil learning and enhance professional practice in line with the </w:t>
            </w:r>
            <w:r w:rsidR="00A815D4" w:rsidRPr="009409E2">
              <w:rPr>
                <w:rFonts w:ascii="Calibri" w:hAnsi="Calibri"/>
                <w:sz w:val="22"/>
                <w:szCs w:val="22"/>
              </w:rPr>
              <w:t>academy</w:t>
            </w:r>
            <w:r w:rsidRPr="009409E2">
              <w:rPr>
                <w:rFonts w:ascii="Calibri" w:hAnsi="Calibri"/>
                <w:sz w:val="22"/>
                <w:szCs w:val="22"/>
              </w:rPr>
              <w:t>’s aspirations and priorities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Promote the wider aspirations and value of the </w:t>
            </w:r>
            <w:r w:rsidR="00A815D4" w:rsidRPr="009409E2">
              <w:rPr>
                <w:rFonts w:ascii="Calibri" w:hAnsi="Calibri"/>
                <w:sz w:val="22"/>
                <w:szCs w:val="22"/>
              </w:rPr>
              <w:t>academy</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rPr>
          <w:rFonts w:ascii="Calibri" w:hAnsi="Calibri"/>
          <w:sz w:val="22"/>
          <w:szCs w:val="22"/>
        </w:rPr>
      </w:pPr>
      <w:r w:rsidRPr="009409E2">
        <w:rPr>
          <w:rFonts w:ascii="Calibri" w:hAnsi="Calibri"/>
          <w:b/>
          <w:bCs/>
          <w:sz w:val="22"/>
          <w:szCs w:val="22"/>
        </w:rPr>
        <w:t>7.</w:t>
      </w:r>
      <w:r w:rsidRPr="009409E2">
        <w:rPr>
          <w:rFonts w:ascii="Calibri" w:hAnsi="Calibri"/>
          <w:b/>
          <w:bCs/>
          <w:sz w:val="22"/>
          <w:szCs w:val="22"/>
        </w:rPr>
        <w:tab/>
        <w:t>Additional Responsibilities</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6A017F" w:rsidRPr="00F610A8" w:rsidRDefault="006A017F" w:rsidP="006A017F">
            <w:pPr>
              <w:pStyle w:val="ListParagraph"/>
              <w:numPr>
                <w:ilvl w:val="0"/>
                <w:numId w:val="20"/>
              </w:numPr>
              <w:rPr>
                <w:b/>
              </w:rPr>
            </w:pPr>
            <w:r>
              <w:rPr>
                <w:b/>
              </w:rPr>
              <w:t xml:space="preserve">Accelerating progress in </w:t>
            </w:r>
            <w:r w:rsidR="00355B16">
              <w:rPr>
                <w:b/>
              </w:rPr>
              <w:t>Biology</w:t>
            </w:r>
          </w:p>
          <w:p w:rsidR="006A017F" w:rsidRDefault="006A017F" w:rsidP="002C51DE">
            <w:pPr>
              <w:pStyle w:val="ListParagraph"/>
              <w:numPr>
                <w:ilvl w:val="1"/>
                <w:numId w:val="20"/>
              </w:numPr>
              <w:spacing w:after="0" w:line="240" w:lineRule="auto"/>
            </w:pPr>
            <w:r>
              <w:t>Assist in the d</w:t>
            </w:r>
            <w:r w:rsidRPr="00FB642F">
              <w:t>evelop</w:t>
            </w:r>
            <w:r>
              <w:t>ment</w:t>
            </w:r>
            <w:r w:rsidRPr="00FB642F">
              <w:t xml:space="preserve"> and deliver</w:t>
            </w:r>
            <w:r>
              <w:t>y of</w:t>
            </w:r>
            <w:r w:rsidRPr="00FB642F">
              <w:t xml:space="preserve"> a comprehensive model to </w:t>
            </w:r>
            <w:proofErr w:type="gramStart"/>
            <w:r>
              <w:t xml:space="preserve">accelerate </w:t>
            </w:r>
            <w:r w:rsidRPr="00FB642F">
              <w:t xml:space="preserve"> progress</w:t>
            </w:r>
            <w:proofErr w:type="gramEnd"/>
            <w:r w:rsidRPr="00FB642F">
              <w:t xml:space="preserve"> through </w:t>
            </w:r>
            <w:r>
              <w:t xml:space="preserve">quality teaching and </w:t>
            </w:r>
            <w:r w:rsidRPr="00FB642F">
              <w:t xml:space="preserve">timely assessment </w:t>
            </w:r>
            <w:r>
              <w:t>in</w:t>
            </w:r>
            <w:r w:rsidRPr="00FB642F">
              <w:t xml:space="preserve"> KS4</w:t>
            </w:r>
            <w:r w:rsidR="00C02A0E">
              <w:t xml:space="preserve"> &amp; KS5</w:t>
            </w:r>
            <w:r>
              <w:t>. This will</w:t>
            </w:r>
            <w:r w:rsidRPr="00FB642F">
              <w:t xml:space="preserve"> includ</w:t>
            </w:r>
            <w:r>
              <w:t>e</w:t>
            </w:r>
            <w:r w:rsidRPr="00FB642F">
              <w:t xml:space="preserve"> classroom assessment, mocks, homework</w:t>
            </w:r>
            <w:r>
              <w:t>,</w:t>
            </w:r>
            <w:r w:rsidRPr="00FB642F">
              <w:t xml:space="preserve"> past paper packs</w:t>
            </w:r>
            <w:r>
              <w:t xml:space="preserve"> and booster sessions. This should ensure targets for individuals and groups are met</w:t>
            </w:r>
          </w:p>
          <w:p w:rsidR="006A017F" w:rsidRDefault="006A017F" w:rsidP="002C51DE">
            <w:pPr>
              <w:pStyle w:val="ListParagraph"/>
              <w:numPr>
                <w:ilvl w:val="1"/>
                <w:numId w:val="20"/>
              </w:numPr>
              <w:spacing w:after="0" w:line="240" w:lineRule="auto"/>
            </w:pPr>
            <w:r>
              <w:t>Implement a system whereby students know their targets and what they need to do to achieve them</w:t>
            </w:r>
          </w:p>
          <w:p w:rsidR="006A017F" w:rsidRDefault="006A017F" w:rsidP="002C51DE">
            <w:pPr>
              <w:pStyle w:val="ListParagraph"/>
              <w:numPr>
                <w:ilvl w:val="1"/>
                <w:numId w:val="20"/>
              </w:numPr>
              <w:spacing w:after="0" w:line="240" w:lineRule="auto"/>
            </w:pPr>
            <w:r>
              <w:t>Ensure there are clear systems in place to address underperformance across all year groups  with a specific focus on high ability students</w:t>
            </w:r>
          </w:p>
          <w:p w:rsidR="006A017F" w:rsidRPr="00FB642F" w:rsidRDefault="006A017F" w:rsidP="002C51DE">
            <w:pPr>
              <w:pStyle w:val="ListParagraph"/>
              <w:numPr>
                <w:ilvl w:val="1"/>
                <w:numId w:val="20"/>
              </w:numPr>
              <w:spacing w:after="0" w:line="240" w:lineRule="auto"/>
            </w:pPr>
            <w:r>
              <w:t>Carry out appropriate quality assurance within the subject with follow up remedial interventions</w:t>
            </w:r>
          </w:p>
          <w:p w:rsidR="006A017F" w:rsidRDefault="006A017F" w:rsidP="006A017F">
            <w:pPr>
              <w:pStyle w:val="ListParagraph"/>
              <w:numPr>
                <w:ilvl w:val="0"/>
                <w:numId w:val="20"/>
              </w:numPr>
              <w:rPr>
                <w:b/>
              </w:rPr>
            </w:pPr>
            <w:r>
              <w:rPr>
                <w:b/>
              </w:rPr>
              <w:t xml:space="preserve">Leading on the continued development of the </w:t>
            </w:r>
            <w:r w:rsidR="00355B16">
              <w:rPr>
                <w:b/>
              </w:rPr>
              <w:t>Biology</w:t>
            </w:r>
            <w:r>
              <w:rPr>
                <w:b/>
              </w:rPr>
              <w:t xml:space="preserve"> GCSE and A level schemes of learning</w:t>
            </w:r>
          </w:p>
          <w:p w:rsidR="006A017F" w:rsidRDefault="006A017F" w:rsidP="002C51DE">
            <w:pPr>
              <w:pStyle w:val="ListParagraph"/>
              <w:numPr>
                <w:ilvl w:val="1"/>
                <w:numId w:val="20"/>
              </w:numPr>
              <w:spacing w:after="0" w:line="240" w:lineRule="auto"/>
            </w:pPr>
            <w:r w:rsidRPr="00FB642F">
              <w:t>Regularly review and improve</w:t>
            </w:r>
            <w:r>
              <w:t>, with particular emphasis on literacy, differentiation and questioning t</w:t>
            </w:r>
            <w:r w:rsidRPr="00FB642F">
              <w:t xml:space="preserve">he </w:t>
            </w:r>
            <w:r w:rsidR="00355B16">
              <w:t>Biology</w:t>
            </w:r>
            <w:r>
              <w:t xml:space="preserve"> </w:t>
            </w:r>
            <w:r w:rsidRPr="00FB642F">
              <w:t>SOL</w:t>
            </w:r>
            <w:r>
              <w:t xml:space="preserve">: </w:t>
            </w:r>
            <w:r w:rsidRPr="00FB642F">
              <w:t xml:space="preserve"> booklets, homework, SOW, </w:t>
            </w:r>
            <w:r>
              <w:t xml:space="preserve">KS4 required </w:t>
            </w:r>
            <w:proofErr w:type="spellStart"/>
            <w:r>
              <w:t>practicals</w:t>
            </w:r>
            <w:proofErr w:type="spellEnd"/>
            <w:r>
              <w:t>, KS5 practical endorsement, lesson threads and resources.</w:t>
            </w:r>
          </w:p>
          <w:p w:rsidR="006A017F" w:rsidRPr="00FB642F" w:rsidRDefault="006A017F" w:rsidP="002C51DE">
            <w:pPr>
              <w:pStyle w:val="ListParagraph"/>
              <w:numPr>
                <w:ilvl w:val="1"/>
                <w:numId w:val="20"/>
              </w:numPr>
              <w:spacing w:after="0" w:line="240" w:lineRule="auto"/>
            </w:pPr>
            <w:r>
              <w:t>Lead in a culture of sharing resources through simple and effective systems</w:t>
            </w:r>
          </w:p>
          <w:p w:rsidR="006A017F" w:rsidRDefault="006A017F" w:rsidP="002C51DE">
            <w:pPr>
              <w:pStyle w:val="ListParagraph"/>
              <w:numPr>
                <w:ilvl w:val="1"/>
                <w:numId w:val="20"/>
              </w:numPr>
              <w:spacing w:after="0" w:line="240" w:lineRule="auto"/>
            </w:pPr>
            <w:r>
              <w:t>Attend exam board meetings to stay up to date with curriculum changes.</w:t>
            </w:r>
          </w:p>
          <w:p w:rsidR="006A017F" w:rsidRDefault="006A017F" w:rsidP="002C51DE">
            <w:pPr>
              <w:pStyle w:val="ListParagraph"/>
              <w:numPr>
                <w:ilvl w:val="1"/>
                <w:numId w:val="20"/>
              </w:numPr>
              <w:spacing w:after="0" w:line="240" w:lineRule="auto"/>
            </w:pPr>
            <w:r>
              <w:t>Liaise with other schools in the academy chain to share best practice.</w:t>
            </w:r>
          </w:p>
          <w:p w:rsidR="006A017F" w:rsidRDefault="006A017F" w:rsidP="002C51DE">
            <w:pPr>
              <w:pStyle w:val="ListParagraph"/>
              <w:numPr>
                <w:ilvl w:val="1"/>
                <w:numId w:val="20"/>
              </w:numPr>
              <w:spacing w:after="0" w:line="240" w:lineRule="auto"/>
            </w:pPr>
            <w:r>
              <w:t>Work with the Science Performance Leader and the other subject performance leaders in development of the overall provision in science.</w:t>
            </w:r>
          </w:p>
          <w:p w:rsidR="006A017F" w:rsidRPr="00FB642F" w:rsidRDefault="006A017F" w:rsidP="002C51DE">
            <w:pPr>
              <w:pStyle w:val="ListParagraph"/>
              <w:numPr>
                <w:ilvl w:val="1"/>
                <w:numId w:val="20"/>
              </w:numPr>
              <w:spacing w:after="0" w:line="240" w:lineRule="auto"/>
            </w:pPr>
            <w:r>
              <w:t>Deliver CPD within the department, linked to the subject improvement plan.</w:t>
            </w:r>
          </w:p>
          <w:p w:rsidR="006A017F" w:rsidRDefault="006A017F" w:rsidP="006A017F">
            <w:pPr>
              <w:pStyle w:val="ListParagraph"/>
              <w:numPr>
                <w:ilvl w:val="0"/>
                <w:numId w:val="20"/>
              </w:numPr>
              <w:rPr>
                <w:b/>
              </w:rPr>
            </w:pPr>
            <w:r>
              <w:rPr>
                <w:b/>
              </w:rPr>
              <w:t xml:space="preserve">Raising the profile of </w:t>
            </w:r>
            <w:r w:rsidR="00355B16">
              <w:rPr>
                <w:b/>
              </w:rPr>
              <w:t>Biology</w:t>
            </w:r>
          </w:p>
          <w:p w:rsidR="006A017F" w:rsidRPr="001F06EC" w:rsidRDefault="006A017F" w:rsidP="002C51DE">
            <w:pPr>
              <w:pStyle w:val="ListParagraph"/>
              <w:numPr>
                <w:ilvl w:val="1"/>
                <w:numId w:val="20"/>
              </w:numPr>
              <w:spacing w:after="0" w:line="240" w:lineRule="auto"/>
              <w:rPr>
                <w:b/>
              </w:rPr>
            </w:pPr>
            <w:r>
              <w:t>Development and implementation of a rewards scheme.</w:t>
            </w:r>
          </w:p>
          <w:p w:rsidR="006A017F" w:rsidRPr="00FB642F" w:rsidRDefault="006A017F" w:rsidP="002C51DE">
            <w:pPr>
              <w:pStyle w:val="ListParagraph"/>
              <w:numPr>
                <w:ilvl w:val="1"/>
                <w:numId w:val="20"/>
              </w:numPr>
              <w:spacing w:after="0" w:line="240" w:lineRule="auto"/>
              <w:rPr>
                <w:b/>
              </w:rPr>
            </w:pPr>
            <w:r>
              <w:t xml:space="preserve">Organise and run trips or other activities outside of the curriculum to promote </w:t>
            </w:r>
            <w:r w:rsidR="00355B16">
              <w:t>Biology</w:t>
            </w:r>
            <w:r>
              <w:t xml:space="preserve"> and raise option numbers / A- level numbers.</w:t>
            </w:r>
          </w:p>
          <w:p w:rsidR="006A017F" w:rsidRPr="00FB642F" w:rsidRDefault="006A017F" w:rsidP="002C51DE">
            <w:pPr>
              <w:pStyle w:val="ListParagraph"/>
              <w:numPr>
                <w:ilvl w:val="1"/>
                <w:numId w:val="20"/>
              </w:numPr>
              <w:spacing w:after="0" w:line="240" w:lineRule="auto"/>
              <w:rPr>
                <w:b/>
              </w:rPr>
            </w:pPr>
            <w:r>
              <w:t xml:space="preserve">Promotion of </w:t>
            </w:r>
            <w:r w:rsidR="00355B16">
              <w:t>Biology</w:t>
            </w:r>
            <w:r>
              <w:t xml:space="preserve"> within school and beyond.</w:t>
            </w:r>
          </w:p>
          <w:p w:rsidR="006A017F" w:rsidRPr="00AE52AD" w:rsidRDefault="006A017F" w:rsidP="002C51DE">
            <w:pPr>
              <w:pStyle w:val="ListParagraph"/>
              <w:numPr>
                <w:ilvl w:val="1"/>
                <w:numId w:val="20"/>
              </w:numPr>
              <w:spacing w:after="0" w:line="240" w:lineRule="auto"/>
            </w:pPr>
            <w:r>
              <w:t>Attend the Y11 6</w:t>
            </w:r>
            <w:r w:rsidRPr="00FB642F">
              <w:rPr>
                <w:vertAlign w:val="superscript"/>
              </w:rPr>
              <w:t>th</w:t>
            </w:r>
            <w:r>
              <w:t xml:space="preserve"> form recruitment evening and the KS4 options evening.</w:t>
            </w:r>
          </w:p>
          <w:p w:rsidR="006A017F" w:rsidRPr="00FB642F" w:rsidRDefault="006A017F" w:rsidP="006A017F">
            <w:pPr>
              <w:pStyle w:val="ListParagraph"/>
              <w:numPr>
                <w:ilvl w:val="0"/>
                <w:numId w:val="20"/>
              </w:numPr>
              <w:rPr>
                <w:b/>
              </w:rPr>
            </w:pPr>
            <w:r w:rsidRPr="00FB642F">
              <w:rPr>
                <w:b/>
              </w:rPr>
              <w:t xml:space="preserve">Lead in the day to day running of the </w:t>
            </w:r>
            <w:r w:rsidR="00355B16">
              <w:rPr>
                <w:b/>
              </w:rPr>
              <w:t>Biology</w:t>
            </w:r>
            <w:r w:rsidRPr="00FB642F">
              <w:rPr>
                <w:b/>
              </w:rPr>
              <w:t xml:space="preserve"> department</w:t>
            </w:r>
          </w:p>
          <w:p w:rsidR="006A017F" w:rsidRDefault="006A017F" w:rsidP="002C51DE">
            <w:pPr>
              <w:pStyle w:val="ListParagraph"/>
              <w:numPr>
                <w:ilvl w:val="1"/>
                <w:numId w:val="20"/>
              </w:numPr>
              <w:spacing w:after="0" w:line="240" w:lineRule="auto"/>
            </w:pPr>
            <w:r>
              <w:t xml:space="preserve">Organise any cover arrangements within </w:t>
            </w:r>
            <w:r w:rsidR="00355B16">
              <w:t>Biology</w:t>
            </w:r>
          </w:p>
          <w:p w:rsidR="006A017F" w:rsidRDefault="006A017F" w:rsidP="002C51DE">
            <w:pPr>
              <w:pStyle w:val="ListParagraph"/>
              <w:numPr>
                <w:ilvl w:val="1"/>
                <w:numId w:val="20"/>
              </w:numPr>
              <w:spacing w:after="0" w:line="240" w:lineRule="auto"/>
            </w:pPr>
            <w:r>
              <w:t>Liaise with the lab technicians to ensure smooth running of practical work</w:t>
            </w:r>
          </w:p>
          <w:p w:rsidR="006A017F" w:rsidRDefault="006A017F" w:rsidP="002C51DE">
            <w:pPr>
              <w:pStyle w:val="ListParagraph"/>
              <w:numPr>
                <w:ilvl w:val="1"/>
                <w:numId w:val="20"/>
              </w:numPr>
              <w:spacing w:after="0" w:line="240" w:lineRule="auto"/>
            </w:pPr>
            <w:r>
              <w:t>Work with year performance leaders and SSU where behaviour issues arise within the subject.</w:t>
            </w:r>
          </w:p>
          <w:p w:rsidR="00F249C4" w:rsidRPr="006A017F" w:rsidRDefault="006A017F" w:rsidP="002C51DE">
            <w:pPr>
              <w:pStyle w:val="ListParagraph"/>
              <w:numPr>
                <w:ilvl w:val="1"/>
                <w:numId w:val="20"/>
              </w:numPr>
              <w:spacing w:after="0" w:line="240" w:lineRule="auto"/>
            </w:pPr>
            <w:r>
              <w:t>Through effective monitoring make recommendations for set changes at KS4</w:t>
            </w:r>
          </w:p>
        </w:tc>
      </w:tr>
    </w:tbl>
    <w:p w:rsidR="00F249C4" w:rsidRPr="009409E2" w:rsidRDefault="00F249C4">
      <w:pPr>
        <w:rPr>
          <w:rFonts w:ascii="Calibri" w:hAnsi="Calibri"/>
          <w:sz w:val="22"/>
          <w:szCs w:val="22"/>
        </w:rPr>
      </w:pPr>
    </w:p>
    <w:p w:rsidR="00F249C4" w:rsidRPr="009409E2" w:rsidRDefault="00F249C4">
      <w:pPr>
        <w:numPr>
          <w:ilvl w:val="0"/>
          <w:numId w:val="8"/>
        </w:numPr>
        <w:rPr>
          <w:rFonts w:ascii="Calibri" w:hAnsi="Calibri"/>
          <w:b/>
          <w:bCs/>
          <w:sz w:val="22"/>
          <w:szCs w:val="22"/>
        </w:rPr>
      </w:pPr>
      <w:r w:rsidRPr="009409E2">
        <w:rPr>
          <w:rFonts w:ascii="Calibri" w:hAnsi="Calibri"/>
          <w:b/>
          <w:bCs/>
          <w:sz w:val="22"/>
          <w:szCs w:val="22"/>
        </w:rPr>
        <w:t>Health and Safety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be familiar with the </w:t>
            </w:r>
            <w:r w:rsidR="00A815D4" w:rsidRPr="009409E2">
              <w:rPr>
                <w:rFonts w:ascii="Calibri" w:hAnsi="Calibri"/>
                <w:sz w:val="22"/>
                <w:szCs w:val="22"/>
              </w:rPr>
              <w:t>Academy</w:t>
            </w:r>
            <w:r w:rsidRPr="009409E2">
              <w:rPr>
                <w:rFonts w:ascii="Calibri" w:hAnsi="Calibri"/>
                <w:sz w:val="22"/>
                <w:szCs w:val="22"/>
              </w:rPr>
              <w:t xml:space="preserve"> Health and Safety policy.</w:t>
            </w: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advise the </w:t>
            </w:r>
            <w:r w:rsidR="000C6A5F">
              <w:rPr>
                <w:rFonts w:ascii="Calibri" w:hAnsi="Calibri"/>
                <w:sz w:val="22"/>
                <w:szCs w:val="22"/>
              </w:rPr>
              <w:t>Science</w:t>
            </w:r>
            <w:r w:rsidR="00A815D4" w:rsidRPr="009409E2">
              <w:rPr>
                <w:rFonts w:ascii="Calibri" w:hAnsi="Calibri"/>
                <w:sz w:val="22"/>
                <w:szCs w:val="22"/>
              </w:rPr>
              <w:t xml:space="preserve"> Performance Leader</w:t>
            </w:r>
            <w:r w:rsidRPr="009409E2">
              <w:rPr>
                <w:rFonts w:ascii="Calibri" w:hAnsi="Calibri"/>
                <w:sz w:val="22"/>
                <w:szCs w:val="22"/>
              </w:rPr>
              <w:t xml:space="preserve"> on Health and Safety matters as the need arises.</w:t>
            </w:r>
          </w:p>
          <w:p w:rsidR="00F249C4" w:rsidRPr="009409E2" w:rsidRDefault="00F249C4">
            <w:pPr>
              <w:rPr>
                <w:rFonts w:ascii="Calibri" w:hAnsi="Calibri"/>
                <w:sz w:val="22"/>
                <w:szCs w:val="22"/>
              </w:rPr>
            </w:pPr>
          </w:p>
        </w:tc>
      </w:tr>
    </w:tbl>
    <w:p w:rsidR="00F249C4" w:rsidRPr="009409E2" w:rsidRDefault="00F249C4">
      <w:pPr>
        <w:rPr>
          <w:rFonts w:ascii="Calibri" w:hAnsi="Calibri"/>
          <w:sz w:val="22"/>
          <w:szCs w:val="22"/>
        </w:rPr>
      </w:pPr>
    </w:p>
    <w:p w:rsidR="00F249C4" w:rsidRPr="009409E2" w:rsidRDefault="00F249C4">
      <w:pPr>
        <w:numPr>
          <w:ilvl w:val="0"/>
          <w:numId w:val="8"/>
        </w:numPr>
        <w:rPr>
          <w:rFonts w:ascii="Calibri" w:hAnsi="Calibri"/>
          <w:b/>
          <w:bCs/>
          <w:sz w:val="22"/>
          <w:szCs w:val="22"/>
        </w:rPr>
      </w:pPr>
      <w:r w:rsidRPr="009409E2">
        <w:rPr>
          <w:rFonts w:ascii="Calibri" w:hAnsi="Calibri"/>
          <w:b/>
          <w:bCs/>
          <w:sz w:val="22"/>
          <w:szCs w:val="22"/>
        </w:rPr>
        <w:t>Further Statement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rPr>
                <w:rFonts w:ascii="Calibri" w:hAnsi="Calibri"/>
                <w:sz w:val="22"/>
                <w:szCs w:val="22"/>
              </w:rPr>
            </w:pPr>
            <w:r w:rsidRPr="009409E2">
              <w:rPr>
                <w:rFonts w:ascii="Calibri" w:hAnsi="Calibri"/>
                <w:sz w:val="22"/>
                <w:szCs w:val="22"/>
              </w:rPr>
              <w:t>The contents of this job description and allocation of particular responsibilities may be amended after consultation from time to time.</w:t>
            </w:r>
          </w:p>
          <w:p w:rsidR="00F249C4" w:rsidRPr="009409E2" w:rsidRDefault="00F249C4">
            <w:pPr>
              <w:rPr>
                <w:rFonts w:ascii="Calibri" w:hAnsi="Calibri"/>
                <w:sz w:val="22"/>
                <w:szCs w:val="22"/>
              </w:rPr>
            </w:pPr>
          </w:p>
        </w:tc>
      </w:tr>
    </w:tbl>
    <w:p w:rsidR="009409E2" w:rsidRPr="009409E2" w:rsidRDefault="009409E2">
      <w:pPr>
        <w:rPr>
          <w:rFonts w:ascii="Calibri" w:hAnsi="Calibri"/>
          <w:sz w:val="22"/>
          <w:szCs w:val="22"/>
        </w:rPr>
      </w:pPr>
    </w:p>
    <w:p w:rsidR="009409E2" w:rsidRPr="00AF17D4" w:rsidRDefault="009409E2" w:rsidP="009409E2">
      <w:pPr>
        <w:jc w:val="center"/>
        <w:rPr>
          <w:rFonts w:ascii="Calibri" w:hAnsi="Calibri"/>
          <w:b/>
          <w:sz w:val="24"/>
          <w:szCs w:val="22"/>
          <w:u w:val="single"/>
        </w:rPr>
      </w:pPr>
      <w:r w:rsidRPr="009409E2">
        <w:rPr>
          <w:rFonts w:ascii="Calibri" w:hAnsi="Calibri"/>
          <w:sz w:val="22"/>
          <w:szCs w:val="22"/>
        </w:rPr>
        <w:br w:type="page"/>
      </w:r>
      <w:r w:rsidRPr="00AF17D4">
        <w:rPr>
          <w:rFonts w:ascii="Calibri" w:hAnsi="Calibri"/>
          <w:b/>
          <w:sz w:val="24"/>
          <w:szCs w:val="22"/>
          <w:u w:val="single"/>
        </w:rPr>
        <w:t>Person</w:t>
      </w:r>
      <w:r w:rsidR="00D2568F">
        <w:rPr>
          <w:rFonts w:ascii="Calibri" w:hAnsi="Calibri"/>
          <w:b/>
          <w:sz w:val="24"/>
          <w:szCs w:val="22"/>
          <w:u w:val="single"/>
        </w:rPr>
        <w:t xml:space="preserve"> Specification – Head of </w:t>
      </w:r>
      <w:r w:rsidR="00355B16">
        <w:rPr>
          <w:rFonts w:ascii="Calibri" w:hAnsi="Calibri"/>
          <w:b/>
          <w:sz w:val="24"/>
          <w:szCs w:val="22"/>
          <w:u w:val="single"/>
        </w:rPr>
        <w:t>Biology</w:t>
      </w:r>
    </w:p>
    <w:p w:rsidR="009409E2" w:rsidRPr="009409E2" w:rsidRDefault="009409E2">
      <w:pPr>
        <w:rPr>
          <w:rFonts w:ascii="Calibri" w:hAnsi="Calibri"/>
          <w:sz w:val="22"/>
          <w:szCs w:val="22"/>
        </w:rPr>
      </w:pPr>
    </w:p>
    <w:p w:rsidR="009409E2" w:rsidRPr="009409E2" w:rsidRDefault="009409E2">
      <w:pPr>
        <w:rPr>
          <w:rFonts w:ascii="Calibri" w:hAnsi="Calibri"/>
          <w:sz w:val="22"/>
          <w:szCs w:val="22"/>
        </w:rPr>
      </w:pPr>
      <w:r w:rsidRPr="009409E2">
        <w:rPr>
          <w:rFonts w:ascii="Calibri" w:hAnsi="Calibri"/>
          <w:sz w:val="22"/>
          <w:szCs w:val="22"/>
        </w:rPr>
        <w:t>This is the specification to which we shall be working throughout the selection process.  Your letter of application will be part of this process and will need to address these areas wherever possible.</w:t>
      </w:r>
    </w:p>
    <w:p w:rsidR="009409E2" w:rsidRPr="009409E2" w:rsidRDefault="009409E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847"/>
        <w:gridCol w:w="3152"/>
      </w:tblGrid>
      <w:tr w:rsidR="009409E2" w:rsidRPr="007B3854" w:rsidTr="007B3854">
        <w:tc>
          <w:tcPr>
            <w:tcW w:w="2448" w:type="dxa"/>
            <w:shd w:val="clear" w:color="auto" w:fill="auto"/>
          </w:tcPr>
          <w:p w:rsidR="009409E2" w:rsidRPr="007B3854" w:rsidRDefault="009409E2">
            <w:pPr>
              <w:rPr>
                <w:rFonts w:ascii="Calibri" w:hAnsi="Calibri"/>
                <w:sz w:val="22"/>
                <w:szCs w:val="22"/>
              </w:rPr>
            </w:pPr>
          </w:p>
        </w:tc>
        <w:tc>
          <w:tcPr>
            <w:tcW w:w="396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Essential</w:t>
            </w:r>
          </w:p>
        </w:tc>
        <w:tc>
          <w:tcPr>
            <w:tcW w:w="324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Desirable</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Education and Qualifications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Qualified Teacher Status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Degree or PGCE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enhanced CRB check</w:t>
            </w: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Good honours degree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level average of C or above (or equivalent)</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Training and professional development</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recent and relevant CPD</w:t>
            </w: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Relevant Higher Degree or Diploma</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Experience</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Successful experience of teaching </w:t>
            </w:r>
            <w:r w:rsidR="00355B16">
              <w:rPr>
                <w:rFonts w:ascii="Calibri" w:hAnsi="Calibri"/>
                <w:sz w:val="22"/>
                <w:szCs w:val="22"/>
              </w:rPr>
              <w:t>Biology</w:t>
            </w:r>
            <w:r w:rsidRPr="007B3854">
              <w:rPr>
                <w:rFonts w:ascii="Calibri" w:hAnsi="Calibri"/>
                <w:sz w:val="22"/>
                <w:szCs w:val="22"/>
              </w:rPr>
              <w:t xml:space="preserve"> throughout Years 7 – 13</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Successful tutor group experience</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AE1E93">
            <w:pPr>
              <w:rPr>
                <w:rFonts w:ascii="Calibri" w:hAnsi="Calibri"/>
                <w:sz w:val="22"/>
                <w:szCs w:val="22"/>
              </w:rPr>
            </w:pP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Skills and abilities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Excellent classroom practitioner</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Ability to work under pressure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ability and enthusiasm to exploit the possibilities and potential of </w:t>
            </w:r>
            <w:r w:rsidR="00355B16">
              <w:rPr>
                <w:rFonts w:ascii="Calibri" w:hAnsi="Calibri"/>
                <w:sz w:val="22"/>
                <w:szCs w:val="22"/>
              </w:rPr>
              <w:t>Biology</w:t>
            </w:r>
            <w:r w:rsidRPr="007B3854">
              <w:rPr>
                <w:rFonts w:ascii="Calibri" w:hAnsi="Calibri"/>
                <w:sz w:val="22"/>
                <w:szCs w:val="22"/>
              </w:rPr>
              <w:t xml:space="preserve"> within and beyond the classroom</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good organisational skills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good team player</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ability to use and interpret data in order to design and implement intervention for individuals or groups of students who are underperforming</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reputation for fair but firm management of student behaviour</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Coaching skills</w:t>
            </w:r>
          </w:p>
          <w:p w:rsidR="009409E2" w:rsidRPr="007B3854" w:rsidRDefault="009409E2" w:rsidP="007B3854">
            <w:pPr>
              <w:ind w:left="40"/>
              <w:rPr>
                <w:rFonts w:ascii="Calibri" w:hAnsi="Calibri"/>
                <w:sz w:val="22"/>
                <w:szCs w:val="22"/>
              </w:rPr>
            </w:pP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Knowledge and understanding</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excellent understanding of the </w:t>
            </w:r>
            <w:r w:rsidR="00355B16">
              <w:rPr>
                <w:rFonts w:ascii="Calibri" w:hAnsi="Calibri"/>
                <w:sz w:val="22"/>
                <w:szCs w:val="22"/>
              </w:rPr>
              <w:t>Biology</w:t>
            </w:r>
            <w:r w:rsidRPr="007B3854">
              <w:rPr>
                <w:rFonts w:ascii="Calibri" w:hAnsi="Calibri"/>
                <w:sz w:val="22"/>
                <w:szCs w:val="22"/>
              </w:rPr>
              <w:t xml:space="preserve"> curriculum across all key stages</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Basic understanding of the nature and implications of recent research into what makes for effective learning</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awareness and understanding of the likely consequence</w:t>
            </w:r>
            <w:r w:rsidR="00036FE9">
              <w:rPr>
                <w:rFonts w:ascii="Calibri" w:hAnsi="Calibri"/>
                <w:sz w:val="22"/>
                <w:szCs w:val="22"/>
              </w:rPr>
              <w:t>s of curriculum change</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Personal Attributes</w:t>
            </w:r>
          </w:p>
        </w:tc>
        <w:tc>
          <w:tcPr>
            <w:tcW w:w="396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young people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colleagues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commitment to helping students of all abilities to achieve the very highest standards of which they are capable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Adaptability, flexibility and capacity for hard work</w:t>
            </w:r>
          </w:p>
          <w:p w:rsidR="009409E2"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desire and determination to make a significant contribution to the school</w:t>
            </w:r>
          </w:p>
          <w:p w:rsidR="00036FE9" w:rsidRPr="007B3854" w:rsidRDefault="00036FE9" w:rsidP="00036FE9">
            <w:pPr>
              <w:ind w:left="220"/>
              <w:rPr>
                <w:rFonts w:ascii="Calibri" w:hAnsi="Calibri"/>
                <w:sz w:val="22"/>
                <w:szCs w:val="22"/>
              </w:rPr>
            </w:pPr>
          </w:p>
        </w:tc>
        <w:tc>
          <w:tcPr>
            <w:tcW w:w="32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Clear and broad vision for education and schooling</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Ambition to progress further in the profession</w:t>
            </w:r>
          </w:p>
        </w:tc>
      </w:tr>
      <w:tr w:rsidR="009409E2" w:rsidRPr="007B3854" w:rsidTr="007B3854">
        <w:tc>
          <w:tcPr>
            <w:tcW w:w="2448"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Equal Opportunities/</w:t>
            </w:r>
          </w:p>
          <w:p w:rsidR="009409E2" w:rsidRPr="007B3854" w:rsidRDefault="009409E2">
            <w:pPr>
              <w:rPr>
                <w:rFonts w:ascii="Calibri" w:hAnsi="Calibri"/>
                <w:sz w:val="22"/>
                <w:szCs w:val="22"/>
              </w:rPr>
            </w:pPr>
            <w:r w:rsidRPr="007B3854">
              <w:rPr>
                <w:rFonts w:ascii="Calibri" w:hAnsi="Calibri"/>
                <w:sz w:val="22"/>
                <w:szCs w:val="22"/>
              </w:rPr>
              <w:t>Safeguarding</w:t>
            </w:r>
          </w:p>
        </w:tc>
        <w:tc>
          <w:tcPr>
            <w:tcW w:w="3960" w:type="dxa"/>
            <w:shd w:val="clear" w:color="auto" w:fill="auto"/>
          </w:tcPr>
          <w:p w:rsidR="00036FE9" w:rsidRPr="00AF17D4" w:rsidRDefault="009409E2" w:rsidP="00AF17D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Understand and demonstrate a willingness to promote positively the Equal Opportunities Policy and safeguarding policy of The South Wolds Academy and Sixth Form</w:t>
            </w:r>
          </w:p>
        </w:tc>
        <w:tc>
          <w:tcPr>
            <w:tcW w:w="3240" w:type="dxa"/>
            <w:shd w:val="clear" w:color="auto" w:fill="auto"/>
          </w:tcPr>
          <w:p w:rsidR="009409E2" w:rsidRPr="007B3854" w:rsidRDefault="009409E2" w:rsidP="007B3854">
            <w:pPr>
              <w:ind w:left="40"/>
              <w:rPr>
                <w:rFonts w:ascii="Calibri" w:hAnsi="Calibri"/>
                <w:sz w:val="22"/>
                <w:szCs w:val="22"/>
              </w:rPr>
            </w:pPr>
          </w:p>
        </w:tc>
      </w:tr>
    </w:tbl>
    <w:p w:rsidR="00F249C4" w:rsidRPr="009409E2" w:rsidRDefault="00F249C4" w:rsidP="00AF17D4">
      <w:pPr>
        <w:rPr>
          <w:rFonts w:ascii="Calibri" w:hAnsi="Calibri"/>
          <w:sz w:val="22"/>
          <w:szCs w:val="22"/>
        </w:rPr>
      </w:pPr>
    </w:p>
    <w:sectPr w:rsidR="00F249C4" w:rsidRPr="009409E2" w:rsidSect="00E23336">
      <w:headerReference w:type="even" r:id="rId9"/>
      <w:headerReference w:type="default" r:id="rId10"/>
      <w:footerReference w:type="even" r:id="rId11"/>
      <w:footerReference w:type="default" r:id="rId12"/>
      <w:headerReference w:type="first" r:id="rId13"/>
      <w:footerReference w:type="first" r:id="rId14"/>
      <w:pgSz w:w="11907" w:h="16840" w:code="9"/>
      <w:pgMar w:top="851" w:right="1361" w:bottom="90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21" w:rsidRDefault="004C7D21" w:rsidP="00CE64F7">
      <w:pPr>
        <w:pStyle w:val="Title"/>
      </w:pPr>
      <w:r>
        <w:separator/>
      </w:r>
    </w:p>
  </w:endnote>
  <w:endnote w:type="continuationSeparator" w:id="0">
    <w:p w:rsidR="004C7D21" w:rsidRDefault="004C7D21" w:rsidP="00CE64F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2D" w:rsidRDefault="00E86F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FD" w:rsidRPr="00E86F2D" w:rsidRDefault="009C19FD" w:rsidP="00E86F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2D" w:rsidRDefault="00E86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21" w:rsidRDefault="004C7D21" w:rsidP="00CE64F7">
      <w:pPr>
        <w:pStyle w:val="Title"/>
      </w:pPr>
      <w:r>
        <w:separator/>
      </w:r>
    </w:p>
  </w:footnote>
  <w:footnote w:type="continuationSeparator" w:id="0">
    <w:p w:rsidR="004C7D21" w:rsidRDefault="004C7D21" w:rsidP="00CE64F7">
      <w:pPr>
        <w:pStyle w:val="Titl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2D" w:rsidRDefault="00E86F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36" w:rsidRDefault="00E233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2D" w:rsidRDefault="00E86F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7BB"/>
    <w:multiLevelType w:val="hybridMultilevel"/>
    <w:tmpl w:val="05340E3C"/>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B29EF"/>
    <w:multiLevelType w:val="hybridMultilevel"/>
    <w:tmpl w:val="BF722828"/>
    <w:lvl w:ilvl="0" w:tplc="1D98A87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416B9"/>
    <w:multiLevelType w:val="hybridMultilevel"/>
    <w:tmpl w:val="E5BA8F4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33404"/>
    <w:multiLevelType w:val="hybridMultilevel"/>
    <w:tmpl w:val="78DAC9E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D60ED"/>
    <w:multiLevelType w:val="hybridMultilevel"/>
    <w:tmpl w:val="40E038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1386C"/>
    <w:multiLevelType w:val="hybridMultilevel"/>
    <w:tmpl w:val="ADF64CF0"/>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21E27"/>
    <w:multiLevelType w:val="hybridMultilevel"/>
    <w:tmpl w:val="FEB071EA"/>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E3D17"/>
    <w:multiLevelType w:val="hybridMultilevel"/>
    <w:tmpl w:val="C0B098DE"/>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7799A"/>
    <w:multiLevelType w:val="hybridMultilevel"/>
    <w:tmpl w:val="A29EF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382585"/>
    <w:multiLevelType w:val="hybridMultilevel"/>
    <w:tmpl w:val="29CE3FC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91F72"/>
    <w:multiLevelType w:val="hybridMultilevel"/>
    <w:tmpl w:val="3C84FC1C"/>
    <w:lvl w:ilvl="0" w:tplc="042E95DE">
      <w:start w:val="1"/>
      <w:numFmt w:val="bullet"/>
      <w:lvlText w:val=""/>
      <w:lvlJc w:val="left"/>
      <w:pPr>
        <w:tabs>
          <w:tab w:val="num" w:pos="360"/>
        </w:tabs>
        <w:ind w:left="360" w:hanging="360"/>
      </w:pPr>
      <w:rPr>
        <w:rFonts w:ascii="Symbol" w:hAnsi="Symbol" w:hint="default"/>
      </w:rPr>
    </w:lvl>
    <w:lvl w:ilvl="1" w:tplc="1D98A8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8065E"/>
    <w:multiLevelType w:val="hybridMultilevel"/>
    <w:tmpl w:val="D2163026"/>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A4DF3"/>
    <w:multiLevelType w:val="hybridMultilevel"/>
    <w:tmpl w:val="474EE51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C0D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73927DC"/>
    <w:multiLevelType w:val="hybridMultilevel"/>
    <w:tmpl w:val="BB3E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63C36"/>
    <w:multiLevelType w:val="multilevel"/>
    <w:tmpl w:val="33465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D03862"/>
    <w:multiLevelType w:val="hybridMultilevel"/>
    <w:tmpl w:val="EB8263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30628"/>
    <w:multiLevelType w:val="hybridMultilevel"/>
    <w:tmpl w:val="BEBEF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220AB"/>
    <w:multiLevelType w:val="hybridMultilevel"/>
    <w:tmpl w:val="F47C041C"/>
    <w:lvl w:ilvl="0" w:tplc="FBA48B0C">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B2F1D"/>
    <w:multiLevelType w:val="hybridMultilevel"/>
    <w:tmpl w:val="B67C5F58"/>
    <w:lvl w:ilvl="0" w:tplc="122EB68C">
      <w:start w:val="2"/>
      <w:numFmt w:val="decimal"/>
      <w:lvlText w:val="%1."/>
      <w:lvlJc w:val="left"/>
      <w:pPr>
        <w:tabs>
          <w:tab w:val="num" w:pos="720"/>
        </w:tabs>
        <w:ind w:left="720" w:hanging="72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7BF68C8"/>
    <w:multiLevelType w:val="multilevel"/>
    <w:tmpl w:val="0A9662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DA94819"/>
    <w:multiLevelType w:val="hybridMultilevel"/>
    <w:tmpl w:val="45B0BF72"/>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A075E3"/>
    <w:multiLevelType w:val="hybridMultilevel"/>
    <w:tmpl w:val="536E05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3"/>
  </w:num>
  <w:num w:numId="4">
    <w:abstractNumId w:val="15"/>
  </w:num>
  <w:num w:numId="5">
    <w:abstractNumId w:val="20"/>
  </w:num>
  <w:num w:numId="6">
    <w:abstractNumId w:val="22"/>
  </w:num>
  <w:num w:numId="7">
    <w:abstractNumId w:val="16"/>
  </w:num>
  <w:num w:numId="8">
    <w:abstractNumId w:val="18"/>
  </w:num>
  <w:num w:numId="9">
    <w:abstractNumId w:val="0"/>
  </w:num>
  <w:num w:numId="10">
    <w:abstractNumId w:val="10"/>
  </w:num>
  <w:num w:numId="11">
    <w:abstractNumId w:val="9"/>
  </w:num>
  <w:num w:numId="12">
    <w:abstractNumId w:val="11"/>
  </w:num>
  <w:num w:numId="13">
    <w:abstractNumId w:val="21"/>
  </w:num>
  <w:num w:numId="14">
    <w:abstractNumId w:val="3"/>
  </w:num>
  <w:num w:numId="15">
    <w:abstractNumId w:val="5"/>
  </w:num>
  <w:num w:numId="16">
    <w:abstractNumId w:val="7"/>
  </w:num>
  <w:num w:numId="17">
    <w:abstractNumId w:val="6"/>
  </w:num>
  <w:num w:numId="18">
    <w:abstractNumId w:val="12"/>
  </w:num>
  <w:num w:numId="19">
    <w:abstractNumId w:val="2"/>
  </w:num>
  <w:num w:numId="20">
    <w:abstractNumId w:val="1"/>
  </w:num>
  <w:num w:numId="21">
    <w:abstractNumId w:val="14"/>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7E"/>
    <w:rsid w:val="00036FE9"/>
    <w:rsid w:val="000616B4"/>
    <w:rsid w:val="00093E0E"/>
    <w:rsid w:val="000A22E5"/>
    <w:rsid w:val="000C1F92"/>
    <w:rsid w:val="000C6A5F"/>
    <w:rsid w:val="00125F4B"/>
    <w:rsid w:val="001303D4"/>
    <w:rsid w:val="0015000E"/>
    <w:rsid w:val="00180D41"/>
    <w:rsid w:val="001942BC"/>
    <w:rsid w:val="001B68A5"/>
    <w:rsid w:val="001D26F9"/>
    <w:rsid w:val="00222BD1"/>
    <w:rsid w:val="00226996"/>
    <w:rsid w:val="002A666C"/>
    <w:rsid w:val="002B0C1F"/>
    <w:rsid w:val="002C51DE"/>
    <w:rsid w:val="00355B16"/>
    <w:rsid w:val="003A2887"/>
    <w:rsid w:val="003A780F"/>
    <w:rsid w:val="003B6D7E"/>
    <w:rsid w:val="003E455D"/>
    <w:rsid w:val="00406E5D"/>
    <w:rsid w:val="00416F6E"/>
    <w:rsid w:val="004805B8"/>
    <w:rsid w:val="004C7D21"/>
    <w:rsid w:val="005A44EC"/>
    <w:rsid w:val="005E575F"/>
    <w:rsid w:val="00616820"/>
    <w:rsid w:val="006255C3"/>
    <w:rsid w:val="0063651E"/>
    <w:rsid w:val="00665165"/>
    <w:rsid w:val="00681C30"/>
    <w:rsid w:val="00681F4D"/>
    <w:rsid w:val="006A017F"/>
    <w:rsid w:val="006A1F58"/>
    <w:rsid w:val="006B0745"/>
    <w:rsid w:val="006D27F2"/>
    <w:rsid w:val="007166E7"/>
    <w:rsid w:val="00746795"/>
    <w:rsid w:val="007843B9"/>
    <w:rsid w:val="007B3854"/>
    <w:rsid w:val="007F4862"/>
    <w:rsid w:val="007F5D6A"/>
    <w:rsid w:val="00877E8F"/>
    <w:rsid w:val="00910A55"/>
    <w:rsid w:val="009409E2"/>
    <w:rsid w:val="00956F32"/>
    <w:rsid w:val="00974AE4"/>
    <w:rsid w:val="009A6257"/>
    <w:rsid w:val="009C19FD"/>
    <w:rsid w:val="00A25F82"/>
    <w:rsid w:val="00A51960"/>
    <w:rsid w:val="00A663F1"/>
    <w:rsid w:val="00A815D4"/>
    <w:rsid w:val="00AE1E93"/>
    <w:rsid w:val="00AF17D4"/>
    <w:rsid w:val="00B06370"/>
    <w:rsid w:val="00B734C0"/>
    <w:rsid w:val="00B77D32"/>
    <w:rsid w:val="00BE3C7A"/>
    <w:rsid w:val="00BE443A"/>
    <w:rsid w:val="00C012A0"/>
    <w:rsid w:val="00C029C2"/>
    <w:rsid w:val="00C02A0E"/>
    <w:rsid w:val="00C33DDC"/>
    <w:rsid w:val="00CB711E"/>
    <w:rsid w:val="00CE6311"/>
    <w:rsid w:val="00CE64F7"/>
    <w:rsid w:val="00D11745"/>
    <w:rsid w:val="00D2568F"/>
    <w:rsid w:val="00D4530A"/>
    <w:rsid w:val="00D93035"/>
    <w:rsid w:val="00D95C66"/>
    <w:rsid w:val="00DB76F1"/>
    <w:rsid w:val="00E150C2"/>
    <w:rsid w:val="00E23336"/>
    <w:rsid w:val="00E27FC5"/>
    <w:rsid w:val="00E336C2"/>
    <w:rsid w:val="00E40DB6"/>
    <w:rsid w:val="00E66608"/>
    <w:rsid w:val="00E86F2D"/>
    <w:rsid w:val="00E933EA"/>
    <w:rsid w:val="00ED6E08"/>
    <w:rsid w:val="00EE673F"/>
    <w:rsid w:val="00F249C4"/>
    <w:rsid w:val="00F86670"/>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92A59784-C130-491D-A376-86792A08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 w:type="paragraph" w:styleId="ListParagraph">
    <w:name w:val="List Paragraph"/>
    <w:basedOn w:val="Normal"/>
    <w:uiPriority w:val="34"/>
    <w:qFormat/>
    <w:rsid w:val="006A017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glenton.STHWOLDS.0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3022153-2D26-4B8C-9832-0DEE30D9226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5</Pages>
  <Words>1757</Words>
  <Characters>10018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Description for a post of responsibility – Teaching Staff</vt:lpstr>
    </vt:vector>
  </TitlesOfParts>
  <Company>NCC</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post of responsibility – Teaching Staff</dc:title>
  <dc:creator>phild</dc:creator>
  <cp:lastModifiedBy>Joanne O'Connell</cp:lastModifiedBy>
  <cp:revision>2</cp:revision>
  <cp:lastPrinted>2018-03-08T11:05:00Z</cp:lastPrinted>
  <dcterms:created xsi:type="dcterms:W3CDTF">2020-02-13T15:24:00Z</dcterms:created>
  <dcterms:modified xsi:type="dcterms:W3CDTF">2020-02-13T15:24:00Z</dcterms:modified>
</cp:coreProperties>
</file>