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bookmarkStart w:id="0" w:name="_GoBack"/>
            <w:bookmarkEnd w:id="0"/>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D33100" w:rsidP="002E5EE1">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4</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2950D3">
      <w:pPr>
        <w:rPr>
          <w:rFonts w:ascii="Arial" w:hAnsi="Arial" w:cs="Arial"/>
          <w:color w:val="000080"/>
          <w:sz w:val="22"/>
          <w:szCs w:val="22"/>
          <w:lang w:val="en-GB"/>
        </w:rPr>
      </w:pPr>
      <w:r>
        <w:rPr>
          <w:rFonts w:ascii="Arial" w:hAnsi="Arial" w:cs="Arial"/>
          <w:b/>
          <w:color w:val="000080"/>
          <w:sz w:val="22"/>
          <w:szCs w:val="22"/>
          <w:lang w:val="en-GB"/>
        </w:rPr>
        <w:lastRenderedPageBreak/>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lastRenderedPageBreak/>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lastRenderedPageBreak/>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3A38E0">
        <w:rPr>
          <w:rFonts w:ascii="Arial" w:hAnsi="Arial" w:cs="Arial"/>
          <w:b/>
          <w:color w:val="000080"/>
          <w:sz w:val="22"/>
          <w:szCs w:val="22"/>
          <w:lang w:val="en-GB"/>
        </w:rPr>
        <w:t>1</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box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3A38E0">
      <w:pPr>
        <w:rPr>
          <w:rFonts w:ascii="Arial" w:hAnsi="Arial" w:cs="Arial"/>
          <w:b/>
          <w:color w:val="000080"/>
          <w:sz w:val="22"/>
          <w:szCs w:val="22"/>
          <w:lang w:val="en-GB"/>
        </w:rPr>
      </w:pPr>
      <w:r>
        <w:rPr>
          <w:rFonts w:ascii="Arial" w:hAnsi="Arial" w:cs="Arial"/>
          <w:b/>
          <w:color w:val="000080"/>
          <w:sz w:val="22"/>
          <w:szCs w:val="22"/>
          <w:lang w:val="en-GB"/>
        </w:rPr>
        <w:t>12</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color w:val="000080"/>
          <w:sz w:val="22"/>
          <w:szCs w:val="22"/>
          <w:lang w:val="en-GB"/>
        </w:rPr>
      </w:pPr>
      <w:r>
        <w:rPr>
          <w:rFonts w:ascii="Arial" w:hAnsi="Arial" w:cs="Arial"/>
          <w:b/>
          <w:sz w:val="20"/>
          <w:szCs w:val="20"/>
          <w:lang w:val="en-GB"/>
        </w:rPr>
        <w:t xml:space="preserve">Please return your completed form to arrive by the closing date to </w:t>
      </w:r>
      <w:hyperlink r:id="rId9" w:history="1">
        <w:r w:rsidR="003B7667" w:rsidRPr="00A13DCB">
          <w:rPr>
            <w:rStyle w:val="Hyperlink"/>
            <w:rFonts w:ascii="Arial" w:hAnsi="Arial" w:cs="Arial"/>
            <w:b/>
            <w:sz w:val="20"/>
            <w:szCs w:val="20"/>
            <w:lang w:val="en-GB"/>
          </w:rPr>
          <w:t>recruitment@emet.academy</w:t>
        </w:r>
      </w:hyperlink>
      <w:r w:rsidR="002E5EE1">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5303AB">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5303AB">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5303AB">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5303AB">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5303AB">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5303AB">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5303AB">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AB" w:rsidRDefault="005303AB">
      <w:r>
        <w:separator/>
      </w:r>
    </w:p>
  </w:endnote>
  <w:endnote w:type="continuationSeparator" w:id="0">
    <w:p w:rsidR="005303AB" w:rsidRDefault="0053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AB" w:rsidRDefault="005303AB">
      <w:r>
        <w:separator/>
      </w:r>
    </w:p>
  </w:footnote>
  <w:footnote w:type="continuationSeparator" w:id="0">
    <w:p w:rsidR="005303AB" w:rsidRDefault="00530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153913"/>
    <w:rsid w:val="00170922"/>
    <w:rsid w:val="001B5E65"/>
    <w:rsid w:val="001E67AD"/>
    <w:rsid w:val="002950D3"/>
    <w:rsid w:val="002E5EE1"/>
    <w:rsid w:val="00331838"/>
    <w:rsid w:val="003A38E0"/>
    <w:rsid w:val="003B5672"/>
    <w:rsid w:val="003B7667"/>
    <w:rsid w:val="004E25D2"/>
    <w:rsid w:val="005303AB"/>
    <w:rsid w:val="00561DA2"/>
    <w:rsid w:val="00600E15"/>
    <w:rsid w:val="00654B5C"/>
    <w:rsid w:val="00665CF1"/>
    <w:rsid w:val="00685639"/>
    <w:rsid w:val="006C4BEB"/>
    <w:rsid w:val="008443D3"/>
    <w:rsid w:val="00867C74"/>
    <w:rsid w:val="008D76C3"/>
    <w:rsid w:val="009B625A"/>
    <w:rsid w:val="00AB742F"/>
    <w:rsid w:val="00BA2E48"/>
    <w:rsid w:val="00BC17C5"/>
    <w:rsid w:val="00CF5754"/>
    <w:rsid w:val="00D17597"/>
    <w:rsid w:val="00D33100"/>
    <w:rsid w:val="00E26C9D"/>
    <w:rsid w:val="00EB4C26"/>
    <w:rsid w:val="00EE7CAE"/>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me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O'Connell</cp:lastModifiedBy>
  <cp:revision>2</cp:revision>
  <cp:lastPrinted>2011-01-19T11:08:00Z</cp:lastPrinted>
  <dcterms:created xsi:type="dcterms:W3CDTF">2019-09-09T09:04:00Z</dcterms:created>
  <dcterms:modified xsi:type="dcterms:W3CDTF">2019-09-09T09:04:00Z</dcterms:modified>
</cp:coreProperties>
</file>