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6A19" w14:textId="77777777" w:rsidR="00255B24" w:rsidRDefault="00255B24" w:rsidP="00D3301B">
      <w:pPr>
        <w:jc w:val="both"/>
        <w:rPr>
          <w:color w:val="0070C0"/>
          <w:sz w:val="56"/>
          <w:szCs w:val="56"/>
        </w:rPr>
      </w:pPr>
      <w:r>
        <w:rPr>
          <w:noProof/>
          <w:color w:val="0070C0"/>
          <w:sz w:val="56"/>
          <w:szCs w:val="56"/>
        </w:rPr>
        <mc:AlternateContent>
          <mc:Choice Requires="wps">
            <w:drawing>
              <wp:anchor distT="0" distB="0" distL="114300" distR="114300" simplePos="0" relativeHeight="251660288" behindDoc="1" locked="0" layoutInCell="1" allowOverlap="1" wp14:anchorId="62BD54BD" wp14:editId="1468C482">
                <wp:simplePos x="0" y="0"/>
                <wp:positionH relativeFrom="column">
                  <wp:posOffset>35560</wp:posOffset>
                </wp:positionH>
                <wp:positionV relativeFrom="paragraph">
                  <wp:posOffset>3810</wp:posOffset>
                </wp:positionV>
                <wp:extent cx="6549390" cy="9058910"/>
                <wp:effectExtent l="0" t="0" r="22860" b="27940"/>
                <wp:wrapNone/>
                <wp:docPr id="36" name="Rounded Rectangle 36"/>
                <wp:cNvGraphicFramePr/>
                <a:graphic xmlns:a="http://schemas.openxmlformats.org/drawingml/2006/main">
                  <a:graphicData uri="http://schemas.microsoft.com/office/word/2010/wordprocessingShape">
                    <wps:wsp>
                      <wps:cNvSpPr/>
                      <wps:spPr>
                        <a:xfrm>
                          <a:off x="0" y="0"/>
                          <a:ext cx="6549390" cy="9058910"/>
                        </a:xfrm>
                        <a:prstGeom prst="round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8F2FC3" id="Rounded Rectangle 36" o:spid="_x0000_s1026" style="position:absolute;margin-left:2.8pt;margin-top:.3pt;width:515.7pt;height:713.3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" filled="f" strokecolor="#156082 [3204]" strokeweight="1pt">
                <v:stroke joinstyle="miter"/>
              </v:roundrect>
            </w:pict>
          </mc:Fallback>
        </mc:AlternateContent>
      </w:r>
    </w:p>
    <w:p w14:paraId="1F9318FA" w14:textId="77777777" w:rsidR="00255B24" w:rsidRDefault="00255B24" w:rsidP="007F7787">
      <w:pPr>
        <w:jc w:val="center"/>
        <w:rPr>
          <w:color w:val="0070C0"/>
          <w:sz w:val="56"/>
          <w:szCs w:val="56"/>
        </w:rPr>
      </w:pPr>
      <w:r>
        <w:rPr>
          <w:noProof/>
          <w:color w:val="0070C0"/>
          <w:sz w:val="40"/>
          <w:szCs w:val="40"/>
        </w:rPr>
        <w:drawing>
          <wp:inline distT="0" distB="0" distL="0" distR="0" wp14:anchorId="12476DA5" wp14:editId="3CD11280">
            <wp:extent cx="2487600" cy="1504800"/>
            <wp:effectExtent l="0" t="0" r="8255" b="635"/>
            <wp:docPr id="27" name="Picture 27"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logo for a compan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87600" cy="1504800"/>
                    </a:xfrm>
                    <a:prstGeom prst="rect">
                      <a:avLst/>
                    </a:prstGeom>
                  </pic:spPr>
                </pic:pic>
              </a:graphicData>
            </a:graphic>
          </wp:inline>
        </w:drawing>
      </w:r>
    </w:p>
    <w:p w14:paraId="6931E4C4" w14:textId="77777777" w:rsidR="00255B24" w:rsidRDefault="00255B24" w:rsidP="00D3301B">
      <w:pPr>
        <w:jc w:val="both"/>
        <w:rPr>
          <w:color w:val="0070C0"/>
        </w:rPr>
      </w:pPr>
    </w:p>
    <w:p w14:paraId="75A9A312" w14:textId="77777777" w:rsidR="001F64EA" w:rsidRDefault="001F64EA" w:rsidP="00D3301B">
      <w:pPr>
        <w:jc w:val="both"/>
        <w:rPr>
          <w:color w:val="0070C0"/>
        </w:rPr>
      </w:pPr>
    </w:p>
    <w:p w14:paraId="7E726AFB" w14:textId="77777777" w:rsidR="001F64EA" w:rsidRDefault="001F64EA" w:rsidP="00D3301B">
      <w:pPr>
        <w:jc w:val="both"/>
        <w:rPr>
          <w:color w:val="0070C0"/>
        </w:rPr>
      </w:pPr>
    </w:p>
    <w:p w14:paraId="3A222B04" w14:textId="77777777" w:rsidR="00255B24" w:rsidRDefault="00255B24" w:rsidP="00D3301B">
      <w:pPr>
        <w:jc w:val="both"/>
        <w:rPr>
          <w:color w:val="0070C0"/>
        </w:rPr>
      </w:pPr>
    </w:p>
    <w:p w14:paraId="2D1A5B41" w14:textId="333879D0" w:rsidR="001F64EA" w:rsidRPr="0027208A" w:rsidRDefault="001F64EA" w:rsidP="001F64EA">
      <w:pPr>
        <w:jc w:val="center"/>
        <w:rPr>
          <w:color w:val="0070C0"/>
          <w:sz w:val="48"/>
          <w:szCs w:val="48"/>
        </w:rPr>
      </w:pPr>
      <w:r w:rsidRPr="00C773DB">
        <w:rPr>
          <w:color w:val="0070C0"/>
          <w:sz w:val="48"/>
          <w:szCs w:val="48"/>
        </w:rPr>
        <w:t>Safeguarding Policy</w:t>
      </w:r>
    </w:p>
    <w:p w14:paraId="4BD8FCF0" w14:textId="77777777" w:rsidR="00255B24" w:rsidRDefault="00255B24" w:rsidP="00D3301B">
      <w:pPr>
        <w:jc w:val="both"/>
        <w:rPr>
          <w:color w:val="0070C0"/>
        </w:rPr>
      </w:pPr>
    </w:p>
    <w:p w14:paraId="50F5211C" w14:textId="77777777" w:rsidR="0027208A" w:rsidRDefault="0027208A" w:rsidP="00D3301B">
      <w:pPr>
        <w:jc w:val="both"/>
        <w:rPr>
          <w:color w:val="0070C0"/>
          <w:sz w:val="40"/>
          <w:szCs w:val="40"/>
          <w:highlight w:val="yellow"/>
        </w:rPr>
      </w:pPr>
    </w:p>
    <w:p w14:paraId="229DD576" w14:textId="77777777" w:rsidR="0027208A" w:rsidRDefault="0027208A" w:rsidP="00D3301B">
      <w:pPr>
        <w:jc w:val="both"/>
        <w:rPr>
          <w:color w:val="0070C0"/>
          <w:sz w:val="40"/>
          <w:szCs w:val="40"/>
          <w:highlight w:val="yellow"/>
        </w:rPr>
      </w:pPr>
    </w:p>
    <w:p w14:paraId="5390E547" w14:textId="7F31294E" w:rsidR="00255B24" w:rsidRDefault="00F4635F" w:rsidP="007F7787">
      <w:pPr>
        <w:jc w:val="center"/>
        <w:rPr>
          <w:color w:val="0070C0"/>
          <w:sz w:val="40"/>
          <w:szCs w:val="40"/>
        </w:rPr>
      </w:pPr>
      <w:bookmarkStart w:id="0" w:name="_Hlk194324715"/>
      <w:r w:rsidRPr="00F4635F">
        <w:rPr>
          <w:color w:val="0070C0"/>
          <w:sz w:val="40"/>
          <w:szCs w:val="40"/>
          <w:highlight w:val="yellow"/>
        </w:rPr>
        <w:t>School Name</w:t>
      </w:r>
    </w:p>
    <w:bookmarkEnd w:id="0"/>
    <w:p w14:paraId="0935A7C4" w14:textId="77777777" w:rsidR="0027208A" w:rsidRDefault="0027208A" w:rsidP="001F64EA">
      <w:pPr>
        <w:jc w:val="center"/>
        <w:rPr>
          <w:color w:val="0070C0"/>
          <w:sz w:val="40"/>
          <w:szCs w:val="4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tblGrid>
      <w:tr w:rsidR="0027208A" w14:paraId="70277830" w14:textId="77777777" w:rsidTr="0027208A">
        <w:trPr>
          <w:trHeight w:hRule="exact" w:val="2807"/>
          <w:jc w:val="center"/>
        </w:trPr>
        <w:tc>
          <w:tcPr>
            <w:tcW w:w="3543" w:type="dxa"/>
            <w:vAlign w:val="center"/>
          </w:tcPr>
          <w:p w14:paraId="65BF1F7A" w14:textId="5AB93D09" w:rsidR="0027208A" w:rsidRPr="0027208A" w:rsidRDefault="0027208A" w:rsidP="007F7787">
            <w:pPr>
              <w:jc w:val="center"/>
              <w:rPr>
                <w:color w:val="0070C0"/>
                <w:sz w:val="40"/>
                <w:szCs w:val="40"/>
                <w:highlight w:val="yellow"/>
              </w:rPr>
            </w:pPr>
            <w:r w:rsidRPr="0027208A">
              <w:rPr>
                <w:color w:val="0070C0"/>
                <w:sz w:val="40"/>
                <w:szCs w:val="40"/>
                <w:highlight w:val="yellow"/>
              </w:rPr>
              <w:t>Insert school logo here</w:t>
            </w:r>
          </w:p>
        </w:tc>
      </w:tr>
    </w:tbl>
    <w:p w14:paraId="7DD3645C" w14:textId="77777777" w:rsidR="00255B24" w:rsidRDefault="00255B24" w:rsidP="00D3301B">
      <w:pPr>
        <w:jc w:val="both"/>
        <w:rPr>
          <w:rFonts w:cs="Arial"/>
          <w:b/>
          <w:sz w:val="32"/>
          <w:szCs w:val="32"/>
        </w:rPr>
      </w:pPr>
    </w:p>
    <w:p w14:paraId="259084E3" w14:textId="38C4D145" w:rsidR="00CF4AC8" w:rsidRDefault="00CF4AC8" w:rsidP="00D3301B">
      <w:pPr>
        <w:jc w:val="both"/>
        <w:rPr>
          <w:rFonts w:cs="Arial"/>
          <w:b/>
          <w:sz w:val="32"/>
          <w:szCs w:val="32"/>
        </w:rPr>
      </w:pPr>
    </w:p>
    <w:p w14:paraId="184A36B0" w14:textId="77777777" w:rsidR="00CF4AC8" w:rsidRDefault="00CF4AC8" w:rsidP="00D3301B">
      <w:pPr>
        <w:jc w:val="both"/>
        <w:rPr>
          <w:rFonts w:cs="Arial"/>
          <w:b/>
          <w:sz w:val="32"/>
          <w:szCs w:val="32"/>
        </w:rPr>
      </w:pPr>
    </w:p>
    <w:tbl>
      <w:tblPr>
        <w:tblStyle w:val="TableGrid1"/>
        <w:tblW w:w="0" w:type="auto"/>
        <w:jc w:val="center"/>
        <w:tblLook w:val="04A0" w:firstRow="1" w:lastRow="0" w:firstColumn="1" w:lastColumn="0" w:noHBand="0" w:noVBand="1"/>
      </w:tblPr>
      <w:tblGrid>
        <w:gridCol w:w="1413"/>
        <w:gridCol w:w="1559"/>
        <w:gridCol w:w="1559"/>
        <w:gridCol w:w="3971"/>
      </w:tblGrid>
      <w:tr w:rsidR="00CF4AC8" w:rsidRPr="00C773DB" w14:paraId="371D0531" w14:textId="77777777" w:rsidTr="00CD506C">
        <w:trPr>
          <w:trHeight w:val="416"/>
          <w:jc w:val="center"/>
        </w:trPr>
        <w:tc>
          <w:tcPr>
            <w:tcW w:w="1413" w:type="dxa"/>
            <w:vAlign w:val="center"/>
          </w:tcPr>
          <w:p w14:paraId="0F5CFD33"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Review Date:   </w:t>
            </w:r>
          </w:p>
        </w:tc>
        <w:tc>
          <w:tcPr>
            <w:tcW w:w="1559" w:type="dxa"/>
            <w:vAlign w:val="center"/>
          </w:tcPr>
          <w:p w14:paraId="7D6A3FCD" w14:textId="77777777" w:rsidR="00CF4AC8" w:rsidRPr="00C773DB" w:rsidRDefault="00CF4AC8" w:rsidP="00CD506C">
            <w:pPr>
              <w:ind w:left="0" w:firstLine="0"/>
              <w:rPr>
                <w:rFonts w:ascii="Calibri" w:hAnsi="Calibri" w:cs="Calibri"/>
              </w:rPr>
            </w:pPr>
            <w:r w:rsidRPr="00C773DB">
              <w:rPr>
                <w:rFonts w:ascii="Calibri" w:hAnsi="Calibri" w:cs="Calibri"/>
              </w:rPr>
              <w:t>Autumn 2025</w:t>
            </w:r>
          </w:p>
        </w:tc>
        <w:tc>
          <w:tcPr>
            <w:tcW w:w="1559" w:type="dxa"/>
            <w:vAlign w:val="center"/>
          </w:tcPr>
          <w:p w14:paraId="701E971A"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Reviewed </w:t>
            </w:r>
            <w:r>
              <w:rPr>
                <w:rFonts w:ascii="Calibri" w:hAnsi="Calibri" w:cs="Calibri"/>
              </w:rPr>
              <w:t>and</w:t>
            </w:r>
            <w:r w:rsidRPr="00C773DB">
              <w:rPr>
                <w:rFonts w:ascii="Calibri" w:hAnsi="Calibri" w:cs="Calibri"/>
              </w:rPr>
              <w:t xml:space="preserve"> adopted by:</w:t>
            </w:r>
          </w:p>
        </w:tc>
        <w:tc>
          <w:tcPr>
            <w:tcW w:w="3971" w:type="dxa"/>
            <w:vAlign w:val="center"/>
          </w:tcPr>
          <w:p w14:paraId="6097B58E" w14:textId="77777777" w:rsidR="00CF4AC8" w:rsidRPr="00C773DB" w:rsidRDefault="00CF4AC8" w:rsidP="00CD506C">
            <w:pPr>
              <w:ind w:left="0" w:firstLine="0"/>
              <w:jc w:val="left"/>
              <w:rPr>
                <w:rFonts w:ascii="Calibri" w:hAnsi="Calibri" w:cs="Calibri"/>
              </w:rPr>
            </w:pPr>
            <w:r w:rsidRPr="00C773DB">
              <w:rPr>
                <w:rFonts w:ascii="Calibri" w:hAnsi="Calibri" w:cs="Calibri"/>
              </w:rPr>
              <w:t>Trustees</w:t>
            </w:r>
            <w:r>
              <w:rPr>
                <w:rFonts w:ascii="Calibri" w:hAnsi="Calibri" w:cs="Calibri"/>
              </w:rPr>
              <w:t xml:space="preserve"> &amp; Local Governing Body</w:t>
            </w:r>
          </w:p>
        </w:tc>
      </w:tr>
      <w:tr w:rsidR="00CF4AC8" w:rsidRPr="00C773DB" w14:paraId="1D274CD7" w14:textId="77777777" w:rsidTr="00CD506C">
        <w:trPr>
          <w:trHeight w:val="419"/>
          <w:jc w:val="center"/>
        </w:trPr>
        <w:tc>
          <w:tcPr>
            <w:tcW w:w="1413" w:type="dxa"/>
            <w:vAlign w:val="center"/>
          </w:tcPr>
          <w:p w14:paraId="6F5D0542"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Next Review Due: </w:t>
            </w:r>
          </w:p>
        </w:tc>
        <w:tc>
          <w:tcPr>
            <w:tcW w:w="1559" w:type="dxa"/>
            <w:vAlign w:val="center"/>
          </w:tcPr>
          <w:p w14:paraId="5E9FBAB9" w14:textId="0B9E80A0" w:rsidR="00CF4AC8" w:rsidRPr="00C773DB" w:rsidRDefault="00CF4AC8" w:rsidP="00CD506C">
            <w:pPr>
              <w:ind w:left="0" w:firstLine="0"/>
              <w:rPr>
                <w:rFonts w:ascii="Calibri" w:hAnsi="Calibri" w:cs="Calibri"/>
              </w:rPr>
            </w:pPr>
            <w:r w:rsidRPr="00C773DB">
              <w:rPr>
                <w:rFonts w:ascii="Calibri" w:hAnsi="Calibri" w:cs="Calibri"/>
              </w:rPr>
              <w:t>Autumn 202</w:t>
            </w:r>
            <w:r>
              <w:rPr>
                <w:rFonts w:ascii="Calibri" w:hAnsi="Calibri" w:cs="Calibri"/>
              </w:rPr>
              <w:t>6</w:t>
            </w:r>
          </w:p>
        </w:tc>
        <w:tc>
          <w:tcPr>
            <w:tcW w:w="1559" w:type="dxa"/>
            <w:vAlign w:val="center"/>
          </w:tcPr>
          <w:p w14:paraId="30CB2DE4" w14:textId="77777777" w:rsidR="00CF4AC8" w:rsidRPr="00C773DB" w:rsidRDefault="00CF4AC8" w:rsidP="00CD506C">
            <w:pPr>
              <w:ind w:left="0" w:firstLine="0"/>
              <w:jc w:val="left"/>
              <w:rPr>
                <w:rFonts w:ascii="Calibri" w:hAnsi="Calibri" w:cs="Calibri"/>
              </w:rPr>
            </w:pPr>
            <w:r w:rsidRPr="00C773DB">
              <w:rPr>
                <w:rFonts w:ascii="Calibri" w:hAnsi="Calibri" w:cs="Calibri"/>
              </w:rPr>
              <w:t>Updated by:</w:t>
            </w:r>
          </w:p>
        </w:tc>
        <w:tc>
          <w:tcPr>
            <w:tcW w:w="3971" w:type="dxa"/>
            <w:vAlign w:val="center"/>
          </w:tcPr>
          <w:p w14:paraId="7DAC3FC4" w14:textId="77777777" w:rsidR="00CF4AC8" w:rsidRDefault="00CF4AC8" w:rsidP="00CD506C">
            <w:pPr>
              <w:ind w:left="0" w:firstLine="0"/>
              <w:jc w:val="left"/>
              <w:rPr>
                <w:rFonts w:ascii="Calibri" w:hAnsi="Calibri" w:cs="Calibri"/>
              </w:rPr>
            </w:pPr>
            <w:r w:rsidRPr="00C773DB">
              <w:rPr>
                <w:rFonts w:ascii="Calibri" w:hAnsi="Calibri" w:cs="Calibri"/>
              </w:rPr>
              <w:t>D</w:t>
            </w:r>
            <w:r>
              <w:rPr>
                <w:rFonts w:ascii="Calibri" w:hAnsi="Calibri" w:cs="Calibri"/>
              </w:rPr>
              <w:t>.</w:t>
            </w:r>
            <w:r w:rsidRPr="00C773DB">
              <w:rPr>
                <w:rFonts w:ascii="Calibri" w:hAnsi="Calibri" w:cs="Calibri"/>
              </w:rPr>
              <w:t xml:space="preserve"> Painton</w:t>
            </w:r>
            <w:r>
              <w:rPr>
                <w:rFonts w:ascii="Calibri" w:hAnsi="Calibri" w:cs="Calibri"/>
              </w:rPr>
              <w:t xml:space="preserve"> (EMET)</w:t>
            </w:r>
          </w:p>
          <w:p w14:paraId="54174E65" w14:textId="77777777" w:rsidR="00CF4AC8" w:rsidRPr="00C773DB" w:rsidRDefault="00CF4AC8" w:rsidP="00CD506C">
            <w:pPr>
              <w:ind w:left="0" w:firstLine="0"/>
              <w:jc w:val="left"/>
              <w:rPr>
                <w:rFonts w:ascii="Calibri" w:hAnsi="Calibri" w:cs="Calibri"/>
              </w:rPr>
            </w:pPr>
            <w:r>
              <w:rPr>
                <w:rFonts w:ascii="Calibri" w:hAnsi="Calibri" w:cs="Calibri"/>
                <w:highlight w:val="yellow"/>
              </w:rPr>
              <w:t>N</w:t>
            </w:r>
            <w:r w:rsidRPr="00E813A1">
              <w:rPr>
                <w:rFonts w:ascii="Calibri" w:hAnsi="Calibri" w:cs="Calibri"/>
                <w:highlight w:val="yellow"/>
              </w:rPr>
              <w:t>ame of school leader (School Name)</w:t>
            </w:r>
          </w:p>
        </w:tc>
      </w:tr>
      <w:tr w:rsidR="00CF4AC8" w:rsidRPr="00C773DB" w14:paraId="0BDC48DA" w14:textId="77777777" w:rsidTr="00CD506C">
        <w:trPr>
          <w:jc w:val="center"/>
        </w:trPr>
        <w:tc>
          <w:tcPr>
            <w:tcW w:w="1413" w:type="dxa"/>
            <w:vAlign w:val="center"/>
          </w:tcPr>
          <w:p w14:paraId="07BB86E9" w14:textId="77777777" w:rsidR="00CF4AC8" w:rsidRPr="00C773DB" w:rsidRDefault="00CF4AC8" w:rsidP="00CD506C">
            <w:pPr>
              <w:ind w:left="0" w:firstLine="0"/>
              <w:jc w:val="left"/>
              <w:rPr>
                <w:rFonts w:ascii="Calibri" w:hAnsi="Calibri" w:cs="Calibri"/>
              </w:rPr>
            </w:pPr>
            <w:r w:rsidRPr="00C773DB">
              <w:rPr>
                <w:rFonts w:ascii="Calibri" w:hAnsi="Calibri" w:cs="Calibri"/>
              </w:rPr>
              <w:t>Mid-</w:t>
            </w:r>
            <w:r>
              <w:rPr>
                <w:rFonts w:ascii="Calibri" w:hAnsi="Calibri" w:cs="Calibri"/>
              </w:rPr>
              <w:t>r</w:t>
            </w:r>
            <w:r w:rsidRPr="00C773DB">
              <w:rPr>
                <w:rFonts w:ascii="Calibri" w:hAnsi="Calibri" w:cs="Calibri"/>
              </w:rPr>
              <w:t xml:space="preserve">eviews </w:t>
            </w:r>
            <w:r w:rsidRPr="00C773DB">
              <w:rPr>
                <w:rFonts w:ascii="Calibri" w:hAnsi="Calibri" w:cs="Calibri"/>
                <w:i/>
              </w:rPr>
              <w:t>(statutory):</w:t>
            </w:r>
          </w:p>
        </w:tc>
        <w:tc>
          <w:tcPr>
            <w:tcW w:w="7089" w:type="dxa"/>
            <w:gridSpan w:val="3"/>
            <w:vAlign w:val="center"/>
          </w:tcPr>
          <w:p w14:paraId="403351F7" w14:textId="77777777" w:rsidR="00CF4AC8" w:rsidRPr="00C773DB" w:rsidRDefault="00CF4AC8" w:rsidP="00CD506C">
            <w:pPr>
              <w:ind w:left="0" w:firstLine="0"/>
              <w:jc w:val="left"/>
              <w:rPr>
                <w:rFonts w:ascii="Calibri" w:hAnsi="Calibri" w:cs="Calibri"/>
              </w:rPr>
            </w:pPr>
          </w:p>
        </w:tc>
      </w:tr>
      <w:tr w:rsidR="00CF4AC8" w:rsidRPr="00C773DB" w14:paraId="23FA9469" w14:textId="77777777" w:rsidTr="00CD506C">
        <w:trPr>
          <w:jc w:val="center"/>
        </w:trPr>
        <w:tc>
          <w:tcPr>
            <w:tcW w:w="1413" w:type="dxa"/>
            <w:vAlign w:val="center"/>
          </w:tcPr>
          <w:p w14:paraId="1CE377B0" w14:textId="77777777" w:rsidR="00CF4AC8" w:rsidRPr="00C773DB" w:rsidRDefault="00CF4AC8" w:rsidP="00CD506C">
            <w:pPr>
              <w:ind w:left="0" w:firstLine="0"/>
              <w:jc w:val="left"/>
              <w:rPr>
                <w:rFonts w:ascii="Calibri" w:hAnsi="Calibri" w:cs="Calibri"/>
              </w:rPr>
            </w:pPr>
            <w:r w:rsidRPr="00C773DB">
              <w:rPr>
                <w:rFonts w:ascii="Calibri" w:hAnsi="Calibri" w:cs="Calibri"/>
              </w:rPr>
              <w:t>Document N</w:t>
            </w:r>
            <w:r>
              <w:rPr>
                <w:rFonts w:ascii="Calibri" w:hAnsi="Calibri" w:cs="Calibri"/>
              </w:rPr>
              <w:t>umber</w:t>
            </w:r>
            <w:r w:rsidRPr="00C773DB">
              <w:rPr>
                <w:rFonts w:ascii="Calibri" w:hAnsi="Calibri" w:cs="Calibri"/>
              </w:rPr>
              <w:t>:</w:t>
            </w:r>
          </w:p>
        </w:tc>
        <w:tc>
          <w:tcPr>
            <w:tcW w:w="1559" w:type="dxa"/>
            <w:vAlign w:val="center"/>
          </w:tcPr>
          <w:p w14:paraId="5D736005" w14:textId="0022AC1F" w:rsidR="00CF4AC8" w:rsidRPr="00C773DB" w:rsidRDefault="00CF4AC8" w:rsidP="00CD506C">
            <w:pPr>
              <w:ind w:left="0" w:firstLine="0"/>
              <w:jc w:val="left"/>
              <w:rPr>
                <w:rFonts w:ascii="Calibri" w:hAnsi="Calibri" w:cs="Calibri"/>
              </w:rPr>
            </w:pPr>
            <w:r w:rsidRPr="00C773DB">
              <w:rPr>
                <w:rFonts w:ascii="Calibri" w:hAnsi="Calibri" w:cs="Calibri"/>
              </w:rPr>
              <w:t>POL-OPS-001</w:t>
            </w:r>
          </w:p>
        </w:tc>
        <w:tc>
          <w:tcPr>
            <w:tcW w:w="5530" w:type="dxa"/>
            <w:gridSpan w:val="2"/>
            <w:vAlign w:val="center"/>
          </w:tcPr>
          <w:p w14:paraId="2E378BCA" w14:textId="77777777" w:rsidR="00CF4AC8" w:rsidRPr="00C773DB" w:rsidRDefault="00CF4AC8" w:rsidP="00CD506C">
            <w:pPr>
              <w:ind w:left="38" w:firstLine="0"/>
              <w:jc w:val="left"/>
              <w:rPr>
                <w:rFonts w:ascii="Calibri" w:hAnsi="Calibri" w:cs="Calibri"/>
                <w:sz w:val="20"/>
              </w:rPr>
            </w:pPr>
            <w:r w:rsidRPr="00C773DB">
              <w:rPr>
                <w:rFonts w:ascii="Calibri" w:hAnsi="Calibri" w:cs="Calibri"/>
                <w:i/>
                <w:sz w:val="20"/>
              </w:rPr>
              <w:t>The information contained in this document is considered proprietary to East Midlands Education Trust in that these items and processes were developed at private expense. This information shall not be released, disclosed, or duplicated.</w:t>
            </w:r>
          </w:p>
        </w:tc>
      </w:tr>
    </w:tbl>
    <w:p w14:paraId="596EEBE8" w14:textId="77777777" w:rsidR="00CF4AC8" w:rsidRDefault="00CF4AC8" w:rsidP="00D3301B">
      <w:pPr>
        <w:jc w:val="both"/>
        <w:rPr>
          <w:rFonts w:cs="Arial"/>
          <w:sz w:val="32"/>
          <w:szCs w:val="32"/>
        </w:rPr>
      </w:pPr>
    </w:p>
    <w:p w14:paraId="31BE0B1E" w14:textId="4DE13E41" w:rsidR="00255B24" w:rsidRPr="00D14140" w:rsidRDefault="00255B24" w:rsidP="00D3301B">
      <w:pPr>
        <w:jc w:val="both"/>
        <w:rPr>
          <w:rFonts w:cs="Arial"/>
          <w:sz w:val="32"/>
          <w:szCs w:val="32"/>
        </w:rPr>
      </w:pPr>
      <w:r>
        <w:rPr>
          <w:rFonts w:cs="Arial"/>
          <w:sz w:val="32"/>
          <w:szCs w:val="32"/>
        </w:rPr>
        <w:br w:type="page"/>
      </w:r>
    </w:p>
    <w:sdt>
      <w:sdtPr>
        <w:rPr>
          <w:rFonts w:ascii="Calibri" w:eastAsiaTheme="minorHAnsi" w:hAnsi="Calibri" w:cs="Calibri"/>
          <w:color w:val="auto"/>
          <w:kern w:val="2"/>
          <w:sz w:val="22"/>
          <w:szCs w:val="22"/>
          <w:lang w:val="en-GB"/>
          <w14:ligatures w14:val="standardContextual"/>
        </w:rPr>
        <w:id w:val="-754049739"/>
        <w:docPartObj>
          <w:docPartGallery w:val="Table of Contents"/>
          <w:docPartUnique/>
        </w:docPartObj>
      </w:sdtPr>
      <w:sdtEndPr>
        <w:rPr>
          <w:b/>
          <w:bCs/>
        </w:rPr>
      </w:sdtEndPr>
      <w:sdtContent>
        <w:p w14:paraId="15F9DF09" w14:textId="36F82A9C" w:rsidR="00714358" w:rsidRPr="00962579" w:rsidRDefault="00714358" w:rsidP="00D3301B">
          <w:pPr>
            <w:pStyle w:val="TOCHeading"/>
            <w:jc w:val="both"/>
            <w:rPr>
              <w:rStyle w:val="Heading1Char"/>
              <w:rFonts w:ascii="Calibri" w:hAnsi="Calibri" w:cs="Calibri"/>
              <w:sz w:val="24"/>
              <w:szCs w:val="24"/>
            </w:rPr>
          </w:pPr>
          <w:r w:rsidRPr="00962579">
            <w:rPr>
              <w:rStyle w:val="Heading1Char"/>
              <w:rFonts w:ascii="Calibri" w:hAnsi="Calibri" w:cs="Calibri"/>
              <w:sz w:val="24"/>
              <w:szCs w:val="24"/>
            </w:rPr>
            <w:t>Contents</w:t>
          </w:r>
        </w:p>
        <w:p w14:paraId="0B14B626" w14:textId="77777777" w:rsidR="00C37794" w:rsidRPr="00962579" w:rsidRDefault="00C37794" w:rsidP="00C37794">
          <w:pPr>
            <w:rPr>
              <w:sz w:val="24"/>
              <w:szCs w:val="24"/>
              <w:lang w:val="en-US"/>
            </w:rPr>
          </w:pPr>
        </w:p>
        <w:p w14:paraId="4A2656DD" w14:textId="219131F3" w:rsidR="00962579" w:rsidRPr="00962579" w:rsidRDefault="00714358">
          <w:pPr>
            <w:pStyle w:val="TOC1"/>
            <w:rPr>
              <w:rFonts w:ascii="Calibri" w:eastAsiaTheme="minorEastAsia" w:hAnsi="Calibri" w:cs="Calibri"/>
              <w:noProof/>
              <w:kern w:val="2"/>
              <w:szCs w:val="24"/>
              <w14:ligatures w14:val="standardContextual"/>
            </w:rPr>
          </w:pPr>
          <w:r w:rsidRPr="00962579">
            <w:rPr>
              <w:rFonts w:ascii="Calibri" w:hAnsi="Calibri" w:cs="Calibri"/>
              <w:szCs w:val="24"/>
            </w:rPr>
            <w:fldChar w:fldCharType="begin"/>
          </w:r>
          <w:r w:rsidRPr="00962579">
            <w:rPr>
              <w:rFonts w:ascii="Calibri" w:hAnsi="Calibri" w:cs="Calibri"/>
              <w:szCs w:val="24"/>
            </w:rPr>
            <w:instrText xml:space="preserve"> TOC \o "1-3" \h \z \u </w:instrText>
          </w:r>
          <w:r w:rsidRPr="00962579">
            <w:rPr>
              <w:rFonts w:ascii="Calibri" w:hAnsi="Calibri" w:cs="Calibri"/>
              <w:szCs w:val="24"/>
            </w:rPr>
            <w:fldChar w:fldCharType="separate"/>
          </w:r>
          <w:hyperlink w:anchor="_Toc200457501" w:history="1">
            <w:r w:rsidR="00962579" w:rsidRPr="00962579">
              <w:rPr>
                <w:rStyle w:val="Hyperlink"/>
                <w:rFonts w:ascii="Calibri" w:hAnsi="Calibri" w:cs="Calibri"/>
                <w:noProof/>
              </w:rPr>
              <w:t>Key Safeguarding Contacts</w:t>
            </w:r>
            <w:r w:rsidR="00962579" w:rsidRPr="00962579">
              <w:rPr>
                <w:rFonts w:ascii="Calibri" w:hAnsi="Calibri" w:cs="Calibri"/>
                <w:noProof/>
                <w:webHidden/>
              </w:rPr>
              <w:tab/>
            </w:r>
            <w:r w:rsidR="00962579" w:rsidRPr="00962579">
              <w:rPr>
                <w:rFonts w:ascii="Calibri" w:hAnsi="Calibri" w:cs="Calibri"/>
                <w:noProof/>
                <w:webHidden/>
              </w:rPr>
              <w:fldChar w:fldCharType="begin"/>
            </w:r>
            <w:r w:rsidR="00962579" w:rsidRPr="00962579">
              <w:rPr>
                <w:rFonts w:ascii="Calibri" w:hAnsi="Calibri" w:cs="Calibri"/>
                <w:noProof/>
                <w:webHidden/>
              </w:rPr>
              <w:instrText xml:space="preserve"> PAGEREF _Toc200457501 \h </w:instrText>
            </w:r>
            <w:r w:rsidR="00962579" w:rsidRPr="00962579">
              <w:rPr>
                <w:rFonts w:ascii="Calibri" w:hAnsi="Calibri" w:cs="Calibri"/>
                <w:noProof/>
                <w:webHidden/>
              </w:rPr>
            </w:r>
            <w:r w:rsidR="00962579" w:rsidRPr="00962579">
              <w:rPr>
                <w:rFonts w:ascii="Calibri" w:hAnsi="Calibri" w:cs="Calibri"/>
                <w:noProof/>
                <w:webHidden/>
              </w:rPr>
              <w:fldChar w:fldCharType="separate"/>
            </w:r>
            <w:r w:rsidR="00094662">
              <w:rPr>
                <w:rFonts w:ascii="Calibri" w:hAnsi="Calibri" w:cs="Calibri"/>
                <w:noProof/>
                <w:webHidden/>
              </w:rPr>
              <w:t>3</w:t>
            </w:r>
            <w:r w:rsidR="00962579" w:rsidRPr="00962579">
              <w:rPr>
                <w:rFonts w:ascii="Calibri" w:hAnsi="Calibri" w:cs="Calibri"/>
                <w:noProof/>
                <w:webHidden/>
              </w:rPr>
              <w:fldChar w:fldCharType="end"/>
            </w:r>
          </w:hyperlink>
        </w:p>
        <w:p w14:paraId="3BDF3D9E" w14:textId="4577EB95" w:rsidR="00962579" w:rsidRPr="00962579" w:rsidRDefault="00962579">
          <w:pPr>
            <w:pStyle w:val="TOC1"/>
            <w:rPr>
              <w:rFonts w:ascii="Calibri" w:eastAsiaTheme="minorEastAsia" w:hAnsi="Calibri" w:cs="Calibri"/>
              <w:noProof/>
              <w:kern w:val="2"/>
              <w:szCs w:val="24"/>
              <w14:ligatures w14:val="standardContextual"/>
            </w:rPr>
          </w:pPr>
          <w:hyperlink w:anchor="_Toc200457502" w:history="1">
            <w:r w:rsidRPr="00962579">
              <w:rPr>
                <w:rStyle w:val="Hyperlink"/>
                <w:rFonts w:ascii="Calibri" w:hAnsi="Calibri" w:cs="Calibri"/>
                <w:noProof/>
              </w:rPr>
              <w:t>1.</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Introduction</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_Toc200457502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4</w:t>
            </w:r>
            <w:r w:rsidRPr="00962579">
              <w:rPr>
                <w:rFonts w:ascii="Calibri" w:hAnsi="Calibri" w:cs="Calibri"/>
                <w:noProof/>
                <w:webHidden/>
              </w:rPr>
              <w:fldChar w:fldCharType="end"/>
            </w:r>
          </w:hyperlink>
        </w:p>
        <w:p w14:paraId="7E4BAE5C" w14:textId="166AED7F" w:rsidR="00962579" w:rsidRPr="00962579" w:rsidRDefault="00962579">
          <w:pPr>
            <w:pStyle w:val="TOC1"/>
            <w:rPr>
              <w:rFonts w:ascii="Calibri" w:eastAsiaTheme="minorEastAsia" w:hAnsi="Calibri" w:cs="Calibri"/>
              <w:noProof/>
              <w:kern w:val="2"/>
              <w:szCs w:val="24"/>
              <w14:ligatures w14:val="standardContextual"/>
            </w:rPr>
          </w:pPr>
          <w:hyperlink w:anchor="_Toc200457503" w:history="1">
            <w:r w:rsidRPr="00962579">
              <w:rPr>
                <w:rStyle w:val="Hyperlink"/>
                <w:rFonts w:ascii="Calibri" w:hAnsi="Calibri" w:cs="Calibri"/>
                <w:noProof/>
              </w:rPr>
              <w:t>2.</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Legislation and guidance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_Toc200457503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4</w:t>
            </w:r>
            <w:r w:rsidRPr="00962579">
              <w:rPr>
                <w:rFonts w:ascii="Calibri" w:hAnsi="Calibri" w:cs="Calibri"/>
                <w:noProof/>
                <w:webHidden/>
              </w:rPr>
              <w:fldChar w:fldCharType="end"/>
            </w:r>
          </w:hyperlink>
        </w:p>
        <w:p w14:paraId="386D0911" w14:textId="098E1A62" w:rsidR="00962579" w:rsidRPr="00962579" w:rsidRDefault="00962579">
          <w:pPr>
            <w:pStyle w:val="TOC1"/>
            <w:rPr>
              <w:rFonts w:ascii="Calibri" w:eastAsiaTheme="minorEastAsia" w:hAnsi="Calibri" w:cs="Calibri"/>
              <w:noProof/>
              <w:kern w:val="2"/>
              <w:szCs w:val="24"/>
              <w14:ligatures w14:val="standardContextual"/>
            </w:rPr>
          </w:pPr>
          <w:hyperlink w:anchor="_Toc200457504" w:history="1">
            <w:r w:rsidRPr="00962579">
              <w:rPr>
                <w:rStyle w:val="Hyperlink"/>
                <w:rFonts w:ascii="Calibri" w:hAnsi="Calibri" w:cs="Calibri"/>
                <w:noProof/>
              </w:rPr>
              <w:t>3.</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Definitions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_Toc200457504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6</w:t>
            </w:r>
            <w:r w:rsidRPr="00962579">
              <w:rPr>
                <w:rFonts w:ascii="Calibri" w:hAnsi="Calibri" w:cs="Calibri"/>
                <w:noProof/>
                <w:webHidden/>
              </w:rPr>
              <w:fldChar w:fldCharType="end"/>
            </w:r>
          </w:hyperlink>
        </w:p>
        <w:p w14:paraId="4A019E94" w14:textId="54C9AE51" w:rsidR="00962579" w:rsidRPr="00962579" w:rsidRDefault="00962579">
          <w:pPr>
            <w:pStyle w:val="TOC1"/>
            <w:rPr>
              <w:rFonts w:ascii="Calibri" w:eastAsiaTheme="minorEastAsia" w:hAnsi="Calibri" w:cs="Calibri"/>
              <w:noProof/>
              <w:kern w:val="2"/>
              <w:szCs w:val="24"/>
              <w14:ligatures w14:val="standardContextual"/>
            </w:rPr>
          </w:pPr>
          <w:hyperlink w:anchor="_Toc200457505" w:history="1">
            <w:r w:rsidRPr="00962579">
              <w:rPr>
                <w:rStyle w:val="Hyperlink"/>
                <w:rFonts w:ascii="Calibri" w:hAnsi="Calibri" w:cs="Calibri"/>
                <w:noProof/>
              </w:rPr>
              <w:t>4.</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Equality statement</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_Toc200457505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7</w:t>
            </w:r>
            <w:r w:rsidRPr="00962579">
              <w:rPr>
                <w:rFonts w:ascii="Calibri" w:hAnsi="Calibri" w:cs="Calibri"/>
                <w:noProof/>
                <w:webHidden/>
              </w:rPr>
              <w:fldChar w:fldCharType="end"/>
            </w:r>
          </w:hyperlink>
        </w:p>
        <w:p w14:paraId="3B2D5F98" w14:textId="726BCAAA" w:rsidR="00962579" w:rsidRPr="00962579" w:rsidRDefault="00962579">
          <w:pPr>
            <w:pStyle w:val="TOC1"/>
            <w:rPr>
              <w:rFonts w:ascii="Calibri" w:eastAsiaTheme="minorEastAsia" w:hAnsi="Calibri" w:cs="Calibri"/>
              <w:noProof/>
              <w:kern w:val="2"/>
              <w:szCs w:val="24"/>
              <w14:ligatures w14:val="standardContextual"/>
            </w:rPr>
          </w:pPr>
          <w:hyperlink w:anchor="_Toc200457506" w:history="1">
            <w:r w:rsidRPr="00962579">
              <w:rPr>
                <w:rStyle w:val="Hyperlink"/>
                <w:rFonts w:ascii="Calibri" w:hAnsi="Calibri" w:cs="Calibri"/>
                <w:noProof/>
              </w:rPr>
              <w:t>5.</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Roles and responsibilities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_Toc200457506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8</w:t>
            </w:r>
            <w:r w:rsidRPr="00962579">
              <w:rPr>
                <w:rFonts w:ascii="Calibri" w:hAnsi="Calibri" w:cs="Calibri"/>
                <w:noProof/>
                <w:webHidden/>
              </w:rPr>
              <w:fldChar w:fldCharType="end"/>
            </w:r>
          </w:hyperlink>
        </w:p>
        <w:p w14:paraId="56B91D2A" w14:textId="4F4139FA" w:rsidR="00962579" w:rsidRPr="00962579" w:rsidRDefault="00962579">
          <w:pPr>
            <w:pStyle w:val="TOC1"/>
            <w:rPr>
              <w:rFonts w:ascii="Calibri" w:eastAsiaTheme="minorEastAsia" w:hAnsi="Calibri" w:cs="Calibri"/>
              <w:noProof/>
              <w:kern w:val="2"/>
              <w:szCs w:val="24"/>
              <w14:ligatures w14:val="standardContextual"/>
            </w:rPr>
          </w:pPr>
          <w:hyperlink w:anchor="_Toc200457507" w:history="1">
            <w:r w:rsidRPr="00962579">
              <w:rPr>
                <w:rStyle w:val="Hyperlink"/>
                <w:rFonts w:ascii="Calibri" w:hAnsi="Calibri" w:cs="Calibri"/>
                <w:noProof/>
              </w:rPr>
              <w:t>6.</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Information sharing, confidentiality and record keeping</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_Toc200457507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12</w:t>
            </w:r>
            <w:r w:rsidRPr="00962579">
              <w:rPr>
                <w:rFonts w:ascii="Calibri" w:hAnsi="Calibri" w:cs="Calibri"/>
                <w:noProof/>
                <w:webHidden/>
              </w:rPr>
              <w:fldChar w:fldCharType="end"/>
            </w:r>
          </w:hyperlink>
        </w:p>
        <w:p w14:paraId="16A0B106" w14:textId="5B0E27C8" w:rsidR="00962579" w:rsidRPr="00962579" w:rsidRDefault="00962579">
          <w:pPr>
            <w:pStyle w:val="TOC1"/>
            <w:rPr>
              <w:rFonts w:ascii="Calibri" w:eastAsiaTheme="minorEastAsia" w:hAnsi="Calibri" w:cs="Calibri"/>
              <w:noProof/>
              <w:kern w:val="2"/>
              <w:szCs w:val="24"/>
              <w14:ligatures w14:val="standardContextual"/>
            </w:rPr>
          </w:pPr>
          <w:hyperlink w:anchor="_Toc200457508" w:history="1">
            <w:r w:rsidRPr="00962579">
              <w:rPr>
                <w:rStyle w:val="Hyperlink"/>
                <w:rFonts w:ascii="Calibri" w:hAnsi="Calibri" w:cs="Calibri"/>
                <w:noProof/>
              </w:rPr>
              <w:t>7.</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Proactive work to keep pupils safe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_Toc200457508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13</w:t>
            </w:r>
            <w:r w:rsidRPr="00962579">
              <w:rPr>
                <w:rFonts w:ascii="Calibri" w:hAnsi="Calibri" w:cs="Calibri"/>
                <w:noProof/>
                <w:webHidden/>
              </w:rPr>
              <w:fldChar w:fldCharType="end"/>
            </w:r>
          </w:hyperlink>
        </w:p>
        <w:p w14:paraId="2DB3E1B6" w14:textId="62CF741F" w:rsidR="00962579" w:rsidRPr="00962579" w:rsidRDefault="00962579">
          <w:pPr>
            <w:pStyle w:val="TOC1"/>
            <w:rPr>
              <w:rFonts w:ascii="Calibri" w:eastAsiaTheme="minorEastAsia" w:hAnsi="Calibri" w:cs="Calibri"/>
              <w:noProof/>
              <w:kern w:val="2"/>
              <w:szCs w:val="24"/>
              <w14:ligatures w14:val="standardContextual"/>
            </w:rPr>
          </w:pPr>
          <w:hyperlink w:anchor="_Toc200457509" w:history="1">
            <w:r w:rsidRPr="00962579">
              <w:rPr>
                <w:rStyle w:val="Hyperlink"/>
                <w:rFonts w:ascii="Calibri" w:hAnsi="Calibri" w:cs="Calibri"/>
                <w:noProof/>
              </w:rPr>
              <w:t>8.</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School procedures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_Toc200457509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13</w:t>
            </w:r>
            <w:r w:rsidRPr="00962579">
              <w:rPr>
                <w:rFonts w:ascii="Calibri" w:hAnsi="Calibri" w:cs="Calibri"/>
                <w:noProof/>
                <w:webHidden/>
              </w:rPr>
              <w:fldChar w:fldCharType="end"/>
            </w:r>
          </w:hyperlink>
        </w:p>
        <w:p w14:paraId="68E6D53D" w14:textId="53FF8047" w:rsidR="00962579" w:rsidRPr="00962579" w:rsidRDefault="00962579">
          <w:pPr>
            <w:pStyle w:val="TOC1"/>
            <w:rPr>
              <w:rFonts w:ascii="Calibri" w:eastAsiaTheme="minorEastAsia" w:hAnsi="Calibri" w:cs="Calibri"/>
              <w:noProof/>
              <w:kern w:val="2"/>
              <w:szCs w:val="24"/>
              <w14:ligatures w14:val="standardContextual"/>
            </w:rPr>
          </w:pPr>
          <w:hyperlink w:anchor="_Toc200457510" w:history="1">
            <w:r w:rsidRPr="00962579">
              <w:rPr>
                <w:rStyle w:val="Hyperlink"/>
                <w:rFonts w:ascii="Calibri" w:hAnsi="Calibri" w:cs="Calibri"/>
                <w:noProof/>
              </w:rPr>
              <w:t>9.</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Training</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_Toc200457510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16</w:t>
            </w:r>
            <w:r w:rsidRPr="00962579">
              <w:rPr>
                <w:rFonts w:ascii="Calibri" w:hAnsi="Calibri" w:cs="Calibri"/>
                <w:noProof/>
                <w:webHidden/>
              </w:rPr>
              <w:fldChar w:fldCharType="end"/>
            </w:r>
          </w:hyperlink>
        </w:p>
        <w:p w14:paraId="7A8F61FE" w14:textId="072E40CF" w:rsidR="00962579" w:rsidRPr="00962579" w:rsidRDefault="00962579">
          <w:pPr>
            <w:pStyle w:val="TOC1"/>
            <w:tabs>
              <w:tab w:val="left" w:pos="720"/>
            </w:tabs>
            <w:rPr>
              <w:rFonts w:ascii="Calibri" w:eastAsiaTheme="minorEastAsia" w:hAnsi="Calibri" w:cs="Calibri"/>
              <w:noProof/>
              <w:kern w:val="2"/>
              <w:szCs w:val="24"/>
              <w14:ligatures w14:val="standardContextual"/>
            </w:rPr>
          </w:pPr>
          <w:hyperlink w:anchor="_Toc200457511" w:history="1">
            <w:r w:rsidRPr="00962579">
              <w:rPr>
                <w:rStyle w:val="Hyperlink"/>
                <w:rFonts w:ascii="Calibri" w:hAnsi="Calibri" w:cs="Calibri"/>
                <w:noProof/>
              </w:rPr>
              <w:t>10.</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Complaints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_Toc200457511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17</w:t>
            </w:r>
            <w:r w:rsidRPr="00962579">
              <w:rPr>
                <w:rFonts w:ascii="Calibri" w:hAnsi="Calibri" w:cs="Calibri"/>
                <w:noProof/>
                <w:webHidden/>
              </w:rPr>
              <w:fldChar w:fldCharType="end"/>
            </w:r>
          </w:hyperlink>
        </w:p>
        <w:p w14:paraId="69AF4F7F" w14:textId="7ED20310" w:rsidR="00962579" w:rsidRPr="00962579" w:rsidRDefault="00962579">
          <w:pPr>
            <w:pStyle w:val="TOC1"/>
            <w:tabs>
              <w:tab w:val="left" w:pos="720"/>
            </w:tabs>
            <w:rPr>
              <w:rFonts w:ascii="Calibri" w:eastAsiaTheme="minorEastAsia" w:hAnsi="Calibri" w:cs="Calibri"/>
              <w:noProof/>
              <w:kern w:val="2"/>
              <w:szCs w:val="24"/>
              <w14:ligatures w14:val="standardContextual"/>
            </w:rPr>
          </w:pPr>
          <w:hyperlink w:anchor="_Toc200457512" w:history="1">
            <w:r w:rsidRPr="00962579">
              <w:rPr>
                <w:rStyle w:val="Hyperlink"/>
                <w:rFonts w:ascii="Calibri" w:hAnsi="Calibri" w:cs="Calibri"/>
                <w:noProof/>
              </w:rPr>
              <w:t>11.</w:t>
            </w:r>
            <w:r w:rsidRPr="00962579">
              <w:rPr>
                <w:rFonts w:ascii="Calibri" w:eastAsiaTheme="minorEastAsia" w:hAnsi="Calibri" w:cs="Calibri"/>
                <w:noProof/>
                <w:kern w:val="2"/>
                <w:szCs w:val="24"/>
                <w14:ligatures w14:val="standardContextual"/>
              </w:rPr>
              <w:tab/>
            </w:r>
            <w:r w:rsidRPr="00962579">
              <w:rPr>
                <w:rStyle w:val="Hyperlink"/>
                <w:rFonts w:ascii="Calibri" w:hAnsi="Calibri" w:cs="Calibri"/>
                <w:noProof/>
              </w:rPr>
              <w:t>Monitoring and review</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_Toc200457512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17</w:t>
            </w:r>
            <w:r w:rsidRPr="00962579">
              <w:rPr>
                <w:rFonts w:ascii="Calibri" w:hAnsi="Calibri" w:cs="Calibri"/>
                <w:noProof/>
                <w:webHidden/>
              </w:rPr>
              <w:fldChar w:fldCharType="end"/>
            </w:r>
          </w:hyperlink>
        </w:p>
        <w:p w14:paraId="0589AFA7" w14:textId="117DDB50" w:rsidR="00962579" w:rsidRPr="00962579" w:rsidRDefault="00962579">
          <w:pPr>
            <w:pStyle w:val="TOC1"/>
            <w:rPr>
              <w:rFonts w:ascii="Calibri" w:eastAsiaTheme="minorEastAsia" w:hAnsi="Calibri" w:cs="Calibri"/>
              <w:noProof/>
              <w:kern w:val="2"/>
              <w:szCs w:val="24"/>
              <w14:ligatures w14:val="standardContextual"/>
            </w:rPr>
          </w:pPr>
          <w:hyperlink w:anchor="_Toc200457513" w:history="1">
            <w:r w:rsidRPr="00962579">
              <w:rPr>
                <w:rStyle w:val="Hyperlink"/>
                <w:rFonts w:ascii="Calibri" w:hAnsi="Calibri" w:cs="Calibri"/>
                <w:noProof/>
              </w:rPr>
              <w:t>Appendix A: Definitions and indicators of abuse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_Toc200457513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18</w:t>
            </w:r>
            <w:r w:rsidRPr="00962579">
              <w:rPr>
                <w:rFonts w:ascii="Calibri" w:hAnsi="Calibri" w:cs="Calibri"/>
                <w:noProof/>
                <w:webHidden/>
              </w:rPr>
              <w:fldChar w:fldCharType="end"/>
            </w:r>
          </w:hyperlink>
        </w:p>
        <w:p w14:paraId="0E245E75" w14:textId="2BCFDF3E" w:rsidR="00962579" w:rsidRPr="00962579" w:rsidRDefault="00962579">
          <w:pPr>
            <w:pStyle w:val="TOC1"/>
            <w:rPr>
              <w:rFonts w:ascii="Calibri" w:eastAsiaTheme="minorEastAsia" w:hAnsi="Calibri" w:cs="Calibri"/>
              <w:noProof/>
              <w:kern w:val="2"/>
              <w:szCs w:val="24"/>
              <w14:ligatures w14:val="standardContextual"/>
            </w:rPr>
          </w:pPr>
          <w:hyperlink w:anchor="_Toc200457514" w:history="1">
            <w:r w:rsidRPr="00962579">
              <w:rPr>
                <w:rStyle w:val="Hyperlink"/>
                <w:rFonts w:ascii="Calibri" w:hAnsi="Calibri" w:cs="Calibri"/>
                <w:noProof/>
              </w:rPr>
              <w:t>Appendix B: Child Criminal Exploitation (CCE) and Child Sexual Exploitation (CSE)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_Toc200457514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21</w:t>
            </w:r>
            <w:r w:rsidRPr="00962579">
              <w:rPr>
                <w:rFonts w:ascii="Calibri" w:hAnsi="Calibri" w:cs="Calibri"/>
                <w:noProof/>
                <w:webHidden/>
              </w:rPr>
              <w:fldChar w:fldCharType="end"/>
            </w:r>
          </w:hyperlink>
        </w:p>
        <w:p w14:paraId="2448583E" w14:textId="7729710E" w:rsidR="00962579" w:rsidRPr="00962579" w:rsidRDefault="00962579">
          <w:pPr>
            <w:pStyle w:val="TOC1"/>
            <w:rPr>
              <w:rFonts w:ascii="Calibri" w:eastAsiaTheme="minorEastAsia" w:hAnsi="Calibri" w:cs="Calibri"/>
              <w:noProof/>
              <w:kern w:val="2"/>
              <w:szCs w:val="24"/>
              <w14:ligatures w14:val="standardContextual"/>
            </w:rPr>
          </w:pPr>
          <w:hyperlink w:anchor="_Toc200457515" w:history="1">
            <w:r w:rsidRPr="00962579">
              <w:rPr>
                <w:rStyle w:val="Hyperlink"/>
                <w:rFonts w:ascii="Calibri" w:hAnsi="Calibri" w:cs="Calibri"/>
                <w:noProof/>
              </w:rPr>
              <w:t>Appendix C: Child-on-child abuse (including sexual violence and sexual harassment)</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_Toc200457515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22</w:t>
            </w:r>
            <w:r w:rsidRPr="00962579">
              <w:rPr>
                <w:rFonts w:ascii="Calibri" w:hAnsi="Calibri" w:cs="Calibri"/>
                <w:noProof/>
                <w:webHidden/>
              </w:rPr>
              <w:fldChar w:fldCharType="end"/>
            </w:r>
          </w:hyperlink>
        </w:p>
        <w:p w14:paraId="066DFCAC" w14:textId="20BCFF30" w:rsidR="00962579" w:rsidRPr="00962579" w:rsidRDefault="00962579">
          <w:pPr>
            <w:pStyle w:val="TOC1"/>
            <w:rPr>
              <w:rFonts w:ascii="Calibri" w:eastAsiaTheme="minorEastAsia" w:hAnsi="Calibri" w:cs="Calibri"/>
              <w:noProof/>
              <w:kern w:val="2"/>
              <w:szCs w:val="24"/>
              <w14:ligatures w14:val="standardContextual"/>
            </w:rPr>
          </w:pPr>
          <w:hyperlink w:anchor="_Toc200457516" w:history="1">
            <w:r w:rsidRPr="00962579">
              <w:rPr>
                <w:rStyle w:val="Hyperlink"/>
                <w:rFonts w:ascii="Calibri" w:hAnsi="Calibri" w:cs="Calibri"/>
                <w:noProof/>
              </w:rPr>
              <w:t>Appendix D: Domestic Abuse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_Toc200457516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24</w:t>
            </w:r>
            <w:r w:rsidRPr="00962579">
              <w:rPr>
                <w:rFonts w:ascii="Calibri" w:hAnsi="Calibri" w:cs="Calibri"/>
                <w:noProof/>
                <w:webHidden/>
              </w:rPr>
              <w:fldChar w:fldCharType="end"/>
            </w:r>
          </w:hyperlink>
        </w:p>
        <w:p w14:paraId="44830429" w14:textId="62C38F5C" w:rsidR="00962579" w:rsidRPr="00962579" w:rsidRDefault="00962579">
          <w:pPr>
            <w:pStyle w:val="TOC1"/>
            <w:rPr>
              <w:rFonts w:ascii="Calibri" w:eastAsiaTheme="minorEastAsia" w:hAnsi="Calibri" w:cs="Calibri"/>
              <w:noProof/>
              <w:kern w:val="2"/>
              <w:szCs w:val="24"/>
              <w14:ligatures w14:val="standardContextual"/>
            </w:rPr>
          </w:pPr>
          <w:hyperlink w:anchor="_Toc200457517" w:history="1">
            <w:r w:rsidRPr="00962579">
              <w:rPr>
                <w:rStyle w:val="Hyperlink"/>
                <w:rFonts w:ascii="Calibri" w:hAnsi="Calibri" w:cs="Calibri"/>
                <w:noProof/>
              </w:rPr>
              <w:t>Appendix E: So-called ‘honour-based’ abuse (including FGM and forced marriage)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_Toc200457517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25</w:t>
            </w:r>
            <w:r w:rsidRPr="00962579">
              <w:rPr>
                <w:rFonts w:ascii="Calibri" w:hAnsi="Calibri" w:cs="Calibri"/>
                <w:noProof/>
                <w:webHidden/>
              </w:rPr>
              <w:fldChar w:fldCharType="end"/>
            </w:r>
          </w:hyperlink>
        </w:p>
        <w:p w14:paraId="71438324" w14:textId="074AA08A" w:rsidR="00962579" w:rsidRPr="00962579" w:rsidRDefault="00962579">
          <w:pPr>
            <w:pStyle w:val="TOC1"/>
            <w:rPr>
              <w:rFonts w:ascii="Calibri" w:eastAsiaTheme="minorEastAsia" w:hAnsi="Calibri" w:cs="Calibri"/>
              <w:noProof/>
              <w:kern w:val="2"/>
              <w:szCs w:val="24"/>
              <w14:ligatures w14:val="standardContextual"/>
            </w:rPr>
          </w:pPr>
          <w:hyperlink w:anchor="_Toc200457518" w:history="1">
            <w:r w:rsidRPr="00962579">
              <w:rPr>
                <w:rStyle w:val="Hyperlink"/>
                <w:rFonts w:ascii="Calibri" w:hAnsi="Calibri" w:cs="Calibri"/>
                <w:noProof/>
              </w:rPr>
              <w:t>Appendix F: Online safety</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_Toc200457518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27</w:t>
            </w:r>
            <w:r w:rsidRPr="00962579">
              <w:rPr>
                <w:rFonts w:ascii="Calibri" w:hAnsi="Calibri" w:cs="Calibri"/>
                <w:noProof/>
                <w:webHidden/>
              </w:rPr>
              <w:fldChar w:fldCharType="end"/>
            </w:r>
          </w:hyperlink>
        </w:p>
        <w:p w14:paraId="460AEBA5" w14:textId="1B623ADB" w:rsidR="00962579" w:rsidRPr="00962579" w:rsidRDefault="00962579">
          <w:pPr>
            <w:pStyle w:val="TOC1"/>
            <w:rPr>
              <w:rFonts w:ascii="Calibri" w:eastAsiaTheme="minorEastAsia" w:hAnsi="Calibri" w:cs="Calibri"/>
              <w:noProof/>
              <w:kern w:val="2"/>
              <w:szCs w:val="24"/>
              <w14:ligatures w14:val="standardContextual"/>
            </w:rPr>
          </w:pPr>
          <w:hyperlink w:anchor="_Toc200457519" w:history="1">
            <w:r w:rsidRPr="00962579">
              <w:rPr>
                <w:rStyle w:val="Hyperlink"/>
                <w:rFonts w:ascii="Calibri" w:hAnsi="Calibri" w:cs="Calibri"/>
                <w:noProof/>
              </w:rPr>
              <w:t>Appendix G: Sharing of nude and semi-nude images and/or videos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_Toc200457519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31</w:t>
            </w:r>
            <w:r w:rsidRPr="00962579">
              <w:rPr>
                <w:rFonts w:ascii="Calibri" w:hAnsi="Calibri" w:cs="Calibri"/>
                <w:noProof/>
                <w:webHidden/>
              </w:rPr>
              <w:fldChar w:fldCharType="end"/>
            </w:r>
          </w:hyperlink>
        </w:p>
        <w:p w14:paraId="2BFF049D" w14:textId="0A6EC19B" w:rsidR="00962579" w:rsidRPr="00962579" w:rsidRDefault="00962579">
          <w:pPr>
            <w:pStyle w:val="TOC1"/>
            <w:rPr>
              <w:rFonts w:ascii="Calibri" w:eastAsiaTheme="minorEastAsia" w:hAnsi="Calibri" w:cs="Calibri"/>
              <w:noProof/>
              <w:kern w:val="2"/>
              <w:szCs w:val="24"/>
              <w14:ligatures w14:val="standardContextual"/>
            </w:rPr>
          </w:pPr>
          <w:hyperlink w:anchor="_Toc200457520" w:history="1">
            <w:r w:rsidRPr="00962579">
              <w:rPr>
                <w:rStyle w:val="Hyperlink"/>
                <w:rFonts w:ascii="Calibri" w:hAnsi="Calibri" w:cs="Calibri"/>
                <w:noProof/>
              </w:rPr>
              <w:t>Appendix H: Preventing radicalisation</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_Toc200457520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33</w:t>
            </w:r>
            <w:r w:rsidRPr="00962579">
              <w:rPr>
                <w:rFonts w:ascii="Calibri" w:hAnsi="Calibri" w:cs="Calibri"/>
                <w:noProof/>
                <w:webHidden/>
              </w:rPr>
              <w:fldChar w:fldCharType="end"/>
            </w:r>
          </w:hyperlink>
        </w:p>
        <w:p w14:paraId="7160D58C" w14:textId="3FB63FC1" w:rsidR="00962579" w:rsidRPr="00962579" w:rsidRDefault="00962579">
          <w:pPr>
            <w:pStyle w:val="TOC1"/>
            <w:rPr>
              <w:rFonts w:ascii="Calibri" w:eastAsiaTheme="minorEastAsia" w:hAnsi="Calibri" w:cs="Calibri"/>
              <w:noProof/>
              <w:kern w:val="2"/>
              <w:szCs w:val="24"/>
              <w14:ligatures w14:val="standardContextual"/>
            </w:rPr>
          </w:pPr>
          <w:hyperlink w:anchor="_Toc200457521" w:history="1">
            <w:r w:rsidRPr="00962579">
              <w:rPr>
                <w:rStyle w:val="Hyperlink"/>
                <w:rFonts w:ascii="Calibri" w:hAnsi="Calibri" w:cs="Calibri"/>
                <w:noProof/>
              </w:rPr>
              <w:t>Appendix I: Children who are absent from education</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_Toc200457521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35</w:t>
            </w:r>
            <w:r w:rsidRPr="00962579">
              <w:rPr>
                <w:rFonts w:ascii="Calibri" w:hAnsi="Calibri" w:cs="Calibri"/>
                <w:noProof/>
                <w:webHidden/>
              </w:rPr>
              <w:fldChar w:fldCharType="end"/>
            </w:r>
          </w:hyperlink>
        </w:p>
        <w:p w14:paraId="2AED45E2" w14:textId="3F47D50C" w:rsidR="00962579" w:rsidRPr="00962579" w:rsidRDefault="00962579">
          <w:pPr>
            <w:pStyle w:val="TOC1"/>
            <w:rPr>
              <w:rFonts w:ascii="Calibri" w:eastAsiaTheme="minorEastAsia" w:hAnsi="Calibri" w:cs="Calibri"/>
              <w:noProof/>
              <w:kern w:val="2"/>
              <w:szCs w:val="24"/>
              <w14:ligatures w14:val="standardContextual"/>
            </w:rPr>
          </w:pPr>
          <w:hyperlink w:anchor="_Toc200457522" w:history="1">
            <w:r w:rsidRPr="00962579">
              <w:rPr>
                <w:rStyle w:val="Hyperlink"/>
                <w:rFonts w:ascii="Calibri" w:hAnsi="Calibri" w:cs="Calibri"/>
                <w:noProof/>
              </w:rPr>
              <w:t>Appendix J: Mental health</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_Toc200457522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36</w:t>
            </w:r>
            <w:r w:rsidRPr="00962579">
              <w:rPr>
                <w:rFonts w:ascii="Calibri" w:hAnsi="Calibri" w:cs="Calibri"/>
                <w:noProof/>
                <w:webHidden/>
              </w:rPr>
              <w:fldChar w:fldCharType="end"/>
            </w:r>
          </w:hyperlink>
        </w:p>
        <w:p w14:paraId="6B9EC9D6" w14:textId="3E252789" w:rsidR="00962579" w:rsidRPr="00962579" w:rsidRDefault="00962579">
          <w:pPr>
            <w:pStyle w:val="TOC1"/>
            <w:rPr>
              <w:rFonts w:ascii="Calibri" w:eastAsiaTheme="minorEastAsia" w:hAnsi="Calibri" w:cs="Calibri"/>
              <w:noProof/>
              <w:kern w:val="2"/>
              <w:szCs w:val="24"/>
              <w14:ligatures w14:val="standardContextual"/>
            </w:rPr>
          </w:pPr>
          <w:hyperlink w:anchor="_Toc200457523" w:history="1">
            <w:r w:rsidRPr="00962579">
              <w:rPr>
                <w:rStyle w:val="Hyperlink"/>
                <w:rFonts w:ascii="Calibri" w:hAnsi="Calibri" w:cs="Calibri"/>
                <w:noProof/>
              </w:rPr>
              <w:t>Appendix K: Protocols for visitors to school</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_Toc200457523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37</w:t>
            </w:r>
            <w:r w:rsidRPr="00962579">
              <w:rPr>
                <w:rFonts w:ascii="Calibri" w:hAnsi="Calibri" w:cs="Calibri"/>
                <w:noProof/>
                <w:webHidden/>
              </w:rPr>
              <w:fldChar w:fldCharType="end"/>
            </w:r>
          </w:hyperlink>
        </w:p>
        <w:p w14:paraId="45B215AC" w14:textId="3E13DDA9" w:rsidR="00962579" w:rsidRPr="00962579" w:rsidRDefault="00962579">
          <w:pPr>
            <w:pStyle w:val="TOC1"/>
            <w:rPr>
              <w:rFonts w:ascii="Calibri" w:eastAsiaTheme="minorEastAsia" w:hAnsi="Calibri" w:cs="Calibri"/>
              <w:noProof/>
              <w:kern w:val="2"/>
              <w:szCs w:val="24"/>
              <w14:ligatures w14:val="standardContextual"/>
            </w:rPr>
          </w:pPr>
          <w:hyperlink w:anchor="_Toc200457524" w:history="1">
            <w:r w:rsidRPr="00962579">
              <w:rPr>
                <w:rStyle w:val="Hyperlink"/>
                <w:rFonts w:ascii="Calibri" w:hAnsi="Calibri" w:cs="Calibri"/>
                <w:noProof/>
              </w:rPr>
              <w:t>Appendix L: Safer recruitment procedures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_Toc200457524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38</w:t>
            </w:r>
            <w:r w:rsidRPr="00962579">
              <w:rPr>
                <w:rFonts w:ascii="Calibri" w:hAnsi="Calibri" w:cs="Calibri"/>
                <w:noProof/>
                <w:webHidden/>
              </w:rPr>
              <w:fldChar w:fldCharType="end"/>
            </w:r>
          </w:hyperlink>
        </w:p>
        <w:p w14:paraId="5BF635EF" w14:textId="6E2444CD" w:rsidR="00962579" w:rsidRPr="00962579" w:rsidRDefault="00962579">
          <w:pPr>
            <w:pStyle w:val="TOC1"/>
            <w:rPr>
              <w:rFonts w:ascii="Calibri" w:eastAsiaTheme="minorEastAsia" w:hAnsi="Calibri" w:cs="Calibri"/>
              <w:noProof/>
              <w:kern w:val="2"/>
              <w:szCs w:val="24"/>
              <w14:ligatures w14:val="standardContextual"/>
            </w:rPr>
          </w:pPr>
          <w:hyperlink w:anchor="_Toc200457525" w:history="1">
            <w:r w:rsidRPr="00962579">
              <w:rPr>
                <w:rStyle w:val="Hyperlink"/>
                <w:rFonts w:ascii="Calibri" w:hAnsi="Calibri" w:cs="Calibri"/>
                <w:noProof/>
              </w:rPr>
              <w:t>Appendix M: Managing allegations against staff, supply staff, volunteers and contractors</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_Toc200457525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43</w:t>
            </w:r>
            <w:r w:rsidRPr="00962579">
              <w:rPr>
                <w:rFonts w:ascii="Calibri" w:hAnsi="Calibri" w:cs="Calibri"/>
                <w:noProof/>
                <w:webHidden/>
              </w:rPr>
              <w:fldChar w:fldCharType="end"/>
            </w:r>
          </w:hyperlink>
        </w:p>
        <w:p w14:paraId="0F7FF27C" w14:textId="72D2685B" w:rsidR="00962579" w:rsidRPr="00962579" w:rsidRDefault="00962579">
          <w:pPr>
            <w:pStyle w:val="TOC1"/>
            <w:rPr>
              <w:rFonts w:ascii="Calibri" w:eastAsiaTheme="minorEastAsia" w:hAnsi="Calibri" w:cs="Calibri"/>
              <w:noProof/>
              <w:kern w:val="2"/>
              <w:szCs w:val="24"/>
              <w14:ligatures w14:val="standardContextual"/>
            </w:rPr>
          </w:pPr>
          <w:hyperlink w:anchor="_Toc200457526" w:history="1">
            <w:r w:rsidRPr="00962579">
              <w:rPr>
                <w:rStyle w:val="Hyperlink"/>
                <w:rFonts w:ascii="Calibri" w:hAnsi="Calibri" w:cs="Calibri"/>
                <w:noProof/>
              </w:rPr>
              <w:t>Appendix N: Police and Criminal Evidence Act (1984) – the role of the appropriate adult</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_Toc200457526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51</w:t>
            </w:r>
            <w:r w:rsidRPr="00962579">
              <w:rPr>
                <w:rFonts w:ascii="Calibri" w:hAnsi="Calibri" w:cs="Calibri"/>
                <w:noProof/>
                <w:webHidden/>
              </w:rPr>
              <w:fldChar w:fldCharType="end"/>
            </w:r>
          </w:hyperlink>
        </w:p>
        <w:p w14:paraId="3A863EA9" w14:textId="7AF808D2" w:rsidR="00962579" w:rsidRPr="00962579" w:rsidRDefault="00962579">
          <w:pPr>
            <w:pStyle w:val="TOC1"/>
            <w:rPr>
              <w:rFonts w:ascii="Calibri" w:eastAsiaTheme="minorEastAsia" w:hAnsi="Calibri" w:cs="Calibri"/>
              <w:noProof/>
              <w:kern w:val="2"/>
              <w:szCs w:val="24"/>
              <w14:ligatures w14:val="standardContextual"/>
            </w:rPr>
          </w:pPr>
          <w:hyperlink w:anchor="_Toc200457527" w:history="1">
            <w:r w:rsidRPr="00962579">
              <w:rPr>
                <w:rStyle w:val="Hyperlink"/>
                <w:rFonts w:ascii="Calibri" w:hAnsi="Calibri" w:cs="Calibri"/>
                <w:noProof/>
              </w:rPr>
              <w:t>Appendix O: Key ‘staying safe’ content from personal development programme</w:t>
            </w:r>
            <w:r w:rsidRPr="00962579">
              <w:rPr>
                <w:rFonts w:ascii="Calibri" w:hAnsi="Calibri" w:cs="Calibri"/>
                <w:noProof/>
                <w:webHidden/>
              </w:rPr>
              <w:tab/>
            </w:r>
            <w:r w:rsidRPr="00962579">
              <w:rPr>
                <w:rFonts w:ascii="Calibri" w:hAnsi="Calibri" w:cs="Calibri"/>
                <w:noProof/>
                <w:webHidden/>
              </w:rPr>
              <w:fldChar w:fldCharType="begin"/>
            </w:r>
            <w:r w:rsidRPr="00962579">
              <w:rPr>
                <w:rFonts w:ascii="Calibri" w:hAnsi="Calibri" w:cs="Calibri"/>
                <w:noProof/>
                <w:webHidden/>
              </w:rPr>
              <w:instrText xml:space="preserve"> PAGEREF _Toc200457527 \h </w:instrText>
            </w:r>
            <w:r w:rsidRPr="00962579">
              <w:rPr>
                <w:rFonts w:ascii="Calibri" w:hAnsi="Calibri" w:cs="Calibri"/>
                <w:noProof/>
                <w:webHidden/>
              </w:rPr>
            </w:r>
            <w:r w:rsidRPr="00962579">
              <w:rPr>
                <w:rFonts w:ascii="Calibri" w:hAnsi="Calibri" w:cs="Calibri"/>
                <w:noProof/>
                <w:webHidden/>
              </w:rPr>
              <w:fldChar w:fldCharType="separate"/>
            </w:r>
            <w:r w:rsidR="00094662">
              <w:rPr>
                <w:rFonts w:ascii="Calibri" w:hAnsi="Calibri" w:cs="Calibri"/>
                <w:noProof/>
                <w:webHidden/>
              </w:rPr>
              <w:t>52</w:t>
            </w:r>
            <w:r w:rsidRPr="00962579">
              <w:rPr>
                <w:rFonts w:ascii="Calibri" w:hAnsi="Calibri" w:cs="Calibri"/>
                <w:noProof/>
                <w:webHidden/>
              </w:rPr>
              <w:fldChar w:fldCharType="end"/>
            </w:r>
          </w:hyperlink>
        </w:p>
        <w:p w14:paraId="2DEE276D" w14:textId="4B1EBB66" w:rsidR="00714358" w:rsidRPr="007472EC" w:rsidRDefault="00714358" w:rsidP="00D3301B">
          <w:pPr>
            <w:spacing w:before="120" w:after="120"/>
            <w:jc w:val="both"/>
          </w:pPr>
          <w:r w:rsidRPr="00962579">
            <w:rPr>
              <w:b/>
              <w:bCs/>
              <w:sz w:val="24"/>
              <w:szCs w:val="24"/>
            </w:rPr>
            <w:fldChar w:fldCharType="end"/>
          </w:r>
        </w:p>
      </w:sdtContent>
    </w:sdt>
    <w:p w14:paraId="647A7D58" w14:textId="77777777" w:rsidR="00255B24" w:rsidRDefault="00255B24" w:rsidP="00D3301B">
      <w:pPr>
        <w:jc w:val="both"/>
        <w:rPr>
          <w:color w:val="365F91"/>
          <w:sz w:val="28"/>
          <w:szCs w:val="28"/>
        </w:rPr>
      </w:pPr>
      <w:r>
        <w:br w:type="page"/>
      </w:r>
    </w:p>
    <w:p w14:paraId="3FC0F254" w14:textId="32CF52A4" w:rsidR="00483A9F" w:rsidRDefault="00483A9F" w:rsidP="00D3301B">
      <w:pPr>
        <w:pStyle w:val="Heading1"/>
        <w:numPr>
          <w:ilvl w:val="0"/>
          <w:numId w:val="0"/>
        </w:numPr>
        <w:ind w:left="284" w:hanging="284"/>
        <w:jc w:val="both"/>
      </w:pPr>
      <w:bookmarkStart w:id="1" w:name="_Toc200457501"/>
      <w:r>
        <w:lastRenderedPageBreak/>
        <w:t>Key Safeguarding Contacts</w:t>
      </w:r>
      <w:bookmarkEnd w:id="1"/>
    </w:p>
    <w:tbl>
      <w:tblPr>
        <w:tblStyle w:val="TableGrid"/>
        <w:tblW w:w="0" w:type="auto"/>
        <w:tblLook w:val="04A0" w:firstRow="1" w:lastRow="0" w:firstColumn="1" w:lastColumn="0" w:noHBand="0" w:noVBand="1"/>
      </w:tblPr>
      <w:tblGrid>
        <w:gridCol w:w="5665"/>
        <w:gridCol w:w="4660"/>
      </w:tblGrid>
      <w:tr w:rsidR="00FE3F66" w14:paraId="36064FD3" w14:textId="77777777" w:rsidTr="005D0FA7">
        <w:tc>
          <w:tcPr>
            <w:tcW w:w="10325" w:type="dxa"/>
            <w:gridSpan w:val="2"/>
            <w:shd w:val="clear" w:color="auto" w:fill="D9D9D9" w:themeFill="background1" w:themeFillShade="D9"/>
          </w:tcPr>
          <w:p w14:paraId="3AD91BA5" w14:textId="0B13560F" w:rsidR="00FE3F66" w:rsidRDefault="00FE3F66" w:rsidP="00D3301B">
            <w:pPr>
              <w:spacing w:before="120" w:after="120"/>
              <w:jc w:val="both"/>
              <w:rPr>
                <w:sz w:val="24"/>
                <w:szCs w:val="24"/>
              </w:rPr>
            </w:pPr>
            <w:r>
              <w:rPr>
                <w:sz w:val="24"/>
                <w:szCs w:val="24"/>
              </w:rPr>
              <w:t>School</w:t>
            </w:r>
          </w:p>
        </w:tc>
      </w:tr>
      <w:tr w:rsidR="00483A9F" w14:paraId="03F6D80F" w14:textId="77777777" w:rsidTr="005D0FA7">
        <w:tc>
          <w:tcPr>
            <w:tcW w:w="5665" w:type="dxa"/>
          </w:tcPr>
          <w:p w14:paraId="6A12EE7E" w14:textId="10FE57E6" w:rsidR="00483A9F" w:rsidRDefault="00483A9F" w:rsidP="00D3301B">
            <w:pPr>
              <w:spacing w:before="120" w:after="120"/>
              <w:jc w:val="both"/>
              <w:rPr>
                <w:sz w:val="24"/>
                <w:szCs w:val="24"/>
              </w:rPr>
            </w:pPr>
            <w:r>
              <w:rPr>
                <w:sz w:val="24"/>
                <w:szCs w:val="24"/>
              </w:rPr>
              <w:t>Designated Safeguarding Lead (DSL)</w:t>
            </w:r>
          </w:p>
        </w:tc>
        <w:tc>
          <w:tcPr>
            <w:tcW w:w="4660" w:type="dxa"/>
          </w:tcPr>
          <w:p w14:paraId="73544C0F" w14:textId="69397832" w:rsidR="00483A9F" w:rsidRDefault="00743604" w:rsidP="00D3301B">
            <w:pPr>
              <w:spacing w:before="120" w:after="120"/>
              <w:jc w:val="both"/>
              <w:rPr>
                <w:sz w:val="24"/>
                <w:szCs w:val="24"/>
              </w:rPr>
            </w:pPr>
            <w:r>
              <w:rPr>
                <w:sz w:val="24"/>
                <w:szCs w:val="24"/>
                <w:highlight w:val="yellow"/>
              </w:rPr>
              <w:t>Name and contact de</w:t>
            </w:r>
            <w:r w:rsidRPr="007C29F4">
              <w:rPr>
                <w:sz w:val="24"/>
                <w:szCs w:val="24"/>
                <w:highlight w:val="yellow"/>
              </w:rPr>
              <w:t>tails</w:t>
            </w:r>
            <w:r w:rsidR="007C29F4" w:rsidRPr="007C29F4">
              <w:rPr>
                <w:sz w:val="24"/>
                <w:szCs w:val="24"/>
                <w:highlight w:val="yellow"/>
              </w:rPr>
              <w:t xml:space="preserve"> (including out of hours contact information)</w:t>
            </w:r>
          </w:p>
        </w:tc>
      </w:tr>
      <w:tr w:rsidR="00483A9F" w14:paraId="74365E04" w14:textId="77777777" w:rsidTr="005D0FA7">
        <w:tc>
          <w:tcPr>
            <w:tcW w:w="5665" w:type="dxa"/>
          </w:tcPr>
          <w:p w14:paraId="2FCB6DA0" w14:textId="5DB7CCDE" w:rsidR="00483A9F" w:rsidRDefault="00483A9F" w:rsidP="00D3301B">
            <w:pPr>
              <w:spacing w:before="120" w:after="120"/>
              <w:jc w:val="both"/>
              <w:rPr>
                <w:sz w:val="24"/>
                <w:szCs w:val="24"/>
              </w:rPr>
            </w:pPr>
            <w:r>
              <w:rPr>
                <w:sz w:val="24"/>
                <w:szCs w:val="24"/>
              </w:rPr>
              <w:t>Deputy DSL(s)</w:t>
            </w:r>
          </w:p>
        </w:tc>
        <w:tc>
          <w:tcPr>
            <w:tcW w:w="4660" w:type="dxa"/>
          </w:tcPr>
          <w:p w14:paraId="2A39531E" w14:textId="7EBFB36E" w:rsidR="00483A9F" w:rsidRDefault="00743604" w:rsidP="00D3301B">
            <w:pPr>
              <w:spacing w:before="120" w:after="120"/>
              <w:jc w:val="both"/>
              <w:rPr>
                <w:sz w:val="24"/>
                <w:szCs w:val="24"/>
              </w:rPr>
            </w:pPr>
            <w:r>
              <w:rPr>
                <w:sz w:val="24"/>
                <w:szCs w:val="24"/>
                <w:highlight w:val="yellow"/>
              </w:rPr>
              <w:t>Names and contact details</w:t>
            </w:r>
          </w:p>
        </w:tc>
      </w:tr>
      <w:tr w:rsidR="00483A9F" w14:paraId="07AB670D" w14:textId="77777777" w:rsidTr="005D0FA7">
        <w:tc>
          <w:tcPr>
            <w:tcW w:w="5665" w:type="dxa"/>
          </w:tcPr>
          <w:p w14:paraId="64C1C187" w14:textId="4495AB89" w:rsidR="00483A9F" w:rsidRDefault="00483A9F" w:rsidP="00D3301B">
            <w:pPr>
              <w:spacing w:before="120" w:after="120"/>
              <w:jc w:val="both"/>
              <w:rPr>
                <w:sz w:val="24"/>
                <w:szCs w:val="24"/>
              </w:rPr>
            </w:pPr>
            <w:r>
              <w:rPr>
                <w:sz w:val="24"/>
                <w:szCs w:val="24"/>
              </w:rPr>
              <w:t>Designated Governor for Safeguarding</w:t>
            </w:r>
          </w:p>
        </w:tc>
        <w:tc>
          <w:tcPr>
            <w:tcW w:w="4660" w:type="dxa"/>
          </w:tcPr>
          <w:p w14:paraId="782A3E78" w14:textId="1B538257" w:rsidR="00483A9F" w:rsidRDefault="00743604" w:rsidP="00D3301B">
            <w:pPr>
              <w:spacing w:before="120" w:after="120"/>
              <w:jc w:val="both"/>
              <w:rPr>
                <w:sz w:val="24"/>
                <w:szCs w:val="24"/>
              </w:rPr>
            </w:pPr>
            <w:r>
              <w:rPr>
                <w:sz w:val="24"/>
                <w:szCs w:val="24"/>
                <w:highlight w:val="yellow"/>
              </w:rPr>
              <w:t>Name and contact details</w:t>
            </w:r>
          </w:p>
        </w:tc>
      </w:tr>
      <w:tr w:rsidR="00483A9F" w14:paraId="48331FFA" w14:textId="77777777" w:rsidTr="005D0FA7">
        <w:tc>
          <w:tcPr>
            <w:tcW w:w="5665" w:type="dxa"/>
          </w:tcPr>
          <w:p w14:paraId="559D0F19" w14:textId="56B7A00F" w:rsidR="00483A9F" w:rsidRDefault="00483A9F" w:rsidP="00D3301B">
            <w:pPr>
              <w:spacing w:before="120" w:after="120"/>
              <w:jc w:val="both"/>
              <w:rPr>
                <w:sz w:val="24"/>
                <w:szCs w:val="24"/>
              </w:rPr>
            </w:pPr>
            <w:r>
              <w:rPr>
                <w:sz w:val="24"/>
                <w:szCs w:val="24"/>
              </w:rPr>
              <w:t xml:space="preserve">Designated Teacher </w:t>
            </w:r>
            <w:r w:rsidR="005D0FA7">
              <w:rPr>
                <w:sz w:val="24"/>
                <w:szCs w:val="24"/>
              </w:rPr>
              <w:t xml:space="preserve">(DT) </w:t>
            </w:r>
            <w:r>
              <w:rPr>
                <w:sz w:val="24"/>
                <w:szCs w:val="24"/>
              </w:rPr>
              <w:t>for Looked After Children (LAC)</w:t>
            </w:r>
          </w:p>
        </w:tc>
        <w:tc>
          <w:tcPr>
            <w:tcW w:w="4660" w:type="dxa"/>
          </w:tcPr>
          <w:p w14:paraId="055926D3" w14:textId="6DBC155A" w:rsidR="00483A9F" w:rsidRDefault="00743604" w:rsidP="00D3301B">
            <w:pPr>
              <w:spacing w:before="120" w:after="120"/>
              <w:jc w:val="both"/>
              <w:rPr>
                <w:sz w:val="24"/>
                <w:szCs w:val="24"/>
              </w:rPr>
            </w:pPr>
            <w:r>
              <w:rPr>
                <w:sz w:val="24"/>
                <w:szCs w:val="24"/>
                <w:highlight w:val="yellow"/>
              </w:rPr>
              <w:t>Name and contact details</w:t>
            </w:r>
          </w:p>
        </w:tc>
      </w:tr>
      <w:tr w:rsidR="00FE3F66" w14:paraId="46E52F5E" w14:textId="77777777" w:rsidTr="005D0FA7">
        <w:tc>
          <w:tcPr>
            <w:tcW w:w="5665" w:type="dxa"/>
          </w:tcPr>
          <w:p w14:paraId="1D026BCB" w14:textId="4BE8994B" w:rsidR="00FE3F66" w:rsidRDefault="00EC0376" w:rsidP="00D3301B">
            <w:pPr>
              <w:spacing w:before="120" w:after="120"/>
              <w:jc w:val="both"/>
              <w:rPr>
                <w:sz w:val="24"/>
                <w:szCs w:val="24"/>
              </w:rPr>
            </w:pPr>
            <w:r>
              <w:rPr>
                <w:sz w:val="24"/>
                <w:szCs w:val="24"/>
              </w:rPr>
              <w:t xml:space="preserve">Senior </w:t>
            </w:r>
            <w:r w:rsidR="00FE3F66">
              <w:rPr>
                <w:sz w:val="24"/>
                <w:szCs w:val="24"/>
              </w:rPr>
              <w:t>Mental Health Lead</w:t>
            </w:r>
          </w:p>
        </w:tc>
        <w:tc>
          <w:tcPr>
            <w:tcW w:w="4660" w:type="dxa"/>
          </w:tcPr>
          <w:p w14:paraId="00EE093E" w14:textId="638BFE0D" w:rsidR="00FE3F66" w:rsidRDefault="00743604" w:rsidP="00D3301B">
            <w:pPr>
              <w:spacing w:before="120" w:after="120"/>
              <w:jc w:val="both"/>
              <w:rPr>
                <w:sz w:val="24"/>
                <w:szCs w:val="24"/>
              </w:rPr>
            </w:pPr>
            <w:r>
              <w:rPr>
                <w:sz w:val="24"/>
                <w:szCs w:val="24"/>
                <w:highlight w:val="yellow"/>
              </w:rPr>
              <w:t>Name and contact details</w:t>
            </w:r>
          </w:p>
        </w:tc>
      </w:tr>
      <w:tr w:rsidR="00FE3F66" w14:paraId="4A409C26" w14:textId="77777777" w:rsidTr="005D0FA7">
        <w:tc>
          <w:tcPr>
            <w:tcW w:w="5665" w:type="dxa"/>
            <w:tcBorders>
              <w:bottom w:val="single" w:sz="4" w:space="0" w:color="auto"/>
            </w:tcBorders>
          </w:tcPr>
          <w:p w14:paraId="1326274A" w14:textId="08AC68D2" w:rsidR="00FE3F66" w:rsidRDefault="00FE3F66" w:rsidP="00D3301B">
            <w:pPr>
              <w:spacing w:before="120" w:after="120"/>
              <w:jc w:val="both"/>
              <w:rPr>
                <w:sz w:val="24"/>
                <w:szCs w:val="24"/>
              </w:rPr>
            </w:pPr>
            <w:r>
              <w:rPr>
                <w:sz w:val="24"/>
                <w:szCs w:val="24"/>
              </w:rPr>
              <w:t>Trusted Adult for LGBTQ+ Pupils</w:t>
            </w:r>
          </w:p>
        </w:tc>
        <w:tc>
          <w:tcPr>
            <w:tcW w:w="4660" w:type="dxa"/>
            <w:tcBorders>
              <w:bottom w:val="single" w:sz="4" w:space="0" w:color="auto"/>
            </w:tcBorders>
          </w:tcPr>
          <w:p w14:paraId="39BE07DE" w14:textId="0C9E2958" w:rsidR="00FE3F66" w:rsidRDefault="00743604" w:rsidP="00D3301B">
            <w:pPr>
              <w:spacing w:before="120" w:after="120"/>
              <w:jc w:val="both"/>
              <w:rPr>
                <w:sz w:val="24"/>
                <w:szCs w:val="24"/>
              </w:rPr>
            </w:pPr>
            <w:r>
              <w:rPr>
                <w:sz w:val="24"/>
                <w:szCs w:val="24"/>
                <w:highlight w:val="yellow"/>
              </w:rPr>
              <w:t>Name and contact details</w:t>
            </w:r>
          </w:p>
        </w:tc>
      </w:tr>
      <w:tr w:rsidR="00FE3F66" w14:paraId="15E03DF4" w14:textId="77777777" w:rsidTr="005D0FA7">
        <w:tc>
          <w:tcPr>
            <w:tcW w:w="5665" w:type="dxa"/>
            <w:tcBorders>
              <w:bottom w:val="single" w:sz="4" w:space="0" w:color="auto"/>
            </w:tcBorders>
          </w:tcPr>
          <w:p w14:paraId="7907841E" w14:textId="40E002C6" w:rsidR="00FE3F66" w:rsidRDefault="00FE3F66" w:rsidP="00D3301B">
            <w:pPr>
              <w:spacing w:before="120" w:after="120"/>
              <w:jc w:val="both"/>
              <w:rPr>
                <w:sz w:val="24"/>
                <w:szCs w:val="24"/>
              </w:rPr>
            </w:pPr>
            <w:r>
              <w:rPr>
                <w:sz w:val="24"/>
                <w:szCs w:val="24"/>
              </w:rPr>
              <w:t>PREVENT Single Point of Contact</w:t>
            </w:r>
            <w:r w:rsidR="005D0FA7">
              <w:rPr>
                <w:sz w:val="24"/>
                <w:szCs w:val="24"/>
              </w:rPr>
              <w:t xml:space="preserve"> (SPOC)</w:t>
            </w:r>
          </w:p>
        </w:tc>
        <w:tc>
          <w:tcPr>
            <w:tcW w:w="4660" w:type="dxa"/>
            <w:tcBorders>
              <w:bottom w:val="single" w:sz="4" w:space="0" w:color="auto"/>
            </w:tcBorders>
          </w:tcPr>
          <w:p w14:paraId="306460BF" w14:textId="2AA4C8AC" w:rsidR="00FE3F66" w:rsidRDefault="00743604" w:rsidP="00D3301B">
            <w:pPr>
              <w:spacing w:before="120" w:after="120"/>
              <w:jc w:val="both"/>
              <w:rPr>
                <w:sz w:val="24"/>
                <w:szCs w:val="24"/>
              </w:rPr>
            </w:pPr>
            <w:r>
              <w:rPr>
                <w:sz w:val="24"/>
                <w:szCs w:val="24"/>
                <w:highlight w:val="yellow"/>
              </w:rPr>
              <w:t>Name and contact details</w:t>
            </w:r>
          </w:p>
        </w:tc>
      </w:tr>
      <w:tr w:rsidR="00FE3F66" w14:paraId="2E36FAB4" w14:textId="77777777" w:rsidTr="005D0FA7">
        <w:tc>
          <w:tcPr>
            <w:tcW w:w="5665" w:type="dxa"/>
            <w:tcBorders>
              <w:bottom w:val="single" w:sz="4" w:space="0" w:color="auto"/>
            </w:tcBorders>
          </w:tcPr>
          <w:p w14:paraId="7394D29D" w14:textId="6534D688" w:rsidR="00FE3F66" w:rsidRDefault="00FE3F66" w:rsidP="00D3301B">
            <w:pPr>
              <w:spacing w:before="120" w:after="120"/>
              <w:jc w:val="both"/>
              <w:rPr>
                <w:sz w:val="24"/>
                <w:szCs w:val="24"/>
              </w:rPr>
            </w:pPr>
            <w:r>
              <w:rPr>
                <w:sz w:val="24"/>
                <w:szCs w:val="24"/>
              </w:rPr>
              <w:t>Senior Attendance Champion</w:t>
            </w:r>
          </w:p>
        </w:tc>
        <w:tc>
          <w:tcPr>
            <w:tcW w:w="4660" w:type="dxa"/>
            <w:tcBorders>
              <w:bottom w:val="single" w:sz="4" w:space="0" w:color="auto"/>
            </w:tcBorders>
          </w:tcPr>
          <w:p w14:paraId="2F60C374" w14:textId="0EB32EB4" w:rsidR="00FE3F66" w:rsidRDefault="00743604" w:rsidP="00D3301B">
            <w:pPr>
              <w:spacing w:before="120" w:after="120"/>
              <w:jc w:val="both"/>
              <w:rPr>
                <w:sz w:val="24"/>
                <w:szCs w:val="24"/>
              </w:rPr>
            </w:pPr>
            <w:r>
              <w:rPr>
                <w:sz w:val="24"/>
                <w:szCs w:val="24"/>
                <w:highlight w:val="yellow"/>
              </w:rPr>
              <w:t>Name and contact details</w:t>
            </w:r>
          </w:p>
        </w:tc>
      </w:tr>
      <w:tr w:rsidR="00CC23A1" w14:paraId="12CFA9DC" w14:textId="77777777" w:rsidTr="005D0FA7">
        <w:tc>
          <w:tcPr>
            <w:tcW w:w="5665" w:type="dxa"/>
            <w:tcBorders>
              <w:bottom w:val="single" w:sz="4" w:space="0" w:color="auto"/>
            </w:tcBorders>
          </w:tcPr>
          <w:p w14:paraId="110266F6" w14:textId="3C0AE42D" w:rsidR="00CC23A1" w:rsidRDefault="00CC23A1" w:rsidP="00D3301B">
            <w:pPr>
              <w:spacing w:before="120" w:after="120"/>
              <w:jc w:val="both"/>
              <w:rPr>
                <w:sz w:val="24"/>
                <w:szCs w:val="24"/>
              </w:rPr>
            </w:pPr>
            <w:r w:rsidRPr="009F0ECE">
              <w:rPr>
                <w:sz w:val="24"/>
                <w:szCs w:val="24"/>
                <w:highlight w:val="yellow"/>
              </w:rPr>
              <w:t>IT Manager</w:t>
            </w:r>
            <w:r w:rsidR="009F0ECE" w:rsidRPr="009F0ECE">
              <w:rPr>
                <w:sz w:val="24"/>
                <w:szCs w:val="24"/>
                <w:highlight w:val="yellow"/>
              </w:rPr>
              <w:t>/School’s IT Provider</w:t>
            </w:r>
          </w:p>
        </w:tc>
        <w:tc>
          <w:tcPr>
            <w:tcW w:w="4660" w:type="dxa"/>
            <w:tcBorders>
              <w:bottom w:val="single" w:sz="4" w:space="0" w:color="auto"/>
            </w:tcBorders>
          </w:tcPr>
          <w:p w14:paraId="2434A5F7" w14:textId="49BC482A" w:rsidR="00CC23A1" w:rsidRDefault="00CC23A1" w:rsidP="00D3301B">
            <w:pPr>
              <w:spacing w:before="120" w:after="120"/>
              <w:jc w:val="both"/>
              <w:rPr>
                <w:sz w:val="24"/>
                <w:szCs w:val="24"/>
                <w:highlight w:val="yellow"/>
              </w:rPr>
            </w:pPr>
            <w:r>
              <w:rPr>
                <w:sz w:val="24"/>
                <w:szCs w:val="24"/>
                <w:highlight w:val="yellow"/>
              </w:rPr>
              <w:t>Name and contact details</w:t>
            </w:r>
          </w:p>
        </w:tc>
      </w:tr>
      <w:tr w:rsidR="00FE3F66" w14:paraId="30E103EA" w14:textId="77777777" w:rsidTr="005D0FA7">
        <w:tc>
          <w:tcPr>
            <w:tcW w:w="10325" w:type="dxa"/>
            <w:gridSpan w:val="2"/>
            <w:shd w:val="clear" w:color="auto" w:fill="D9D9D9" w:themeFill="background1" w:themeFillShade="D9"/>
          </w:tcPr>
          <w:p w14:paraId="05C35002" w14:textId="3880D620" w:rsidR="00FE3F66" w:rsidRDefault="00FE3F66" w:rsidP="00D3301B">
            <w:pPr>
              <w:spacing w:before="120" w:after="120"/>
              <w:jc w:val="both"/>
              <w:rPr>
                <w:sz w:val="24"/>
                <w:szCs w:val="24"/>
              </w:rPr>
            </w:pPr>
            <w:r>
              <w:rPr>
                <w:sz w:val="24"/>
                <w:szCs w:val="24"/>
              </w:rPr>
              <w:t>Local Authority (</w:t>
            </w:r>
            <w:r w:rsidRPr="00FE3F66">
              <w:rPr>
                <w:sz w:val="24"/>
                <w:szCs w:val="24"/>
                <w:highlight w:val="yellow"/>
              </w:rPr>
              <w:t>Derby/Derbyshire/Leicestershire/Nottingham/Nottinghamshire</w:t>
            </w:r>
            <w:r>
              <w:rPr>
                <w:sz w:val="24"/>
                <w:szCs w:val="24"/>
              </w:rPr>
              <w:t>)</w:t>
            </w:r>
          </w:p>
        </w:tc>
      </w:tr>
      <w:tr w:rsidR="00FE3F66" w14:paraId="321FDC5A" w14:textId="77777777" w:rsidTr="005D0FA7">
        <w:tc>
          <w:tcPr>
            <w:tcW w:w="5665" w:type="dxa"/>
          </w:tcPr>
          <w:p w14:paraId="08EB2F08" w14:textId="1B4F81BE" w:rsidR="00FE3F66" w:rsidRDefault="00FE3F66" w:rsidP="00D3301B">
            <w:pPr>
              <w:spacing w:before="120" w:after="120"/>
              <w:jc w:val="both"/>
              <w:rPr>
                <w:sz w:val="24"/>
                <w:szCs w:val="24"/>
              </w:rPr>
            </w:pPr>
            <w:r>
              <w:rPr>
                <w:sz w:val="24"/>
                <w:szCs w:val="24"/>
              </w:rPr>
              <w:t>Safeguarding Partnership Website</w:t>
            </w:r>
          </w:p>
        </w:tc>
        <w:tc>
          <w:tcPr>
            <w:tcW w:w="4660" w:type="dxa"/>
          </w:tcPr>
          <w:p w14:paraId="4177F5DC" w14:textId="57709A20" w:rsidR="00FE3F66" w:rsidRPr="00FE3F66" w:rsidRDefault="00FE3F66" w:rsidP="00D3301B">
            <w:pPr>
              <w:spacing w:before="120" w:after="120"/>
              <w:jc w:val="both"/>
              <w:rPr>
                <w:sz w:val="24"/>
                <w:szCs w:val="24"/>
                <w:highlight w:val="yellow"/>
              </w:rPr>
            </w:pPr>
            <w:r>
              <w:rPr>
                <w:sz w:val="24"/>
                <w:szCs w:val="24"/>
                <w:highlight w:val="yellow"/>
              </w:rPr>
              <w:t>Website link</w:t>
            </w:r>
          </w:p>
        </w:tc>
      </w:tr>
      <w:tr w:rsidR="00FE3F66" w14:paraId="67507EFB" w14:textId="77777777" w:rsidTr="005D0FA7">
        <w:tc>
          <w:tcPr>
            <w:tcW w:w="5665" w:type="dxa"/>
          </w:tcPr>
          <w:p w14:paraId="2F037E9F" w14:textId="021A4815" w:rsidR="00FE3F66" w:rsidRDefault="00FE3F66" w:rsidP="00D3301B">
            <w:pPr>
              <w:spacing w:before="120" w:after="120"/>
              <w:jc w:val="both"/>
              <w:rPr>
                <w:sz w:val="24"/>
                <w:szCs w:val="24"/>
              </w:rPr>
            </w:pPr>
            <w:r>
              <w:rPr>
                <w:sz w:val="24"/>
                <w:szCs w:val="24"/>
              </w:rPr>
              <w:t>Safeguarding Partner Lead</w:t>
            </w:r>
          </w:p>
        </w:tc>
        <w:tc>
          <w:tcPr>
            <w:tcW w:w="4660" w:type="dxa"/>
          </w:tcPr>
          <w:p w14:paraId="341D68F6" w14:textId="11218905" w:rsidR="00FE3F66" w:rsidRPr="00FE3F66" w:rsidRDefault="00FE3F66" w:rsidP="00D3301B">
            <w:pPr>
              <w:spacing w:before="120" w:after="120"/>
              <w:jc w:val="both"/>
              <w:rPr>
                <w:sz w:val="24"/>
                <w:szCs w:val="24"/>
                <w:highlight w:val="yellow"/>
              </w:rPr>
            </w:pPr>
            <w:r>
              <w:rPr>
                <w:sz w:val="24"/>
                <w:szCs w:val="24"/>
                <w:highlight w:val="yellow"/>
              </w:rPr>
              <w:t>Name and contact details</w:t>
            </w:r>
          </w:p>
        </w:tc>
      </w:tr>
      <w:tr w:rsidR="00483A9F" w14:paraId="4D33CB5D" w14:textId="77777777" w:rsidTr="005D0FA7">
        <w:tc>
          <w:tcPr>
            <w:tcW w:w="5665" w:type="dxa"/>
          </w:tcPr>
          <w:p w14:paraId="436001C6" w14:textId="255289D7" w:rsidR="00483A9F" w:rsidRDefault="00483A9F" w:rsidP="00D3301B">
            <w:pPr>
              <w:spacing w:before="120" w:after="120"/>
              <w:jc w:val="both"/>
              <w:rPr>
                <w:sz w:val="24"/>
                <w:szCs w:val="24"/>
              </w:rPr>
            </w:pPr>
            <w:r>
              <w:rPr>
                <w:sz w:val="24"/>
                <w:szCs w:val="24"/>
              </w:rPr>
              <w:t>Multi-Agency Safeguarding Hub (MASH)</w:t>
            </w:r>
          </w:p>
        </w:tc>
        <w:tc>
          <w:tcPr>
            <w:tcW w:w="4660" w:type="dxa"/>
          </w:tcPr>
          <w:p w14:paraId="5530D3A2" w14:textId="00012D3F" w:rsidR="00483A9F" w:rsidRDefault="00FE3F66" w:rsidP="00D3301B">
            <w:pPr>
              <w:spacing w:before="120" w:after="120"/>
              <w:jc w:val="both"/>
              <w:rPr>
                <w:sz w:val="24"/>
                <w:szCs w:val="24"/>
              </w:rPr>
            </w:pPr>
            <w:r w:rsidRPr="00FE3F66">
              <w:rPr>
                <w:sz w:val="24"/>
                <w:szCs w:val="24"/>
                <w:highlight w:val="yellow"/>
              </w:rPr>
              <w:t>Telephone number</w:t>
            </w:r>
          </w:p>
        </w:tc>
      </w:tr>
      <w:tr w:rsidR="00483A9F" w14:paraId="50B0C3FE" w14:textId="77777777" w:rsidTr="005D0FA7">
        <w:tc>
          <w:tcPr>
            <w:tcW w:w="5665" w:type="dxa"/>
          </w:tcPr>
          <w:p w14:paraId="570D7CA2" w14:textId="1B8B05D4" w:rsidR="00483A9F" w:rsidRDefault="00483A9F" w:rsidP="00D3301B">
            <w:pPr>
              <w:spacing w:before="120" w:after="120"/>
              <w:jc w:val="both"/>
              <w:rPr>
                <w:sz w:val="24"/>
                <w:szCs w:val="24"/>
              </w:rPr>
            </w:pPr>
            <w:r>
              <w:rPr>
                <w:sz w:val="24"/>
                <w:szCs w:val="24"/>
              </w:rPr>
              <w:t>Emergency Duty Team (Children’s Social Care)</w:t>
            </w:r>
          </w:p>
        </w:tc>
        <w:tc>
          <w:tcPr>
            <w:tcW w:w="4660" w:type="dxa"/>
          </w:tcPr>
          <w:p w14:paraId="3B73487D" w14:textId="1BAE06A2" w:rsidR="00483A9F" w:rsidRDefault="00FE3F66" w:rsidP="00D3301B">
            <w:pPr>
              <w:spacing w:before="120" w:after="120"/>
              <w:jc w:val="both"/>
              <w:rPr>
                <w:sz w:val="24"/>
                <w:szCs w:val="24"/>
              </w:rPr>
            </w:pPr>
            <w:r w:rsidRPr="00FE3F66">
              <w:rPr>
                <w:sz w:val="24"/>
                <w:szCs w:val="24"/>
                <w:highlight w:val="yellow"/>
              </w:rPr>
              <w:t>Telephone number</w:t>
            </w:r>
          </w:p>
        </w:tc>
      </w:tr>
      <w:tr w:rsidR="00483A9F" w14:paraId="220F201A" w14:textId="77777777" w:rsidTr="005D0FA7">
        <w:tc>
          <w:tcPr>
            <w:tcW w:w="5665" w:type="dxa"/>
            <w:tcBorders>
              <w:bottom w:val="single" w:sz="4" w:space="0" w:color="auto"/>
            </w:tcBorders>
          </w:tcPr>
          <w:p w14:paraId="285BC649" w14:textId="2538BB51" w:rsidR="00483A9F" w:rsidRDefault="00483A9F" w:rsidP="00D3301B">
            <w:pPr>
              <w:spacing w:before="120" w:after="120"/>
              <w:jc w:val="both"/>
              <w:rPr>
                <w:sz w:val="24"/>
                <w:szCs w:val="24"/>
              </w:rPr>
            </w:pPr>
            <w:r>
              <w:rPr>
                <w:sz w:val="24"/>
                <w:szCs w:val="24"/>
              </w:rPr>
              <w:t>Local Authority Designated Officer (LADO)</w:t>
            </w:r>
          </w:p>
        </w:tc>
        <w:tc>
          <w:tcPr>
            <w:tcW w:w="4660" w:type="dxa"/>
            <w:tcBorders>
              <w:bottom w:val="single" w:sz="4" w:space="0" w:color="auto"/>
            </w:tcBorders>
          </w:tcPr>
          <w:p w14:paraId="63D29E48" w14:textId="58BE7E8B" w:rsidR="00483A9F" w:rsidRDefault="00FE3F66" w:rsidP="00D3301B">
            <w:pPr>
              <w:spacing w:before="120" w:after="120"/>
              <w:jc w:val="both"/>
              <w:rPr>
                <w:sz w:val="24"/>
                <w:szCs w:val="24"/>
              </w:rPr>
            </w:pPr>
            <w:r w:rsidRPr="00FE3F66">
              <w:rPr>
                <w:sz w:val="24"/>
                <w:szCs w:val="24"/>
                <w:highlight w:val="yellow"/>
              </w:rPr>
              <w:t>Name and contact details</w:t>
            </w:r>
          </w:p>
        </w:tc>
      </w:tr>
      <w:tr w:rsidR="00FE3F66" w14:paraId="1ED87A64" w14:textId="77777777" w:rsidTr="005D0FA7">
        <w:tc>
          <w:tcPr>
            <w:tcW w:w="5665" w:type="dxa"/>
            <w:tcBorders>
              <w:bottom w:val="single" w:sz="4" w:space="0" w:color="auto"/>
            </w:tcBorders>
          </w:tcPr>
          <w:p w14:paraId="66ABC195" w14:textId="6C1A3D73" w:rsidR="00FE3F66" w:rsidRDefault="00FE3F66" w:rsidP="00D3301B">
            <w:pPr>
              <w:spacing w:before="120" w:after="120"/>
              <w:jc w:val="both"/>
              <w:rPr>
                <w:sz w:val="24"/>
                <w:szCs w:val="24"/>
              </w:rPr>
            </w:pPr>
            <w:r>
              <w:rPr>
                <w:sz w:val="24"/>
                <w:szCs w:val="24"/>
              </w:rPr>
              <w:t>Virtual School Headteacher</w:t>
            </w:r>
          </w:p>
        </w:tc>
        <w:tc>
          <w:tcPr>
            <w:tcW w:w="4660" w:type="dxa"/>
            <w:tcBorders>
              <w:bottom w:val="single" w:sz="4" w:space="0" w:color="auto"/>
            </w:tcBorders>
          </w:tcPr>
          <w:p w14:paraId="662E7201" w14:textId="7869F7D5" w:rsidR="00FE3F66" w:rsidRDefault="00FE3F66" w:rsidP="00D3301B">
            <w:pPr>
              <w:spacing w:before="120" w:after="120"/>
              <w:jc w:val="both"/>
              <w:rPr>
                <w:sz w:val="24"/>
                <w:szCs w:val="24"/>
              </w:rPr>
            </w:pPr>
            <w:r w:rsidRPr="00FE3F66">
              <w:rPr>
                <w:sz w:val="24"/>
                <w:szCs w:val="24"/>
                <w:highlight w:val="yellow"/>
              </w:rPr>
              <w:t>Name and contact details</w:t>
            </w:r>
          </w:p>
        </w:tc>
      </w:tr>
      <w:tr w:rsidR="00FE3F66" w14:paraId="20685BA1" w14:textId="77777777" w:rsidTr="005D0FA7">
        <w:tc>
          <w:tcPr>
            <w:tcW w:w="10325" w:type="dxa"/>
            <w:gridSpan w:val="2"/>
            <w:shd w:val="clear" w:color="auto" w:fill="D9D9D9" w:themeFill="background1" w:themeFillShade="D9"/>
          </w:tcPr>
          <w:p w14:paraId="00B44FDC" w14:textId="3D087BE2" w:rsidR="00FE3F66" w:rsidRDefault="00FE3F66" w:rsidP="00D3301B">
            <w:pPr>
              <w:spacing w:before="120" w:after="120"/>
              <w:jc w:val="both"/>
              <w:rPr>
                <w:sz w:val="24"/>
                <w:szCs w:val="24"/>
              </w:rPr>
            </w:pPr>
            <w:r>
              <w:rPr>
                <w:sz w:val="24"/>
                <w:szCs w:val="24"/>
              </w:rPr>
              <w:t>East Midlands Education Trust</w:t>
            </w:r>
          </w:p>
        </w:tc>
      </w:tr>
      <w:tr w:rsidR="00483A9F" w14:paraId="3B9CD8D3" w14:textId="77777777" w:rsidTr="005D0FA7">
        <w:tc>
          <w:tcPr>
            <w:tcW w:w="5665" w:type="dxa"/>
          </w:tcPr>
          <w:p w14:paraId="7997DE07" w14:textId="77EBA2A3" w:rsidR="00483A9F" w:rsidRDefault="00483A9F" w:rsidP="00D3301B">
            <w:pPr>
              <w:spacing w:before="120" w:after="120"/>
              <w:jc w:val="both"/>
              <w:rPr>
                <w:sz w:val="24"/>
                <w:szCs w:val="24"/>
              </w:rPr>
            </w:pPr>
            <w:r>
              <w:rPr>
                <w:sz w:val="24"/>
                <w:szCs w:val="24"/>
              </w:rPr>
              <w:t>Trust Safeguarding Lead</w:t>
            </w:r>
          </w:p>
        </w:tc>
        <w:tc>
          <w:tcPr>
            <w:tcW w:w="4660" w:type="dxa"/>
          </w:tcPr>
          <w:p w14:paraId="522DA196" w14:textId="4A952DD7" w:rsidR="00483A9F" w:rsidRDefault="00483A9F" w:rsidP="00D3301B">
            <w:pPr>
              <w:spacing w:before="120" w:after="120"/>
              <w:jc w:val="both"/>
              <w:rPr>
                <w:sz w:val="24"/>
                <w:szCs w:val="24"/>
              </w:rPr>
            </w:pPr>
            <w:r>
              <w:rPr>
                <w:sz w:val="24"/>
                <w:szCs w:val="24"/>
              </w:rPr>
              <w:t xml:space="preserve">Damian Painton </w:t>
            </w:r>
            <w:hyperlink r:id="rId9" w:history="1">
              <w:r w:rsidRPr="00964D7B">
                <w:rPr>
                  <w:rStyle w:val="Hyperlink"/>
                  <w:sz w:val="24"/>
                  <w:szCs w:val="24"/>
                </w:rPr>
                <w:t>dpainton@emet.uk.com</w:t>
              </w:r>
            </w:hyperlink>
            <w:r>
              <w:rPr>
                <w:sz w:val="24"/>
                <w:szCs w:val="24"/>
              </w:rPr>
              <w:t xml:space="preserve"> </w:t>
            </w:r>
          </w:p>
        </w:tc>
      </w:tr>
      <w:tr w:rsidR="00BE3A6E" w14:paraId="484FA780" w14:textId="77777777" w:rsidTr="005D0FA7">
        <w:tc>
          <w:tcPr>
            <w:tcW w:w="5665" w:type="dxa"/>
          </w:tcPr>
          <w:p w14:paraId="4CC1B55E" w14:textId="77C10F0F" w:rsidR="00BE3A6E" w:rsidRDefault="00BE3A6E" w:rsidP="00C03E50">
            <w:pPr>
              <w:spacing w:before="120" w:after="120"/>
              <w:jc w:val="both"/>
              <w:rPr>
                <w:sz w:val="24"/>
                <w:szCs w:val="24"/>
              </w:rPr>
            </w:pPr>
            <w:r>
              <w:rPr>
                <w:sz w:val="24"/>
                <w:szCs w:val="24"/>
              </w:rPr>
              <w:t>Chief Executive Officer</w:t>
            </w:r>
          </w:p>
        </w:tc>
        <w:tc>
          <w:tcPr>
            <w:tcW w:w="4660" w:type="dxa"/>
          </w:tcPr>
          <w:p w14:paraId="3E57C5E5" w14:textId="7D3BCDF8" w:rsidR="00BE3A6E" w:rsidRPr="00DE2BED" w:rsidRDefault="00BE3A6E" w:rsidP="00C03E50">
            <w:pPr>
              <w:spacing w:before="120" w:after="120"/>
              <w:jc w:val="both"/>
              <w:rPr>
                <w:color w:val="EE0000"/>
                <w:sz w:val="24"/>
                <w:szCs w:val="24"/>
              </w:rPr>
            </w:pPr>
            <w:r w:rsidRPr="00606543">
              <w:rPr>
                <w:sz w:val="24"/>
                <w:szCs w:val="24"/>
              </w:rPr>
              <w:t xml:space="preserve">Lisa Walton </w:t>
            </w:r>
            <w:hyperlink r:id="rId10" w:history="1">
              <w:r w:rsidRPr="0078308B">
                <w:rPr>
                  <w:rStyle w:val="Hyperlink"/>
                  <w:sz w:val="24"/>
                  <w:szCs w:val="24"/>
                </w:rPr>
                <w:t>lwalton@emet.uk.com</w:t>
              </w:r>
            </w:hyperlink>
            <w:r>
              <w:rPr>
                <w:color w:val="EE0000"/>
                <w:sz w:val="24"/>
                <w:szCs w:val="24"/>
              </w:rPr>
              <w:t xml:space="preserve"> </w:t>
            </w:r>
          </w:p>
        </w:tc>
      </w:tr>
      <w:tr w:rsidR="00BE3A6E" w14:paraId="6197A0BF" w14:textId="77777777" w:rsidTr="005D0FA7">
        <w:tc>
          <w:tcPr>
            <w:tcW w:w="5665" w:type="dxa"/>
          </w:tcPr>
          <w:p w14:paraId="290DE46D" w14:textId="05827409" w:rsidR="00BE3A6E" w:rsidRDefault="00BE3A6E" w:rsidP="00C03E50">
            <w:pPr>
              <w:spacing w:before="120" w:after="120"/>
              <w:jc w:val="both"/>
              <w:rPr>
                <w:sz w:val="24"/>
                <w:szCs w:val="24"/>
              </w:rPr>
            </w:pPr>
            <w:r>
              <w:rPr>
                <w:sz w:val="24"/>
                <w:szCs w:val="24"/>
              </w:rPr>
              <w:t>Chair of Trustees</w:t>
            </w:r>
          </w:p>
        </w:tc>
        <w:tc>
          <w:tcPr>
            <w:tcW w:w="4660" w:type="dxa"/>
          </w:tcPr>
          <w:p w14:paraId="1500FA86" w14:textId="00B33C10" w:rsidR="00BE3A6E" w:rsidRPr="00DE2BED" w:rsidRDefault="00BE3A6E" w:rsidP="00C03E50">
            <w:pPr>
              <w:spacing w:before="120" w:after="120"/>
              <w:jc w:val="both"/>
              <w:rPr>
                <w:color w:val="EE0000"/>
                <w:sz w:val="24"/>
                <w:szCs w:val="24"/>
              </w:rPr>
            </w:pPr>
            <w:r w:rsidRPr="00606543">
              <w:rPr>
                <w:sz w:val="24"/>
                <w:szCs w:val="24"/>
              </w:rPr>
              <w:t>Ann Witheford</w:t>
            </w:r>
            <w:r>
              <w:rPr>
                <w:color w:val="EE0000"/>
                <w:sz w:val="24"/>
                <w:szCs w:val="24"/>
              </w:rPr>
              <w:t xml:space="preserve"> </w:t>
            </w:r>
            <w:hyperlink r:id="rId11" w:history="1">
              <w:r w:rsidR="00606543" w:rsidRPr="0078308B">
                <w:rPr>
                  <w:rStyle w:val="Hyperlink"/>
                  <w:sz w:val="24"/>
                  <w:szCs w:val="24"/>
                </w:rPr>
                <w:t>awitheford@emet.uk.com</w:t>
              </w:r>
            </w:hyperlink>
            <w:r w:rsidR="00606543">
              <w:rPr>
                <w:color w:val="EE0000"/>
                <w:sz w:val="24"/>
                <w:szCs w:val="24"/>
              </w:rPr>
              <w:t xml:space="preserve"> </w:t>
            </w:r>
          </w:p>
        </w:tc>
      </w:tr>
      <w:tr w:rsidR="00483A9F" w14:paraId="5BFC4F57" w14:textId="77777777" w:rsidTr="005D0FA7">
        <w:tc>
          <w:tcPr>
            <w:tcW w:w="5665" w:type="dxa"/>
          </w:tcPr>
          <w:p w14:paraId="52A60E89" w14:textId="3146D775" w:rsidR="00483A9F" w:rsidRDefault="00483A9F" w:rsidP="00C03E50">
            <w:pPr>
              <w:spacing w:before="120" w:after="120"/>
              <w:jc w:val="both"/>
              <w:rPr>
                <w:sz w:val="24"/>
                <w:szCs w:val="24"/>
              </w:rPr>
            </w:pPr>
            <w:r>
              <w:rPr>
                <w:sz w:val="24"/>
                <w:szCs w:val="24"/>
              </w:rPr>
              <w:t>Designated Trustee for Safeguarding</w:t>
            </w:r>
          </w:p>
        </w:tc>
        <w:tc>
          <w:tcPr>
            <w:tcW w:w="4660" w:type="dxa"/>
          </w:tcPr>
          <w:p w14:paraId="478888FE" w14:textId="347B7F08" w:rsidR="00C03E50" w:rsidRPr="00C03E50" w:rsidRDefault="00DE2BED" w:rsidP="00C03E50">
            <w:pPr>
              <w:spacing w:before="120" w:after="120"/>
              <w:jc w:val="both"/>
            </w:pPr>
            <w:r w:rsidRPr="00DE2BED">
              <w:rPr>
                <w:color w:val="EE0000"/>
                <w:sz w:val="24"/>
                <w:szCs w:val="24"/>
              </w:rPr>
              <w:t>TBC</w:t>
            </w:r>
          </w:p>
        </w:tc>
      </w:tr>
    </w:tbl>
    <w:p w14:paraId="0E69AD3C" w14:textId="77777777" w:rsidR="00C03E50" w:rsidRPr="00C03E50" w:rsidRDefault="00C03E50" w:rsidP="00C03E50">
      <w:pPr>
        <w:spacing w:before="120" w:after="120"/>
        <w:rPr>
          <w:sz w:val="24"/>
          <w:szCs w:val="24"/>
        </w:rPr>
      </w:pPr>
    </w:p>
    <w:p w14:paraId="1CD81C26" w14:textId="77777777" w:rsidR="007D1AA3" w:rsidRDefault="007D1AA3">
      <w:pPr>
        <w:rPr>
          <w:color w:val="365F91"/>
          <w:sz w:val="28"/>
          <w:szCs w:val="28"/>
        </w:rPr>
      </w:pPr>
      <w:r>
        <w:br w:type="page"/>
      </w:r>
    </w:p>
    <w:p w14:paraId="709F5B14" w14:textId="3A7104F6" w:rsidR="001E5261" w:rsidRDefault="00B810F6" w:rsidP="00C03E50">
      <w:pPr>
        <w:pStyle w:val="Heading1"/>
        <w:jc w:val="both"/>
      </w:pPr>
      <w:bookmarkStart w:id="2" w:name="_Toc200457502"/>
      <w:r w:rsidRPr="00B40919">
        <w:lastRenderedPageBreak/>
        <w:t>Introduction</w:t>
      </w:r>
      <w:bookmarkEnd w:id="2"/>
    </w:p>
    <w:p w14:paraId="64BA8B59" w14:textId="364BE8C5" w:rsidR="00B810F6" w:rsidRDefault="00B810F6"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All East Midlands Education Trust (EMET) schools aim to create a safe, caring and friendly environment for all pupils so that they can learn effectively, improve their life chances and achieve their full potential. </w:t>
      </w:r>
    </w:p>
    <w:p w14:paraId="09F7DDFC" w14:textId="07B86FBE" w:rsidR="004919A8" w:rsidRDefault="004919A8" w:rsidP="00D3301B">
      <w:pPr>
        <w:pStyle w:val="ListParagraph"/>
        <w:numPr>
          <w:ilvl w:val="1"/>
          <w:numId w:val="1"/>
        </w:numPr>
        <w:spacing w:before="120" w:after="120"/>
        <w:ind w:left="567" w:hanging="567"/>
        <w:contextualSpacing w:val="0"/>
        <w:jc w:val="both"/>
        <w:rPr>
          <w:sz w:val="24"/>
          <w:szCs w:val="24"/>
        </w:rPr>
      </w:pPr>
      <w:r w:rsidRPr="004919A8">
        <w:rPr>
          <w:sz w:val="24"/>
          <w:szCs w:val="24"/>
        </w:rPr>
        <w:t>The Trust recognises its responsibilities for safeguarding children and protecting them from harm.</w:t>
      </w:r>
      <w:r w:rsidR="0040368C" w:rsidRPr="0040368C">
        <w:rPr>
          <w:sz w:val="24"/>
          <w:szCs w:val="24"/>
        </w:rPr>
        <w:t xml:space="preserve"> </w:t>
      </w:r>
      <w:r w:rsidR="0040368C">
        <w:rPr>
          <w:sz w:val="24"/>
          <w:szCs w:val="24"/>
        </w:rPr>
        <w:t>All our children have equal rights to support and protection.</w:t>
      </w:r>
    </w:p>
    <w:p w14:paraId="4B8DB62A" w14:textId="2C5B9B4F" w:rsidR="0085439E" w:rsidRDefault="0085439E" w:rsidP="00D3301B">
      <w:pPr>
        <w:pStyle w:val="ListParagraph"/>
        <w:numPr>
          <w:ilvl w:val="1"/>
          <w:numId w:val="1"/>
        </w:numPr>
        <w:spacing w:before="120" w:after="120"/>
        <w:ind w:left="567" w:hanging="567"/>
        <w:contextualSpacing w:val="0"/>
        <w:jc w:val="both"/>
        <w:rPr>
          <w:sz w:val="24"/>
          <w:szCs w:val="24"/>
        </w:rPr>
      </w:pPr>
      <w:r>
        <w:rPr>
          <w:sz w:val="24"/>
          <w:szCs w:val="24"/>
        </w:rPr>
        <w:t>This policy</w:t>
      </w:r>
      <w:r w:rsidR="000334BA">
        <w:rPr>
          <w:sz w:val="24"/>
          <w:szCs w:val="24"/>
        </w:rPr>
        <w:t xml:space="preserve"> and the Trust’s safeguarding work</w:t>
      </w:r>
      <w:r>
        <w:rPr>
          <w:sz w:val="24"/>
          <w:szCs w:val="24"/>
        </w:rPr>
        <w:t xml:space="preserve"> is underpinned by </w:t>
      </w:r>
      <w:r w:rsidR="006F1133">
        <w:rPr>
          <w:sz w:val="24"/>
          <w:szCs w:val="24"/>
        </w:rPr>
        <w:t>four</w:t>
      </w:r>
      <w:r>
        <w:rPr>
          <w:sz w:val="24"/>
          <w:szCs w:val="24"/>
        </w:rPr>
        <w:t xml:space="preserve"> guiding principles:</w:t>
      </w:r>
    </w:p>
    <w:p w14:paraId="613D0C63" w14:textId="026DC25C" w:rsidR="0085439E" w:rsidRP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Safeguarding is everyone’s responsibility</w:t>
      </w:r>
      <w:r>
        <w:rPr>
          <w:sz w:val="24"/>
          <w:szCs w:val="24"/>
        </w:rPr>
        <w:t xml:space="preserve">: all </w:t>
      </w:r>
      <w:r w:rsidR="000334BA">
        <w:rPr>
          <w:sz w:val="24"/>
          <w:szCs w:val="24"/>
        </w:rPr>
        <w:t>employees</w:t>
      </w:r>
      <w:r>
        <w:rPr>
          <w:sz w:val="24"/>
          <w:szCs w:val="24"/>
        </w:rPr>
        <w:t xml:space="preserve">, </w:t>
      </w:r>
      <w:r w:rsidR="000334BA">
        <w:rPr>
          <w:sz w:val="24"/>
          <w:szCs w:val="24"/>
        </w:rPr>
        <w:t xml:space="preserve">governors, trainees, </w:t>
      </w:r>
      <w:r>
        <w:rPr>
          <w:sz w:val="24"/>
          <w:szCs w:val="24"/>
        </w:rPr>
        <w:t>volunteers</w:t>
      </w:r>
      <w:r w:rsidR="000334BA">
        <w:rPr>
          <w:sz w:val="24"/>
          <w:szCs w:val="24"/>
        </w:rPr>
        <w:t xml:space="preserve"> and contractors</w:t>
      </w:r>
      <w:r>
        <w:rPr>
          <w:sz w:val="24"/>
          <w:szCs w:val="24"/>
        </w:rPr>
        <w:t xml:space="preserve"> </w:t>
      </w:r>
      <w:r w:rsidR="000334BA">
        <w:rPr>
          <w:sz w:val="24"/>
          <w:szCs w:val="24"/>
        </w:rPr>
        <w:t>have a responsibility to help identify concerns, share information appropriately and take prompt action.</w:t>
      </w:r>
    </w:p>
    <w:p w14:paraId="00ED6BE2" w14:textId="77777777" w:rsidR="00305A23" w:rsidRPr="0085439E" w:rsidRDefault="00305A23" w:rsidP="00D3301B">
      <w:pPr>
        <w:pStyle w:val="ListParagraph"/>
        <w:numPr>
          <w:ilvl w:val="2"/>
          <w:numId w:val="1"/>
        </w:numPr>
        <w:spacing w:before="120" w:after="120"/>
        <w:ind w:left="993" w:hanging="284"/>
        <w:contextualSpacing w:val="0"/>
        <w:jc w:val="both"/>
        <w:rPr>
          <w:sz w:val="24"/>
          <w:szCs w:val="24"/>
        </w:rPr>
      </w:pPr>
      <w:r>
        <w:rPr>
          <w:b/>
          <w:bCs/>
          <w:sz w:val="24"/>
          <w:szCs w:val="24"/>
        </w:rPr>
        <w:t>We act in the best interests of the child</w:t>
      </w:r>
      <w:r w:rsidRPr="006F1133">
        <w:rPr>
          <w:sz w:val="24"/>
          <w:szCs w:val="24"/>
        </w:rPr>
        <w:t>.</w:t>
      </w:r>
    </w:p>
    <w:p w14:paraId="41AD476F" w14:textId="2F9D4DDD" w:rsidR="0085439E" w:rsidRP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It could happen here</w:t>
      </w:r>
      <w:r>
        <w:rPr>
          <w:sz w:val="24"/>
          <w:szCs w:val="24"/>
        </w:rPr>
        <w:t>: everyone should be vigilant and avoid assumptions.</w:t>
      </w:r>
    </w:p>
    <w:p w14:paraId="2F9A4BF6" w14:textId="66C5B940" w:rsid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It might be something</w:t>
      </w:r>
      <w:r>
        <w:rPr>
          <w:sz w:val="24"/>
          <w:szCs w:val="24"/>
        </w:rPr>
        <w:t>: even the smallest concern may be one part of a bigger picture that reflects a child at risk of harm or being harmed.</w:t>
      </w:r>
    </w:p>
    <w:p w14:paraId="4C248BEB" w14:textId="2CF23E0F" w:rsidR="00BD2F54" w:rsidRDefault="00BD2F54"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This policy should be read in conjunction with the following </w:t>
      </w:r>
      <w:r w:rsidR="004919A8">
        <w:rPr>
          <w:sz w:val="24"/>
          <w:szCs w:val="24"/>
        </w:rPr>
        <w:t>p</w:t>
      </w:r>
      <w:r w:rsidRPr="00B40919">
        <w:rPr>
          <w:sz w:val="24"/>
          <w:szCs w:val="24"/>
        </w:rPr>
        <w:t xml:space="preserve">olicies: </w:t>
      </w:r>
    </w:p>
    <w:tbl>
      <w:tblPr>
        <w:tblStyle w:val="TableGrid"/>
        <w:tblW w:w="0" w:type="auto"/>
        <w:tblInd w:w="567" w:type="dxa"/>
        <w:tblLook w:val="04A0" w:firstRow="1" w:lastRow="0" w:firstColumn="1" w:lastColumn="0" w:noHBand="0" w:noVBand="1"/>
      </w:tblPr>
      <w:tblGrid>
        <w:gridCol w:w="4896"/>
        <w:gridCol w:w="4862"/>
      </w:tblGrid>
      <w:tr w:rsidR="007253AA" w14:paraId="7DC942AA" w14:textId="77777777" w:rsidTr="007253AA">
        <w:tc>
          <w:tcPr>
            <w:tcW w:w="5228" w:type="dxa"/>
            <w:shd w:val="clear" w:color="auto" w:fill="D9D9D9" w:themeFill="background1" w:themeFillShade="D9"/>
          </w:tcPr>
          <w:p w14:paraId="2216F1FC" w14:textId="34936B41" w:rsidR="007253AA" w:rsidRDefault="007253AA" w:rsidP="00D3301B">
            <w:pPr>
              <w:pStyle w:val="ListParagraph"/>
              <w:spacing w:before="120" w:after="120"/>
              <w:ind w:left="0"/>
              <w:contextualSpacing w:val="0"/>
              <w:jc w:val="both"/>
              <w:rPr>
                <w:sz w:val="24"/>
                <w:szCs w:val="24"/>
              </w:rPr>
            </w:pPr>
            <w:r>
              <w:rPr>
                <w:sz w:val="24"/>
                <w:szCs w:val="24"/>
              </w:rPr>
              <w:t>Trust policies</w:t>
            </w:r>
          </w:p>
        </w:tc>
        <w:tc>
          <w:tcPr>
            <w:tcW w:w="5228" w:type="dxa"/>
            <w:shd w:val="clear" w:color="auto" w:fill="D9D9D9" w:themeFill="background1" w:themeFillShade="D9"/>
          </w:tcPr>
          <w:p w14:paraId="654E0957" w14:textId="36C449FA" w:rsidR="007253AA" w:rsidRDefault="007253AA" w:rsidP="00D3301B">
            <w:pPr>
              <w:pStyle w:val="ListParagraph"/>
              <w:spacing w:before="120" w:after="120"/>
              <w:ind w:left="0"/>
              <w:contextualSpacing w:val="0"/>
              <w:jc w:val="both"/>
              <w:rPr>
                <w:sz w:val="24"/>
                <w:szCs w:val="24"/>
              </w:rPr>
            </w:pPr>
            <w:r>
              <w:rPr>
                <w:sz w:val="24"/>
                <w:szCs w:val="24"/>
              </w:rPr>
              <w:t>School policies</w:t>
            </w:r>
          </w:p>
        </w:tc>
      </w:tr>
      <w:tr w:rsidR="007253AA" w14:paraId="22FFBCCC" w14:textId="77777777" w:rsidTr="007253AA">
        <w:tc>
          <w:tcPr>
            <w:tcW w:w="5228" w:type="dxa"/>
          </w:tcPr>
          <w:p w14:paraId="0F4AB44B" w14:textId="6F42FDFA"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Complaints</w:t>
            </w:r>
          </w:p>
          <w:p w14:paraId="3FF3661B"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Contact between staff and students</w:t>
            </w:r>
          </w:p>
          <w:p w14:paraId="2DC21A55"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Equality</w:t>
            </w:r>
          </w:p>
          <w:p w14:paraId="5D8D2C54" w14:textId="4728F2DB"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 xml:space="preserve">Health and </w:t>
            </w:r>
            <w:r>
              <w:rPr>
                <w:sz w:val="24"/>
                <w:szCs w:val="24"/>
              </w:rPr>
              <w:t>s</w:t>
            </w:r>
            <w:r w:rsidRPr="007253AA">
              <w:rPr>
                <w:sz w:val="24"/>
                <w:szCs w:val="24"/>
              </w:rPr>
              <w:t>afety</w:t>
            </w:r>
          </w:p>
          <w:p w14:paraId="34178025"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Physical intervention</w:t>
            </w:r>
          </w:p>
          <w:p w14:paraId="049BDC5E" w14:textId="45631B3A"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RSE (relationships and sex education)</w:t>
            </w:r>
            <w:r>
              <w:rPr>
                <w:sz w:val="24"/>
                <w:szCs w:val="24"/>
              </w:rPr>
              <w:t>, h</w:t>
            </w:r>
            <w:r w:rsidRPr="007253AA">
              <w:rPr>
                <w:sz w:val="24"/>
                <w:szCs w:val="24"/>
              </w:rPr>
              <w:t>ealt</w:t>
            </w:r>
            <w:r>
              <w:rPr>
                <w:sz w:val="24"/>
                <w:szCs w:val="24"/>
              </w:rPr>
              <w:t>h and w</w:t>
            </w:r>
            <w:r w:rsidRPr="007253AA">
              <w:rPr>
                <w:sz w:val="24"/>
                <w:szCs w:val="24"/>
              </w:rPr>
              <w:t>ellbeing</w:t>
            </w:r>
          </w:p>
          <w:p w14:paraId="427E816B"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SEND</w:t>
            </w:r>
          </w:p>
          <w:p w14:paraId="0A37ADE1"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Staff Code of Conduct</w:t>
            </w:r>
          </w:p>
          <w:p w14:paraId="15165992" w14:textId="7528309F"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Supporting pupils with medical needs</w:t>
            </w:r>
          </w:p>
          <w:p w14:paraId="2D0F81D3" w14:textId="5E5BC055"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Whistleblowing</w:t>
            </w:r>
          </w:p>
        </w:tc>
        <w:tc>
          <w:tcPr>
            <w:tcW w:w="5228" w:type="dxa"/>
          </w:tcPr>
          <w:p w14:paraId="461FF1B1"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Accessibility plan</w:t>
            </w:r>
          </w:p>
          <w:p w14:paraId="45EC3A71" w14:textId="77777777" w:rsidR="00A26090" w:rsidRPr="000C501F" w:rsidRDefault="00A26090" w:rsidP="00A26090">
            <w:pPr>
              <w:pStyle w:val="ListParagraph"/>
              <w:numPr>
                <w:ilvl w:val="2"/>
                <w:numId w:val="1"/>
              </w:numPr>
              <w:spacing w:before="120" w:after="120"/>
              <w:ind w:left="318" w:hanging="284"/>
              <w:contextualSpacing w:val="0"/>
              <w:jc w:val="both"/>
              <w:rPr>
                <w:sz w:val="24"/>
                <w:szCs w:val="24"/>
              </w:rPr>
            </w:pPr>
            <w:r w:rsidRPr="000C501F">
              <w:rPr>
                <w:sz w:val="24"/>
                <w:szCs w:val="24"/>
              </w:rPr>
              <w:t>Alternative provision</w:t>
            </w:r>
          </w:p>
          <w:p w14:paraId="346D8D55"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Anti-bullying</w:t>
            </w:r>
          </w:p>
          <w:p w14:paraId="128ADF17"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Attendance</w:t>
            </w:r>
          </w:p>
          <w:p w14:paraId="7863E4C3"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Behaviour</w:t>
            </w:r>
          </w:p>
          <w:p w14:paraId="6EC721DF"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Curriculum</w:t>
            </w:r>
          </w:p>
          <w:p w14:paraId="686B5149" w14:textId="6C831928" w:rsidR="007253AA" w:rsidRPr="000C501F" w:rsidRDefault="007253AA" w:rsidP="00D3301B">
            <w:pPr>
              <w:pStyle w:val="ListParagraph"/>
              <w:numPr>
                <w:ilvl w:val="2"/>
                <w:numId w:val="1"/>
              </w:numPr>
              <w:spacing w:before="120" w:after="120"/>
              <w:ind w:left="318" w:hanging="284"/>
              <w:contextualSpacing w:val="0"/>
              <w:jc w:val="both"/>
              <w:rPr>
                <w:sz w:val="24"/>
                <w:szCs w:val="24"/>
              </w:rPr>
            </w:pPr>
            <w:r w:rsidRPr="000C501F">
              <w:rPr>
                <w:sz w:val="24"/>
                <w:szCs w:val="24"/>
              </w:rPr>
              <w:t>Drugs</w:t>
            </w:r>
          </w:p>
          <w:p w14:paraId="0837D8BB" w14:textId="77777777" w:rsidR="000C501F" w:rsidRDefault="007253AA" w:rsidP="000C501F">
            <w:pPr>
              <w:pStyle w:val="ListParagraph"/>
              <w:numPr>
                <w:ilvl w:val="2"/>
                <w:numId w:val="1"/>
              </w:numPr>
              <w:spacing w:before="120" w:after="120"/>
              <w:ind w:left="318" w:hanging="284"/>
              <w:contextualSpacing w:val="0"/>
              <w:jc w:val="both"/>
              <w:rPr>
                <w:sz w:val="24"/>
                <w:szCs w:val="24"/>
              </w:rPr>
            </w:pPr>
            <w:r w:rsidRPr="000C501F">
              <w:rPr>
                <w:sz w:val="24"/>
                <w:szCs w:val="24"/>
              </w:rPr>
              <w:t>Educational Visits</w:t>
            </w:r>
          </w:p>
          <w:p w14:paraId="46F43E1D" w14:textId="51461246" w:rsidR="007253AA" w:rsidRPr="000C501F" w:rsidRDefault="007253AA" w:rsidP="000C501F">
            <w:pPr>
              <w:pStyle w:val="ListParagraph"/>
              <w:numPr>
                <w:ilvl w:val="2"/>
                <w:numId w:val="1"/>
              </w:numPr>
              <w:spacing w:before="120" w:after="120"/>
              <w:ind w:left="318" w:hanging="284"/>
              <w:contextualSpacing w:val="0"/>
              <w:jc w:val="both"/>
              <w:rPr>
                <w:sz w:val="24"/>
                <w:szCs w:val="24"/>
              </w:rPr>
            </w:pPr>
            <w:r w:rsidRPr="000C501F">
              <w:rPr>
                <w:sz w:val="24"/>
                <w:szCs w:val="24"/>
              </w:rPr>
              <w:t>Lettings</w:t>
            </w:r>
          </w:p>
        </w:tc>
      </w:tr>
    </w:tbl>
    <w:p w14:paraId="53438F9C" w14:textId="1D8E75A7" w:rsidR="00B810F6" w:rsidRPr="00B40919" w:rsidRDefault="00B810F6"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This policy should be read in conjunction with the following </w:t>
      </w:r>
      <w:r w:rsidR="00BD2F54">
        <w:rPr>
          <w:sz w:val="24"/>
          <w:szCs w:val="24"/>
        </w:rPr>
        <w:t>local authority policies and documents</w:t>
      </w:r>
      <w:r w:rsidRPr="00B40919">
        <w:rPr>
          <w:sz w:val="24"/>
          <w:szCs w:val="24"/>
        </w:rPr>
        <w:t xml:space="preserve">: </w:t>
      </w:r>
    </w:p>
    <w:p w14:paraId="0FEA100C" w14:textId="7534D46E" w:rsidR="00450F31"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Pathway to Provision</w:t>
      </w:r>
    </w:p>
    <w:p w14:paraId="0721692A" w14:textId="325AB2E9" w:rsidR="00BD2F54"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 xml:space="preserve">Children </w:t>
      </w:r>
      <w:r w:rsidR="00200F51" w:rsidRPr="000C501F">
        <w:rPr>
          <w:sz w:val="24"/>
          <w:szCs w:val="24"/>
        </w:rPr>
        <w:t>M</w:t>
      </w:r>
      <w:r w:rsidRPr="000C501F">
        <w:rPr>
          <w:sz w:val="24"/>
          <w:szCs w:val="24"/>
        </w:rPr>
        <w:t xml:space="preserve">issing in </w:t>
      </w:r>
      <w:r w:rsidR="00200F51" w:rsidRPr="000C501F">
        <w:rPr>
          <w:sz w:val="24"/>
          <w:szCs w:val="24"/>
        </w:rPr>
        <w:t>E</w:t>
      </w:r>
      <w:r w:rsidRPr="000C501F">
        <w:rPr>
          <w:sz w:val="24"/>
          <w:szCs w:val="24"/>
        </w:rPr>
        <w:t>ducation</w:t>
      </w:r>
      <w:r w:rsidR="00200F51" w:rsidRPr="000C501F">
        <w:rPr>
          <w:sz w:val="24"/>
          <w:szCs w:val="24"/>
        </w:rPr>
        <w:t xml:space="preserve"> (CME)</w:t>
      </w:r>
      <w:r w:rsidRPr="000C501F">
        <w:rPr>
          <w:sz w:val="24"/>
          <w:szCs w:val="24"/>
        </w:rPr>
        <w:t xml:space="preserve"> guidance</w:t>
      </w:r>
    </w:p>
    <w:p w14:paraId="474585F9" w14:textId="686552F9" w:rsidR="00BD2F54"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Interagency safeguarding procedures</w:t>
      </w:r>
    </w:p>
    <w:p w14:paraId="0CEC701E" w14:textId="77777777" w:rsidR="00C03E50" w:rsidRPr="00C03E50" w:rsidRDefault="00C03E50" w:rsidP="00C03E50">
      <w:pPr>
        <w:rPr>
          <w:sz w:val="24"/>
          <w:szCs w:val="24"/>
        </w:rPr>
      </w:pPr>
    </w:p>
    <w:p w14:paraId="3F98FE1E" w14:textId="4F4B7EC3" w:rsidR="00B810F6" w:rsidRDefault="0067182A" w:rsidP="00D3301B">
      <w:pPr>
        <w:pStyle w:val="Heading1"/>
        <w:jc w:val="both"/>
      </w:pPr>
      <w:bookmarkStart w:id="3" w:name="_Toc200457503"/>
      <w:r>
        <w:t>Legislation and guidance</w:t>
      </w:r>
      <w:bookmarkEnd w:id="3"/>
    </w:p>
    <w:p w14:paraId="14D1B8DE" w14:textId="77777777" w:rsidR="0040368C" w:rsidRDefault="00BD2F54" w:rsidP="00D3301B">
      <w:pPr>
        <w:pStyle w:val="ListParagraph"/>
        <w:numPr>
          <w:ilvl w:val="1"/>
          <w:numId w:val="1"/>
        </w:numPr>
        <w:spacing w:before="120" w:after="120"/>
        <w:ind w:left="567" w:hanging="567"/>
        <w:contextualSpacing w:val="0"/>
        <w:jc w:val="both"/>
        <w:rPr>
          <w:sz w:val="24"/>
          <w:szCs w:val="24"/>
        </w:rPr>
      </w:pPr>
      <w:r>
        <w:rPr>
          <w:sz w:val="24"/>
          <w:szCs w:val="24"/>
        </w:rPr>
        <w:t>This policy is based on the</w:t>
      </w:r>
      <w:r w:rsidR="0040368C">
        <w:rPr>
          <w:sz w:val="24"/>
          <w:szCs w:val="24"/>
        </w:rPr>
        <w:t xml:space="preserve"> following</w:t>
      </w:r>
      <w:r>
        <w:rPr>
          <w:sz w:val="24"/>
          <w:szCs w:val="24"/>
        </w:rPr>
        <w:t xml:space="preserve"> Department for Education (DfE) statutory guidance</w:t>
      </w:r>
      <w:r w:rsidR="0040368C">
        <w:rPr>
          <w:sz w:val="24"/>
          <w:szCs w:val="24"/>
        </w:rPr>
        <w:t>:</w:t>
      </w:r>
    </w:p>
    <w:p w14:paraId="699F72AC" w14:textId="77777777" w:rsidR="0040368C" w:rsidRDefault="00BD2F54" w:rsidP="00D3301B">
      <w:pPr>
        <w:pStyle w:val="ListParagraph"/>
        <w:numPr>
          <w:ilvl w:val="2"/>
          <w:numId w:val="1"/>
        </w:numPr>
        <w:spacing w:before="120" w:after="120"/>
        <w:ind w:left="993" w:hanging="284"/>
        <w:contextualSpacing w:val="0"/>
        <w:jc w:val="both"/>
        <w:rPr>
          <w:sz w:val="24"/>
          <w:szCs w:val="24"/>
        </w:rPr>
      </w:pPr>
      <w:r w:rsidRPr="0040368C">
        <w:rPr>
          <w:sz w:val="24"/>
          <w:szCs w:val="24"/>
        </w:rPr>
        <w:t>Keeping Children Safe in Education (</w:t>
      </w:r>
      <w:r w:rsidRPr="00246044">
        <w:rPr>
          <w:sz w:val="24"/>
          <w:szCs w:val="24"/>
        </w:rPr>
        <w:t>2024)</w:t>
      </w:r>
    </w:p>
    <w:p w14:paraId="1185EFF3" w14:textId="77777777" w:rsidR="0040368C" w:rsidRDefault="00BD2F54" w:rsidP="00D3301B">
      <w:pPr>
        <w:pStyle w:val="ListParagraph"/>
        <w:numPr>
          <w:ilvl w:val="2"/>
          <w:numId w:val="1"/>
        </w:numPr>
        <w:spacing w:before="120" w:after="120"/>
        <w:ind w:left="993" w:hanging="284"/>
        <w:contextualSpacing w:val="0"/>
        <w:jc w:val="both"/>
        <w:rPr>
          <w:sz w:val="24"/>
          <w:szCs w:val="24"/>
        </w:rPr>
      </w:pPr>
      <w:r w:rsidRPr="0040368C">
        <w:rPr>
          <w:sz w:val="24"/>
          <w:szCs w:val="24"/>
        </w:rPr>
        <w:lastRenderedPageBreak/>
        <w:t>Working together to safeguard children (</w:t>
      </w:r>
      <w:r w:rsidRPr="007D12FA">
        <w:rPr>
          <w:sz w:val="24"/>
          <w:szCs w:val="24"/>
        </w:rPr>
        <w:t>2023</w:t>
      </w:r>
      <w:r w:rsidRPr="0040368C">
        <w:rPr>
          <w:sz w:val="24"/>
          <w:szCs w:val="24"/>
        </w:rPr>
        <w:t>)</w:t>
      </w:r>
    </w:p>
    <w:p w14:paraId="62A83C2A" w14:textId="3BD0E371" w:rsidR="006B3BBF" w:rsidRPr="0040368C" w:rsidRDefault="0040368C" w:rsidP="00D3301B">
      <w:pPr>
        <w:pStyle w:val="ListParagraph"/>
        <w:numPr>
          <w:ilvl w:val="2"/>
          <w:numId w:val="1"/>
        </w:numPr>
        <w:spacing w:before="120" w:after="120"/>
        <w:ind w:left="993" w:hanging="284"/>
        <w:contextualSpacing w:val="0"/>
        <w:jc w:val="both"/>
        <w:rPr>
          <w:sz w:val="24"/>
          <w:szCs w:val="24"/>
        </w:rPr>
      </w:pPr>
      <w:r w:rsidRPr="0040368C">
        <w:rPr>
          <w:sz w:val="24"/>
          <w:szCs w:val="24"/>
        </w:rPr>
        <w:t>Working together to improve attendance (2024)</w:t>
      </w:r>
    </w:p>
    <w:p w14:paraId="65EF163C" w14:textId="40A515BB" w:rsidR="0067182A" w:rsidRDefault="00BD2F54" w:rsidP="00D3301B">
      <w:pPr>
        <w:pStyle w:val="ListParagraph"/>
        <w:numPr>
          <w:ilvl w:val="1"/>
          <w:numId w:val="1"/>
        </w:numPr>
        <w:spacing w:before="120" w:after="120"/>
        <w:ind w:left="567" w:hanging="567"/>
        <w:contextualSpacing w:val="0"/>
        <w:jc w:val="both"/>
        <w:rPr>
          <w:sz w:val="24"/>
          <w:szCs w:val="24"/>
        </w:rPr>
      </w:pPr>
      <w:r>
        <w:rPr>
          <w:sz w:val="24"/>
          <w:szCs w:val="24"/>
        </w:rPr>
        <w:t>This policy is also based on the following legislation:</w:t>
      </w:r>
    </w:p>
    <w:p w14:paraId="30FB5CF0" w14:textId="4C44C7C3"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 xml:space="preserve">Part 3 of the schedule to the Education (Independent School Standards) Regulations 2014, which places a duty on academies and independent schools to safeguard and promote the welfare of pupils </w:t>
      </w:r>
      <w:r>
        <w:rPr>
          <w:sz w:val="24"/>
          <w:szCs w:val="24"/>
        </w:rPr>
        <w:t>in</w:t>
      </w:r>
      <w:r w:rsidRPr="00BD2F54">
        <w:rPr>
          <w:sz w:val="24"/>
          <w:szCs w:val="24"/>
        </w:rPr>
        <w:t xml:space="preserve"> school</w:t>
      </w:r>
      <w:r>
        <w:rPr>
          <w:sz w:val="24"/>
          <w:szCs w:val="24"/>
        </w:rPr>
        <w:t>.</w:t>
      </w:r>
    </w:p>
    <w:p w14:paraId="7CB23CAE" w14:textId="03576EDD"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Children Act 1989 (and 2004 amendment), which provides a framework for the care and protection of children</w:t>
      </w:r>
      <w:r>
        <w:rPr>
          <w:sz w:val="24"/>
          <w:szCs w:val="24"/>
        </w:rPr>
        <w:t>.</w:t>
      </w:r>
    </w:p>
    <w:p w14:paraId="15EA38FB" w14:textId="05B05584"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w:t>
      </w:r>
      <w:r>
        <w:rPr>
          <w:sz w:val="24"/>
          <w:szCs w:val="24"/>
        </w:rPr>
        <w:t>.</w:t>
      </w:r>
    </w:p>
    <w:p w14:paraId="7CF2A2AB" w14:textId="394E3F04"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Statutory guidance on FGM, which sets out responsibilities with regards to safeguarding and supporting girls affected by FGM</w:t>
      </w:r>
      <w:r>
        <w:rPr>
          <w:sz w:val="24"/>
          <w:szCs w:val="24"/>
        </w:rPr>
        <w:t>.</w:t>
      </w:r>
    </w:p>
    <w:p w14:paraId="4B5ABFB0"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Rehabilitation of Offenders Act 1974, which outlines when people with criminal convictions can work with children</w:t>
      </w:r>
      <w:r>
        <w:rPr>
          <w:sz w:val="24"/>
          <w:szCs w:val="24"/>
        </w:rPr>
        <w:t>.</w:t>
      </w:r>
    </w:p>
    <w:p w14:paraId="48B090B4"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Schedule 4 of the Safeguarding Vulnerable Groups Act 2006, which defines what ‘regulated activity’ is in relation to children</w:t>
      </w:r>
      <w:r>
        <w:rPr>
          <w:sz w:val="24"/>
          <w:szCs w:val="24"/>
        </w:rPr>
        <w:t>.</w:t>
      </w:r>
    </w:p>
    <w:p w14:paraId="731B1F0C" w14:textId="4FA9270F"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Statutory guidance on the Prevent duty, which explains schools’ duties under the Counter</w:t>
      </w:r>
      <w:r w:rsidR="004919A8">
        <w:rPr>
          <w:sz w:val="24"/>
          <w:szCs w:val="24"/>
        </w:rPr>
        <w:t>-T</w:t>
      </w:r>
      <w:r w:rsidRPr="00BD2F54">
        <w:rPr>
          <w:sz w:val="24"/>
          <w:szCs w:val="24"/>
        </w:rPr>
        <w:t>errorism and Security Act 2015 with respect to protecting people from the risk of radicalisation and extremism</w:t>
      </w:r>
      <w:r>
        <w:rPr>
          <w:sz w:val="24"/>
          <w:szCs w:val="24"/>
        </w:rPr>
        <w:t>.</w:t>
      </w:r>
    </w:p>
    <w:p w14:paraId="3161648E"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Human Rights Act 1998, which explains that being subjected to harassment, violence and/or abuse, including that of a sexual nature, may breach any or all of the rights which apply to individuals under the European Convention on Human Rights (ECHR)</w:t>
      </w:r>
      <w:r>
        <w:rPr>
          <w:sz w:val="24"/>
          <w:szCs w:val="24"/>
        </w:rPr>
        <w:t>.</w:t>
      </w:r>
    </w:p>
    <w:p w14:paraId="21FF17A4" w14:textId="7C5AA395" w:rsidR="004919A8"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 xml:space="preserve">The Equality Act 2010, which makes it unlawful to discriminate against people regarding particular protected characteristics. This means </w:t>
      </w:r>
      <w:r>
        <w:rPr>
          <w:sz w:val="24"/>
          <w:szCs w:val="24"/>
        </w:rPr>
        <w:t>our school</w:t>
      </w:r>
      <w:r w:rsidRPr="00BD2F54">
        <w:rPr>
          <w:sz w:val="24"/>
          <w:szCs w:val="24"/>
        </w:rPr>
        <w:t xml:space="preserve"> should carefully consider how </w:t>
      </w:r>
      <w:r w:rsidR="004919A8">
        <w:rPr>
          <w:sz w:val="24"/>
          <w:szCs w:val="24"/>
        </w:rPr>
        <w:t>we</w:t>
      </w:r>
      <w:r w:rsidRPr="00BD2F54">
        <w:rPr>
          <w:sz w:val="24"/>
          <w:szCs w:val="24"/>
        </w:rPr>
        <w:t xml:space="preserve"> are supporting their pupils with regard to these characteristics. The Act allows </w:t>
      </w:r>
      <w:r>
        <w:rPr>
          <w:sz w:val="24"/>
          <w:szCs w:val="24"/>
        </w:rPr>
        <w:t>schools</w:t>
      </w:r>
      <w:r w:rsidRPr="00BD2F54">
        <w:rPr>
          <w:sz w:val="24"/>
          <w:szCs w:val="24"/>
        </w:rPr>
        <w:t xml:space="preserve"> to take positive action to deal with particular disadvantages affecting pupils (where </w:t>
      </w:r>
      <w:r w:rsidR="004919A8">
        <w:rPr>
          <w:sz w:val="24"/>
          <w:szCs w:val="24"/>
        </w:rPr>
        <w:t>it can be shown to be</w:t>
      </w:r>
      <w:r w:rsidRPr="00BD2F54">
        <w:rPr>
          <w:sz w:val="24"/>
          <w:szCs w:val="24"/>
        </w:rPr>
        <w:t xml:space="preserve"> proportionate). This includes making reasonable adjustments for disabled pupils. </w:t>
      </w:r>
    </w:p>
    <w:p w14:paraId="46F8BE59" w14:textId="569447B7" w:rsidR="0067182A" w:rsidRPr="004919A8" w:rsidRDefault="00BD2F54" w:rsidP="00D3301B">
      <w:pPr>
        <w:pStyle w:val="ListParagraph"/>
        <w:numPr>
          <w:ilvl w:val="2"/>
          <w:numId w:val="1"/>
        </w:numPr>
        <w:spacing w:before="120" w:after="120"/>
        <w:ind w:left="993" w:hanging="284"/>
        <w:contextualSpacing w:val="0"/>
        <w:jc w:val="both"/>
        <w:rPr>
          <w:sz w:val="24"/>
          <w:szCs w:val="24"/>
        </w:rPr>
      </w:pPr>
      <w:r w:rsidRPr="004919A8">
        <w:rPr>
          <w:sz w:val="24"/>
          <w:szCs w:val="24"/>
        </w:rPr>
        <w:t xml:space="preserve">The Public Sector Equality Duty (PSED), which explains that we must have due regard to eliminating unlawful discrimination, harassment and victimisation. The PSED helps </w:t>
      </w:r>
      <w:r w:rsidR="004919A8">
        <w:rPr>
          <w:sz w:val="24"/>
          <w:szCs w:val="24"/>
        </w:rPr>
        <w:t>schools</w:t>
      </w:r>
      <w:r w:rsidRPr="004919A8">
        <w:rPr>
          <w:sz w:val="24"/>
          <w:szCs w:val="24"/>
        </w:rPr>
        <w:t xml:space="preserve"> to focus on key issues of concern and how to improve pupil outcomes. Some pupils may be more at risk of harm from issues </w:t>
      </w:r>
      <w:r w:rsidR="009F0ECE" w:rsidRPr="004919A8">
        <w:rPr>
          <w:sz w:val="24"/>
          <w:szCs w:val="24"/>
        </w:rPr>
        <w:t>such as</w:t>
      </w:r>
      <w:r w:rsidRPr="004919A8">
        <w:rPr>
          <w:sz w:val="24"/>
          <w:szCs w:val="24"/>
        </w:rPr>
        <w:t xml:space="preserve"> sexual violence; homophobic, biphobic or transphobic bullying; or racial discrimination</w:t>
      </w:r>
    </w:p>
    <w:p w14:paraId="4E8F4B07" w14:textId="5CD8B921" w:rsidR="008F00BC" w:rsidRPr="008F00BC" w:rsidRDefault="007D1EE7" w:rsidP="008F00BC">
      <w:pPr>
        <w:pStyle w:val="ListParagraph"/>
        <w:numPr>
          <w:ilvl w:val="1"/>
          <w:numId w:val="1"/>
        </w:numPr>
        <w:spacing w:before="120" w:after="120"/>
        <w:ind w:left="567" w:hanging="567"/>
        <w:contextualSpacing w:val="0"/>
        <w:jc w:val="both"/>
        <w:rPr>
          <w:sz w:val="24"/>
          <w:szCs w:val="24"/>
        </w:rPr>
      </w:pPr>
      <w:r>
        <w:rPr>
          <w:sz w:val="24"/>
          <w:szCs w:val="24"/>
        </w:rPr>
        <w:t xml:space="preserve">This policy </w:t>
      </w:r>
      <w:r w:rsidR="00FD551C">
        <w:rPr>
          <w:sz w:val="24"/>
          <w:szCs w:val="24"/>
        </w:rPr>
        <w:t xml:space="preserve">also take consideration of the DfE’s </w:t>
      </w:r>
      <w:r w:rsidR="008F00BC">
        <w:rPr>
          <w:sz w:val="24"/>
          <w:szCs w:val="24"/>
        </w:rPr>
        <w:t>guidance</w:t>
      </w:r>
      <w:r w:rsidR="00FD551C">
        <w:rPr>
          <w:sz w:val="24"/>
          <w:szCs w:val="24"/>
        </w:rPr>
        <w:t xml:space="preserve"> for schools on</w:t>
      </w:r>
      <w:r w:rsidR="008F00BC" w:rsidRPr="008F00BC">
        <w:rPr>
          <w:sz w:val="24"/>
          <w:szCs w:val="24"/>
        </w:rPr>
        <w:t>:</w:t>
      </w:r>
    </w:p>
    <w:p w14:paraId="1069F6F9"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Teaching online safety in schools</w:t>
      </w:r>
    </w:p>
    <w:p w14:paraId="1D369431"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Preventing and tackling bullying and cyber-bullying: advice for headteachers and school staff</w:t>
      </w:r>
    </w:p>
    <w:p w14:paraId="77437F37"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Relationships and sex education</w:t>
      </w:r>
    </w:p>
    <w:p w14:paraId="77233446"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Searching, screening and confiscation</w:t>
      </w:r>
    </w:p>
    <w:p w14:paraId="31745B7A" w14:textId="0CE2E2CB" w:rsidR="008F00BC" w:rsidRP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Protecting children from radicalisation</w:t>
      </w:r>
    </w:p>
    <w:p w14:paraId="63FA484B" w14:textId="381413AF" w:rsidR="004919A8" w:rsidRPr="004919A8" w:rsidRDefault="004919A8" w:rsidP="00D3301B">
      <w:pPr>
        <w:pStyle w:val="ListParagraph"/>
        <w:numPr>
          <w:ilvl w:val="1"/>
          <w:numId w:val="1"/>
        </w:numPr>
        <w:spacing w:before="120" w:after="120"/>
        <w:ind w:left="567" w:hanging="567"/>
        <w:contextualSpacing w:val="0"/>
        <w:jc w:val="both"/>
        <w:rPr>
          <w:sz w:val="24"/>
          <w:szCs w:val="24"/>
        </w:rPr>
      </w:pPr>
      <w:r w:rsidRPr="004919A8">
        <w:rPr>
          <w:sz w:val="24"/>
          <w:szCs w:val="24"/>
        </w:rPr>
        <w:t xml:space="preserve">This policy also complies with our funding agreement </w:t>
      </w:r>
      <w:r w:rsidR="00650CD7">
        <w:rPr>
          <w:sz w:val="24"/>
          <w:szCs w:val="24"/>
        </w:rPr>
        <w:t>the Trust’s</w:t>
      </w:r>
      <w:r w:rsidRPr="004919A8">
        <w:rPr>
          <w:sz w:val="24"/>
          <w:szCs w:val="24"/>
        </w:rPr>
        <w:t xml:space="preserve"> articles of association.</w:t>
      </w:r>
    </w:p>
    <w:p w14:paraId="659ECC2B" w14:textId="54DBE79F" w:rsidR="004919A8" w:rsidRDefault="004919A8" w:rsidP="00D3301B">
      <w:pPr>
        <w:pStyle w:val="Heading1"/>
        <w:jc w:val="both"/>
      </w:pPr>
      <w:bookmarkStart w:id="4" w:name="_Toc200457504"/>
      <w:r>
        <w:lastRenderedPageBreak/>
        <w:t>Definitions</w:t>
      </w:r>
      <w:bookmarkEnd w:id="4"/>
    </w:p>
    <w:p w14:paraId="02AA22AB" w14:textId="61B9AD53"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Safeguarding and promoting the welfare of children</w:t>
      </w:r>
      <w:r>
        <w:rPr>
          <w:sz w:val="24"/>
          <w:szCs w:val="24"/>
        </w:rPr>
        <w:t xml:space="preserve"> means:</w:t>
      </w:r>
    </w:p>
    <w:p w14:paraId="7CBF0BF5" w14:textId="32368963"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Providing help and support to meet the needs of children as soon as problems emerge</w:t>
      </w:r>
      <w:r>
        <w:rPr>
          <w:sz w:val="24"/>
          <w:szCs w:val="24"/>
        </w:rPr>
        <w:t>.</w:t>
      </w:r>
    </w:p>
    <w:p w14:paraId="32A7D37A" w14:textId="71415F4C"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Protecting children from maltreatment whether that is within or outside the home, including online</w:t>
      </w:r>
      <w:r>
        <w:rPr>
          <w:sz w:val="24"/>
          <w:szCs w:val="24"/>
        </w:rPr>
        <w:t>.</w:t>
      </w:r>
    </w:p>
    <w:p w14:paraId="2036A213" w14:textId="05F3E340"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Preventing impairment of children’s mental and physical health or development</w:t>
      </w:r>
      <w:r>
        <w:rPr>
          <w:sz w:val="24"/>
          <w:szCs w:val="24"/>
        </w:rPr>
        <w:t>.</w:t>
      </w:r>
    </w:p>
    <w:p w14:paraId="56BCABFC" w14:textId="3B4FFB8D"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Ensuring that children grow up in circumstances consistent with the provision of safe and effective care</w:t>
      </w:r>
      <w:r>
        <w:rPr>
          <w:sz w:val="24"/>
          <w:szCs w:val="24"/>
        </w:rPr>
        <w:t>.</w:t>
      </w:r>
    </w:p>
    <w:p w14:paraId="1B51E70E" w14:textId="5EB122A5" w:rsidR="004919A8" w:rsidRP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Taking action to enable all children to have the best outcomes</w:t>
      </w:r>
      <w:r>
        <w:rPr>
          <w:sz w:val="24"/>
          <w:szCs w:val="24"/>
        </w:rPr>
        <w:t>.</w:t>
      </w:r>
    </w:p>
    <w:p w14:paraId="273AD4A4" w14:textId="77777777"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Child protection</w:t>
      </w:r>
      <w:r>
        <w:rPr>
          <w:sz w:val="24"/>
          <w:szCs w:val="24"/>
        </w:rPr>
        <w:t xml:space="preserve"> is </w:t>
      </w:r>
      <w:r w:rsidRPr="004919A8">
        <w:rPr>
          <w:sz w:val="24"/>
          <w:szCs w:val="24"/>
        </w:rPr>
        <w:t>part of this definition and refers to activities undertaken to protect specific children who are suspected to be suffering, or likely to suffer, significant harm. This includes harm that occurs inside or outside the home, including online</w:t>
      </w:r>
      <w:r>
        <w:rPr>
          <w:sz w:val="24"/>
          <w:szCs w:val="24"/>
        </w:rPr>
        <w:t>.</w:t>
      </w:r>
    </w:p>
    <w:p w14:paraId="4A060493" w14:textId="3C449FA2"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Abuse</w:t>
      </w:r>
      <w:r w:rsidRPr="004919A8">
        <w:rPr>
          <w:sz w:val="24"/>
          <w:szCs w:val="24"/>
        </w:rPr>
        <w:t xml:space="preserve"> is a form of maltreatment of a child and may involve inflicting harm or failing to act to prevent harm. </w:t>
      </w:r>
      <w:r w:rsidRPr="00F43710">
        <w:rPr>
          <w:sz w:val="24"/>
          <w:szCs w:val="24"/>
        </w:rPr>
        <w:t xml:space="preserve">Appendix </w:t>
      </w:r>
      <w:r w:rsidR="007253AA" w:rsidRPr="00F43710">
        <w:rPr>
          <w:sz w:val="24"/>
          <w:szCs w:val="24"/>
        </w:rPr>
        <w:t>A</w:t>
      </w:r>
      <w:r w:rsidRPr="00F43710">
        <w:rPr>
          <w:sz w:val="24"/>
          <w:szCs w:val="24"/>
        </w:rPr>
        <w:t xml:space="preserve"> e</w:t>
      </w:r>
      <w:r w:rsidRPr="004919A8">
        <w:rPr>
          <w:sz w:val="24"/>
          <w:szCs w:val="24"/>
        </w:rPr>
        <w:t>xplains the different types</w:t>
      </w:r>
      <w:r w:rsidR="007253AA">
        <w:rPr>
          <w:sz w:val="24"/>
          <w:szCs w:val="24"/>
        </w:rPr>
        <w:t xml:space="preserve"> and indicators</w:t>
      </w:r>
      <w:r w:rsidRPr="004919A8">
        <w:rPr>
          <w:sz w:val="24"/>
          <w:szCs w:val="24"/>
        </w:rPr>
        <w:t xml:space="preserve"> of abuse.</w:t>
      </w:r>
    </w:p>
    <w:p w14:paraId="0773C0F8" w14:textId="731909D7"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Neglect</w:t>
      </w:r>
      <w:r w:rsidRPr="004919A8">
        <w:rPr>
          <w:sz w:val="24"/>
          <w:szCs w:val="24"/>
        </w:rPr>
        <w:t xml:space="preserve"> is a form of abuse and is the persistent failure to meet a child’s basic physical and/or psychological needs, likely to result in the serious impairment of the child’s health or development.</w:t>
      </w:r>
      <w:r>
        <w:rPr>
          <w:sz w:val="24"/>
          <w:szCs w:val="24"/>
        </w:rPr>
        <w:t xml:space="preserve"> </w:t>
      </w:r>
    </w:p>
    <w:p w14:paraId="640EBC76" w14:textId="1DC985D5" w:rsidR="00696E47"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Sharing of nudes and semi-nudes</w:t>
      </w:r>
      <w:r w:rsidRPr="004919A8">
        <w:rPr>
          <w:sz w:val="24"/>
          <w:szCs w:val="24"/>
        </w:rPr>
        <w:t xml:space="preserve"> (also known as sexting or youth-produced sexual imagery) is where children share nude or semi-nude images, videos or live streams. This also includes pseudo-images that are computer-generated images that otherwise appear to be a photograph or video.</w:t>
      </w:r>
      <w:r w:rsidR="007253AA">
        <w:rPr>
          <w:sz w:val="24"/>
          <w:szCs w:val="24"/>
        </w:rPr>
        <w:t xml:space="preserve"> Further information on this is in </w:t>
      </w:r>
      <w:r w:rsidR="007253AA" w:rsidRPr="00F43710">
        <w:rPr>
          <w:sz w:val="24"/>
          <w:szCs w:val="24"/>
        </w:rPr>
        <w:t xml:space="preserve">appendix </w:t>
      </w:r>
      <w:r w:rsidR="00C735E0" w:rsidRPr="00F43710">
        <w:rPr>
          <w:sz w:val="24"/>
          <w:szCs w:val="24"/>
        </w:rPr>
        <w:t>G</w:t>
      </w:r>
      <w:r w:rsidR="007253AA">
        <w:rPr>
          <w:sz w:val="24"/>
          <w:szCs w:val="24"/>
        </w:rPr>
        <w:t xml:space="preserve">. </w:t>
      </w:r>
    </w:p>
    <w:p w14:paraId="0D2F9068" w14:textId="18C3BB6F" w:rsidR="00696E47" w:rsidRDefault="00216AB5" w:rsidP="00D3301B">
      <w:pPr>
        <w:pStyle w:val="ListParagraph"/>
        <w:numPr>
          <w:ilvl w:val="1"/>
          <w:numId w:val="1"/>
        </w:numPr>
        <w:spacing w:before="120" w:after="120"/>
        <w:ind w:left="567" w:hanging="567"/>
        <w:contextualSpacing w:val="0"/>
        <w:jc w:val="both"/>
        <w:rPr>
          <w:sz w:val="24"/>
          <w:szCs w:val="24"/>
        </w:rPr>
      </w:pPr>
      <w:r w:rsidRPr="00216AB5">
        <w:rPr>
          <w:sz w:val="24"/>
          <w:szCs w:val="24"/>
        </w:rPr>
        <w:t xml:space="preserve">The term </w:t>
      </w:r>
      <w:r>
        <w:rPr>
          <w:b/>
          <w:bCs/>
          <w:sz w:val="24"/>
          <w:szCs w:val="24"/>
        </w:rPr>
        <w:t>c</w:t>
      </w:r>
      <w:r w:rsidR="004919A8" w:rsidRPr="00696E47">
        <w:rPr>
          <w:b/>
          <w:bCs/>
          <w:sz w:val="24"/>
          <w:szCs w:val="24"/>
        </w:rPr>
        <w:t>hildren</w:t>
      </w:r>
      <w:r w:rsidR="004919A8" w:rsidRPr="00696E47">
        <w:rPr>
          <w:sz w:val="24"/>
          <w:szCs w:val="24"/>
        </w:rPr>
        <w:t xml:space="preserve"> </w:t>
      </w:r>
      <w:r>
        <w:rPr>
          <w:sz w:val="24"/>
          <w:szCs w:val="24"/>
        </w:rPr>
        <w:t>refers to</w:t>
      </w:r>
      <w:r w:rsidR="004919A8" w:rsidRPr="00696E47">
        <w:rPr>
          <w:sz w:val="24"/>
          <w:szCs w:val="24"/>
        </w:rPr>
        <w:t xml:space="preserve"> </w:t>
      </w:r>
      <w:r>
        <w:rPr>
          <w:sz w:val="24"/>
          <w:szCs w:val="24"/>
        </w:rPr>
        <w:t>anyone</w:t>
      </w:r>
      <w:r w:rsidR="004919A8" w:rsidRPr="00696E47">
        <w:rPr>
          <w:sz w:val="24"/>
          <w:szCs w:val="24"/>
        </w:rPr>
        <w:t xml:space="preserve"> under the age of 18. </w:t>
      </w:r>
    </w:p>
    <w:p w14:paraId="04FF974E" w14:textId="37704A37" w:rsidR="00696E47" w:rsidRDefault="004919A8" w:rsidP="00D3301B">
      <w:pPr>
        <w:pStyle w:val="ListParagraph"/>
        <w:numPr>
          <w:ilvl w:val="1"/>
          <w:numId w:val="1"/>
        </w:numPr>
        <w:spacing w:before="120" w:after="120"/>
        <w:ind w:left="567" w:hanging="567"/>
        <w:contextualSpacing w:val="0"/>
        <w:jc w:val="both"/>
        <w:rPr>
          <w:sz w:val="24"/>
          <w:szCs w:val="24"/>
        </w:rPr>
      </w:pPr>
      <w:r w:rsidRPr="00696E47">
        <w:rPr>
          <w:sz w:val="24"/>
          <w:szCs w:val="24"/>
        </w:rPr>
        <w:t xml:space="preserve">The following </w:t>
      </w:r>
      <w:r w:rsidRPr="00976D80">
        <w:rPr>
          <w:b/>
          <w:bCs/>
          <w:sz w:val="24"/>
          <w:szCs w:val="24"/>
        </w:rPr>
        <w:t>safeguarding partners</w:t>
      </w:r>
      <w:r w:rsidRPr="00696E47">
        <w:rPr>
          <w:sz w:val="24"/>
          <w:szCs w:val="24"/>
        </w:rPr>
        <w:t xml:space="preserve"> are identified in Keeping Children Safe in Education (and defined in the Children Act 2004, as amended by chapter 2 of the Children and Social Work Act 2017).</w:t>
      </w:r>
      <w:r w:rsidR="00696E47">
        <w:rPr>
          <w:sz w:val="24"/>
          <w:szCs w:val="24"/>
        </w:rPr>
        <w:t xml:space="preserve"> </w:t>
      </w:r>
      <w:r w:rsidRPr="00696E47">
        <w:rPr>
          <w:sz w:val="24"/>
          <w:szCs w:val="24"/>
        </w:rPr>
        <w:t xml:space="preserve">They will make arrangements to work together to safeguard and promote the welfare of local children, including identifying and responding to their needs:  </w:t>
      </w:r>
    </w:p>
    <w:p w14:paraId="34145E0C" w14:textId="77777777" w:rsid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t>The local authority (LA)</w:t>
      </w:r>
    </w:p>
    <w:p w14:paraId="3B935746" w14:textId="77777777" w:rsid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t>Integrated care boards (previously known as clinical commissioning groups) for an area within the LA</w:t>
      </w:r>
    </w:p>
    <w:p w14:paraId="756717E4" w14:textId="435EF538" w:rsidR="00696E47" w:rsidRP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t>The chief officer of police for a police area in the LA</w:t>
      </w:r>
    </w:p>
    <w:p w14:paraId="74126D45" w14:textId="69DBE7E9" w:rsidR="00696E47" w:rsidRDefault="004919A8" w:rsidP="00D3301B">
      <w:pPr>
        <w:pStyle w:val="ListParagraph"/>
        <w:numPr>
          <w:ilvl w:val="1"/>
          <w:numId w:val="1"/>
        </w:numPr>
        <w:spacing w:before="120" w:after="120"/>
        <w:ind w:left="567" w:hanging="567"/>
        <w:contextualSpacing w:val="0"/>
        <w:jc w:val="both"/>
        <w:rPr>
          <w:sz w:val="24"/>
          <w:szCs w:val="24"/>
        </w:rPr>
      </w:pPr>
      <w:r w:rsidRPr="00976D80">
        <w:rPr>
          <w:b/>
          <w:bCs/>
          <w:sz w:val="24"/>
          <w:szCs w:val="24"/>
        </w:rPr>
        <w:t>Victim</w:t>
      </w:r>
      <w:r w:rsidRPr="00696E47">
        <w:rPr>
          <w:sz w:val="24"/>
          <w:szCs w:val="24"/>
        </w:rPr>
        <w:t xml:space="preserve"> 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74B169DE" w14:textId="45CF0277" w:rsidR="004919A8" w:rsidRPr="00696E47" w:rsidRDefault="004919A8" w:rsidP="00D3301B">
      <w:pPr>
        <w:pStyle w:val="ListParagraph"/>
        <w:numPr>
          <w:ilvl w:val="1"/>
          <w:numId w:val="1"/>
        </w:numPr>
        <w:spacing w:before="120" w:after="120"/>
        <w:ind w:left="567" w:hanging="567"/>
        <w:contextualSpacing w:val="0"/>
        <w:jc w:val="both"/>
        <w:rPr>
          <w:sz w:val="24"/>
          <w:szCs w:val="24"/>
        </w:rPr>
      </w:pPr>
      <w:r w:rsidRPr="00976D80">
        <w:rPr>
          <w:b/>
          <w:bCs/>
          <w:sz w:val="24"/>
          <w:szCs w:val="24"/>
        </w:rPr>
        <w:t>Alleged perpetrator(s)</w:t>
      </w:r>
      <w:r w:rsidRPr="00696E47">
        <w:rPr>
          <w:sz w:val="24"/>
          <w:szCs w:val="24"/>
        </w:rPr>
        <w:t xml:space="preserve"> and </w:t>
      </w:r>
      <w:r w:rsidRPr="00976D80">
        <w:rPr>
          <w:b/>
          <w:bCs/>
          <w:sz w:val="24"/>
          <w:szCs w:val="24"/>
        </w:rPr>
        <w:t>perpetrator(s)</w:t>
      </w:r>
      <w:r w:rsidRPr="00696E47">
        <w:rPr>
          <w:sz w:val="24"/>
          <w:szCs w:val="24"/>
        </w:rPr>
        <w:t xml:space="preserve"> are widely used and recognised terms. However, we will think carefully about what terminology we use (especially in front of children) as, in some cases, abusive behaviour can be harmful to the perpetrator too. We will decide what</w:t>
      </w:r>
      <w:r w:rsidR="00C735E0">
        <w:rPr>
          <w:sz w:val="24"/>
          <w:szCs w:val="24"/>
        </w:rPr>
        <w:t xml:space="preserve"> is</w:t>
      </w:r>
      <w:r w:rsidRPr="00696E47">
        <w:rPr>
          <w:sz w:val="24"/>
          <w:szCs w:val="24"/>
        </w:rPr>
        <w:t xml:space="preserve"> appropriate and which terms to use on a case-by-case basis.  </w:t>
      </w:r>
    </w:p>
    <w:p w14:paraId="7ACA9E71" w14:textId="2492581B" w:rsidR="00650CD7" w:rsidRPr="00C03E50" w:rsidRDefault="00650CD7" w:rsidP="00D3301B">
      <w:pPr>
        <w:jc w:val="both"/>
        <w:rPr>
          <w:color w:val="365F91"/>
          <w:sz w:val="24"/>
          <w:szCs w:val="24"/>
        </w:rPr>
      </w:pPr>
    </w:p>
    <w:p w14:paraId="16A3AB22" w14:textId="1F938E66" w:rsidR="00305A23" w:rsidRDefault="00305A23" w:rsidP="00D3301B">
      <w:pPr>
        <w:pStyle w:val="Heading1"/>
        <w:jc w:val="both"/>
      </w:pPr>
      <w:bookmarkStart w:id="5" w:name="_Toc200457505"/>
      <w:r>
        <w:t>Equality statement</w:t>
      </w:r>
      <w:bookmarkEnd w:id="5"/>
    </w:p>
    <w:p w14:paraId="038F2532" w14:textId="33BBD912" w:rsidR="007450B8" w:rsidRDefault="00067089" w:rsidP="00D3301B">
      <w:pPr>
        <w:pStyle w:val="ListParagraph"/>
        <w:numPr>
          <w:ilvl w:val="1"/>
          <w:numId w:val="1"/>
        </w:numPr>
        <w:spacing w:before="120" w:after="120"/>
        <w:ind w:left="567" w:hanging="567"/>
        <w:contextualSpacing w:val="0"/>
        <w:jc w:val="both"/>
        <w:rPr>
          <w:sz w:val="24"/>
          <w:szCs w:val="24"/>
        </w:rPr>
      </w:pPr>
      <w:r>
        <w:rPr>
          <w:sz w:val="24"/>
          <w:szCs w:val="24"/>
        </w:rPr>
        <w:t>EMET</w:t>
      </w:r>
      <w:r w:rsidR="007450B8">
        <w:rPr>
          <w:sz w:val="24"/>
          <w:szCs w:val="24"/>
        </w:rPr>
        <w:t xml:space="preserve"> has due regard to the Public Sector Equality Duty (PESD), which places a general duty on schools and colleges to have, in the exercise of their functions, due regard for the need to: eliminate unlawful </w:t>
      </w:r>
      <w:r w:rsidR="007450B8">
        <w:rPr>
          <w:sz w:val="24"/>
          <w:szCs w:val="24"/>
        </w:rPr>
        <w:lastRenderedPageBreak/>
        <w:t>discrimination, harassment and victimisation (and any other conduct prohibited under The Equality Act</w:t>
      </w:r>
      <w:r w:rsidR="00CF291D">
        <w:rPr>
          <w:sz w:val="24"/>
          <w:szCs w:val="24"/>
        </w:rPr>
        <w:t xml:space="preserve"> 2010</w:t>
      </w:r>
      <w:r w:rsidR="007450B8">
        <w:rPr>
          <w:sz w:val="24"/>
          <w:szCs w:val="24"/>
        </w:rPr>
        <w:t>); to advance equality of opportunity; and to foster good relations between those who share a relevant protected characteristic and those who do not.</w:t>
      </w:r>
    </w:p>
    <w:p w14:paraId="5FE1B953" w14:textId="7E44C200" w:rsidR="007450B8" w:rsidRDefault="007450B8" w:rsidP="00D3301B">
      <w:pPr>
        <w:pStyle w:val="ListParagraph"/>
        <w:numPr>
          <w:ilvl w:val="1"/>
          <w:numId w:val="1"/>
        </w:numPr>
        <w:spacing w:before="120" w:after="120"/>
        <w:ind w:left="567" w:hanging="567"/>
        <w:contextualSpacing w:val="0"/>
        <w:jc w:val="both"/>
        <w:rPr>
          <w:sz w:val="24"/>
          <w:szCs w:val="24"/>
        </w:rPr>
      </w:pPr>
      <w:r>
        <w:rPr>
          <w:sz w:val="24"/>
          <w:szCs w:val="24"/>
        </w:rPr>
        <w:t xml:space="preserve">Provisions in The Equality Act </w:t>
      </w:r>
      <w:r w:rsidR="00CF291D">
        <w:rPr>
          <w:sz w:val="24"/>
          <w:szCs w:val="24"/>
        </w:rPr>
        <w:t xml:space="preserve">2010 </w:t>
      </w:r>
      <w:r>
        <w:rPr>
          <w:sz w:val="24"/>
          <w:szCs w:val="24"/>
        </w:rPr>
        <w:t>allow schools and colleges to take positive action, where it can be shown that it is proportionate, to deal with specific disadvantages affecting pupils with a particular protected characteristic, such that their needs can be met. There may, therefore, be times when the school may consider positive action to support a group of pupils if there was evidence that they were being disproportionately affected by a particular safeguarding concern.</w:t>
      </w:r>
    </w:p>
    <w:p w14:paraId="13C7A2A6" w14:textId="68EDBD96" w:rsidR="00305A23" w:rsidRDefault="00305A23" w:rsidP="00D3301B">
      <w:pPr>
        <w:pStyle w:val="ListParagraph"/>
        <w:numPr>
          <w:ilvl w:val="1"/>
          <w:numId w:val="1"/>
        </w:numPr>
        <w:spacing w:before="120" w:after="120"/>
        <w:ind w:left="567" w:hanging="567"/>
        <w:contextualSpacing w:val="0"/>
        <w:jc w:val="both"/>
        <w:rPr>
          <w:sz w:val="24"/>
          <w:szCs w:val="24"/>
        </w:rPr>
      </w:pPr>
      <w:r>
        <w:rPr>
          <w:sz w:val="24"/>
          <w:szCs w:val="24"/>
        </w:rPr>
        <w:t>Some children have an increased risk of abuse, both online and offline. Additional barriers can exist for some children with respect to recognising or disclosing abuse. We are committed to ensuring that all children have the same protection, regardless of the barriers they may face.</w:t>
      </w:r>
    </w:p>
    <w:p w14:paraId="705678EA" w14:textId="428B8647" w:rsidR="00305A23" w:rsidRDefault="00305A23" w:rsidP="00D3301B">
      <w:pPr>
        <w:pStyle w:val="ListParagraph"/>
        <w:numPr>
          <w:ilvl w:val="1"/>
          <w:numId w:val="1"/>
        </w:numPr>
        <w:spacing w:before="120" w:after="120"/>
        <w:ind w:left="567" w:hanging="567"/>
        <w:contextualSpacing w:val="0"/>
        <w:jc w:val="both"/>
        <w:rPr>
          <w:sz w:val="24"/>
          <w:szCs w:val="24"/>
        </w:rPr>
      </w:pPr>
      <w:r>
        <w:rPr>
          <w:sz w:val="24"/>
          <w:szCs w:val="24"/>
        </w:rPr>
        <w:t>We give special consideration to children who:</w:t>
      </w:r>
    </w:p>
    <w:p w14:paraId="45C010FE" w14:textId="6DFC8467" w:rsidR="002A6219" w:rsidRDefault="002A6219" w:rsidP="007450B8">
      <w:pPr>
        <w:pStyle w:val="ListParagraph"/>
        <w:numPr>
          <w:ilvl w:val="2"/>
          <w:numId w:val="1"/>
        </w:numPr>
        <w:spacing w:before="120" w:after="120"/>
        <w:ind w:left="993"/>
        <w:contextualSpacing w:val="0"/>
        <w:jc w:val="both"/>
        <w:rPr>
          <w:sz w:val="24"/>
          <w:szCs w:val="24"/>
        </w:rPr>
      </w:pPr>
      <w:r>
        <w:rPr>
          <w:sz w:val="24"/>
          <w:szCs w:val="24"/>
        </w:rPr>
        <w:t>have a social worker (i.e. those on Child in Need and Child Protection plans)</w:t>
      </w:r>
    </w:p>
    <w:p w14:paraId="2BE389F2" w14:textId="18D1DAB5" w:rsidR="00305A23" w:rsidRDefault="000334BA" w:rsidP="007450B8">
      <w:pPr>
        <w:pStyle w:val="ListParagraph"/>
        <w:numPr>
          <w:ilvl w:val="2"/>
          <w:numId w:val="1"/>
        </w:numPr>
        <w:spacing w:before="120" w:after="120"/>
        <w:ind w:left="993"/>
        <w:contextualSpacing w:val="0"/>
        <w:jc w:val="both"/>
        <w:rPr>
          <w:sz w:val="24"/>
          <w:szCs w:val="24"/>
        </w:rPr>
      </w:pPr>
      <w:r>
        <w:rPr>
          <w:sz w:val="24"/>
          <w:szCs w:val="24"/>
        </w:rPr>
        <w:t>h</w:t>
      </w:r>
      <w:r w:rsidR="00305A23">
        <w:rPr>
          <w:sz w:val="24"/>
          <w:szCs w:val="24"/>
        </w:rPr>
        <w:t>ave special educational needs and/or disabilities (SEND)</w:t>
      </w:r>
    </w:p>
    <w:p w14:paraId="25B09F88" w14:textId="77777777" w:rsidR="000334BA" w:rsidRDefault="000334BA" w:rsidP="007450B8">
      <w:pPr>
        <w:pStyle w:val="ListParagraph"/>
        <w:numPr>
          <w:ilvl w:val="2"/>
          <w:numId w:val="1"/>
        </w:numPr>
        <w:spacing w:before="120" w:after="120"/>
        <w:ind w:left="993"/>
        <w:contextualSpacing w:val="0"/>
        <w:jc w:val="both"/>
        <w:rPr>
          <w:sz w:val="24"/>
          <w:szCs w:val="24"/>
        </w:rPr>
      </w:pPr>
      <w:r>
        <w:rPr>
          <w:sz w:val="24"/>
          <w:szCs w:val="24"/>
        </w:rPr>
        <w:t>have English as an additional language (EAL)</w:t>
      </w:r>
    </w:p>
    <w:p w14:paraId="2DE4C406" w14:textId="06EF252B" w:rsidR="000334BA" w:rsidRDefault="000334BA" w:rsidP="007450B8">
      <w:pPr>
        <w:pStyle w:val="ListParagraph"/>
        <w:numPr>
          <w:ilvl w:val="2"/>
          <w:numId w:val="1"/>
        </w:numPr>
        <w:spacing w:before="120" w:after="120"/>
        <w:ind w:left="993"/>
        <w:contextualSpacing w:val="0"/>
        <w:jc w:val="both"/>
        <w:rPr>
          <w:sz w:val="24"/>
          <w:szCs w:val="24"/>
        </w:rPr>
      </w:pPr>
      <w:r>
        <w:rPr>
          <w:sz w:val="24"/>
          <w:szCs w:val="24"/>
        </w:rPr>
        <w:t>may experience discrimination due to a protected characteristic</w:t>
      </w:r>
      <w:r w:rsidR="002A6219">
        <w:rPr>
          <w:sz w:val="24"/>
          <w:szCs w:val="24"/>
        </w:rPr>
        <w:t xml:space="preserve"> (including those who are gender questioning)</w:t>
      </w:r>
    </w:p>
    <w:p w14:paraId="617BDF53" w14:textId="4662DB11" w:rsidR="000334BA"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Pr="00305A23">
        <w:rPr>
          <w:sz w:val="24"/>
          <w:szCs w:val="24"/>
        </w:rPr>
        <w:t>re looked after</w:t>
      </w:r>
      <w:r w:rsidR="003F1CEB">
        <w:rPr>
          <w:sz w:val="24"/>
          <w:szCs w:val="24"/>
        </w:rPr>
        <w:t xml:space="preserve"> or</w:t>
      </w:r>
      <w:r w:rsidRPr="00305A23">
        <w:rPr>
          <w:sz w:val="24"/>
          <w:szCs w:val="24"/>
        </w:rPr>
        <w:t xml:space="preserve"> previously looked after</w:t>
      </w:r>
      <w:r w:rsidR="005A21AB">
        <w:rPr>
          <w:sz w:val="24"/>
          <w:szCs w:val="24"/>
        </w:rPr>
        <w:t xml:space="preserve"> (including those who have returned to their family from care)</w:t>
      </w:r>
    </w:p>
    <w:p w14:paraId="67C64495" w14:textId="421BBB0C" w:rsidR="003F1CEB" w:rsidRPr="00305A23"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are privately fostered</w:t>
      </w:r>
    </w:p>
    <w:p w14:paraId="3F756E0F" w14:textId="130BF329" w:rsidR="00305A23" w:rsidRDefault="000334BA" w:rsidP="007450B8">
      <w:pPr>
        <w:pStyle w:val="ListParagraph"/>
        <w:numPr>
          <w:ilvl w:val="2"/>
          <w:numId w:val="1"/>
        </w:numPr>
        <w:spacing w:before="120" w:after="120"/>
        <w:ind w:left="993"/>
        <w:contextualSpacing w:val="0"/>
        <w:jc w:val="both"/>
        <w:rPr>
          <w:sz w:val="24"/>
          <w:szCs w:val="24"/>
        </w:rPr>
      </w:pPr>
      <w:r>
        <w:rPr>
          <w:sz w:val="24"/>
          <w:szCs w:val="24"/>
        </w:rPr>
        <w:t>a</w:t>
      </w:r>
      <w:r w:rsidR="00305A23">
        <w:rPr>
          <w:sz w:val="24"/>
          <w:szCs w:val="24"/>
        </w:rPr>
        <w:t>re young carers</w:t>
      </w:r>
    </w:p>
    <w:p w14:paraId="04E0E71F" w14:textId="77777777" w:rsidR="000334BA"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Pr="00305A23">
        <w:rPr>
          <w:sz w:val="24"/>
          <w:szCs w:val="24"/>
        </w:rPr>
        <w:t>re asylum seekers</w:t>
      </w:r>
    </w:p>
    <w:p w14:paraId="384E1D19" w14:textId="2563B0D2" w:rsid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Pr>
          <w:sz w:val="24"/>
          <w:szCs w:val="24"/>
        </w:rPr>
        <w:t>re known to be living in difficult situations (for example, in temporary accommodation or where there are issues such as substance abuse or domestic violence)</w:t>
      </w:r>
    </w:p>
    <w:p w14:paraId="75FE62E3" w14:textId="4067471A" w:rsidR="003F1CEB"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have suffered a recent bereavement</w:t>
      </w:r>
    </w:p>
    <w:p w14:paraId="009F80F0" w14:textId="7A4609DB" w:rsidR="00305A23"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at risk of female genital mutilation (FGM), sexual exploitation, forced marriage, or radicalisation</w:t>
      </w:r>
    </w:p>
    <w:p w14:paraId="74108A53" w14:textId="4E458EEF" w:rsidR="00305A23"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at risk due to either their own or a family member’s mental health needs</w:t>
      </w:r>
    </w:p>
    <w:p w14:paraId="052B8AF9" w14:textId="7509D0DC" w:rsid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missing or absent from education for prolonged periods and/or repeat occasions</w:t>
      </w:r>
    </w:p>
    <w:p w14:paraId="0418BD99" w14:textId="4F4D3330" w:rsidR="003F1CEB" w:rsidRPr="00305A23"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have experienced multiple suspensions and are at risk of, or have been, permanently excluded</w:t>
      </w:r>
    </w:p>
    <w:p w14:paraId="3DDB0244" w14:textId="7406A8F4" w:rsidR="000334BA"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 xml:space="preserve">are educated in </w:t>
      </w:r>
      <w:r w:rsidR="00F4635F">
        <w:rPr>
          <w:sz w:val="24"/>
          <w:szCs w:val="24"/>
        </w:rPr>
        <w:t>off-site</w:t>
      </w:r>
      <w:r>
        <w:rPr>
          <w:sz w:val="24"/>
          <w:szCs w:val="24"/>
        </w:rPr>
        <w:t xml:space="preserve"> alternative provision</w:t>
      </w:r>
      <w:r w:rsidRPr="000334BA">
        <w:rPr>
          <w:sz w:val="24"/>
          <w:szCs w:val="24"/>
        </w:rPr>
        <w:t xml:space="preserve"> </w:t>
      </w:r>
    </w:p>
    <w:p w14:paraId="576BE067" w14:textId="300B0518" w:rsidR="000334BA" w:rsidRPr="000334BA"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w</w:t>
      </w:r>
      <w:r w:rsidRPr="00305A23">
        <w:rPr>
          <w:sz w:val="24"/>
          <w:szCs w:val="24"/>
        </w:rPr>
        <w:t>hose parent/carer has expressed an intention to remove them from school to be home educated</w:t>
      </w:r>
    </w:p>
    <w:p w14:paraId="6786423F" w14:textId="77777777" w:rsidR="00305A23" w:rsidRDefault="00305A23" w:rsidP="00D3301B">
      <w:pPr>
        <w:spacing w:before="120" w:after="120"/>
        <w:jc w:val="both"/>
        <w:rPr>
          <w:sz w:val="24"/>
          <w:szCs w:val="24"/>
        </w:rPr>
      </w:pPr>
    </w:p>
    <w:p w14:paraId="1F876B77" w14:textId="4A2D4884" w:rsidR="00B810F6" w:rsidRDefault="00265570" w:rsidP="00D3301B">
      <w:pPr>
        <w:pStyle w:val="Heading1"/>
        <w:jc w:val="both"/>
      </w:pPr>
      <w:bookmarkStart w:id="6" w:name="_Toc200457506"/>
      <w:r>
        <w:t>R</w:t>
      </w:r>
      <w:r w:rsidR="007253AA">
        <w:t>oles and r</w:t>
      </w:r>
      <w:r>
        <w:t>esponsibilities</w:t>
      </w:r>
      <w:bookmarkEnd w:id="6"/>
    </w:p>
    <w:p w14:paraId="439639D1" w14:textId="1B91573F" w:rsidR="0085439E" w:rsidRDefault="0085439E" w:rsidP="00D3301B">
      <w:pPr>
        <w:pStyle w:val="ListParagraph"/>
        <w:numPr>
          <w:ilvl w:val="1"/>
          <w:numId w:val="1"/>
        </w:numPr>
        <w:spacing w:before="120" w:after="120"/>
        <w:ind w:left="567" w:hanging="567"/>
        <w:contextualSpacing w:val="0"/>
        <w:jc w:val="both"/>
        <w:rPr>
          <w:sz w:val="24"/>
          <w:szCs w:val="24"/>
        </w:rPr>
      </w:pPr>
      <w:r>
        <w:rPr>
          <w:sz w:val="24"/>
          <w:szCs w:val="24"/>
        </w:rPr>
        <w:t>Safeguarding is everyone’s responsibility. This policy applies to all staff, volunteers and governors in the school. Our policy and procedures also apply to extended school and off-site activities.</w:t>
      </w:r>
    </w:p>
    <w:p w14:paraId="1970C47A" w14:textId="7E21FDD6" w:rsidR="00917403" w:rsidRDefault="00917403" w:rsidP="00D3301B">
      <w:pPr>
        <w:pStyle w:val="ListParagraph"/>
        <w:numPr>
          <w:ilvl w:val="1"/>
          <w:numId w:val="1"/>
        </w:numPr>
        <w:spacing w:before="120" w:after="120"/>
        <w:ind w:left="567" w:hanging="567"/>
        <w:contextualSpacing w:val="0"/>
        <w:jc w:val="both"/>
        <w:rPr>
          <w:sz w:val="24"/>
          <w:szCs w:val="24"/>
        </w:rPr>
      </w:pPr>
      <w:r>
        <w:rPr>
          <w:sz w:val="24"/>
          <w:szCs w:val="24"/>
        </w:rPr>
        <w:t xml:space="preserve">The school plays a crucial role in preventative education. Our school is preparing pupils for life in modern Britain and </w:t>
      </w:r>
      <w:r w:rsidR="00CA5A0C">
        <w:rPr>
          <w:sz w:val="24"/>
          <w:szCs w:val="24"/>
        </w:rPr>
        <w:t xml:space="preserve">promotes </w:t>
      </w:r>
      <w:r>
        <w:rPr>
          <w:sz w:val="24"/>
          <w:szCs w:val="24"/>
        </w:rPr>
        <w:t xml:space="preserve">a culture </w:t>
      </w:r>
      <w:r w:rsidR="00CA5A0C">
        <w:rPr>
          <w:sz w:val="24"/>
          <w:szCs w:val="24"/>
        </w:rPr>
        <w:t>in which there is</w:t>
      </w:r>
      <w:r>
        <w:rPr>
          <w:sz w:val="24"/>
          <w:szCs w:val="24"/>
        </w:rPr>
        <w:t xml:space="preserve"> zero tolerance of sexism, </w:t>
      </w:r>
      <w:r w:rsidRPr="00917403">
        <w:rPr>
          <w:sz w:val="24"/>
          <w:szCs w:val="24"/>
        </w:rPr>
        <w:t>misogyny</w:t>
      </w:r>
      <w:r w:rsidR="00CA5A0C">
        <w:rPr>
          <w:sz w:val="24"/>
          <w:szCs w:val="24"/>
        </w:rPr>
        <w:t xml:space="preserve"> or </w:t>
      </w:r>
      <w:r w:rsidRPr="00917403">
        <w:rPr>
          <w:sz w:val="24"/>
          <w:szCs w:val="24"/>
        </w:rPr>
        <w:lastRenderedPageBreak/>
        <w:t>misandry, homophobia, biphobia, transphobia and sexual violence</w:t>
      </w:r>
      <w:r w:rsidR="00CA5A0C">
        <w:rPr>
          <w:sz w:val="24"/>
          <w:szCs w:val="24"/>
        </w:rPr>
        <w:t xml:space="preserve"> or </w:t>
      </w:r>
      <w:r w:rsidRPr="00917403">
        <w:rPr>
          <w:sz w:val="24"/>
          <w:szCs w:val="24"/>
        </w:rPr>
        <w:t>harassment</w:t>
      </w:r>
      <w:r>
        <w:rPr>
          <w:sz w:val="24"/>
          <w:szCs w:val="24"/>
        </w:rPr>
        <w:t xml:space="preserve">. This work is underpinned by our behaviour policy, </w:t>
      </w:r>
      <w:r w:rsidR="00CA5A0C">
        <w:rPr>
          <w:sz w:val="24"/>
          <w:szCs w:val="24"/>
        </w:rPr>
        <w:t xml:space="preserve">the </w:t>
      </w:r>
      <w:r>
        <w:rPr>
          <w:sz w:val="24"/>
          <w:szCs w:val="24"/>
        </w:rPr>
        <w:t xml:space="preserve">pastoral support </w:t>
      </w:r>
      <w:r w:rsidR="00CA5A0C">
        <w:rPr>
          <w:sz w:val="24"/>
          <w:szCs w:val="24"/>
        </w:rPr>
        <w:t xml:space="preserve">we provide </w:t>
      </w:r>
      <w:r>
        <w:rPr>
          <w:sz w:val="24"/>
          <w:szCs w:val="24"/>
        </w:rPr>
        <w:t xml:space="preserve">and </w:t>
      </w:r>
      <w:r w:rsidR="00CA5A0C">
        <w:rPr>
          <w:sz w:val="24"/>
          <w:szCs w:val="24"/>
        </w:rPr>
        <w:t xml:space="preserve">our </w:t>
      </w:r>
      <w:r>
        <w:rPr>
          <w:sz w:val="24"/>
          <w:szCs w:val="24"/>
        </w:rPr>
        <w:t xml:space="preserve">planned </w:t>
      </w:r>
      <w:r w:rsidR="00CA5A0C">
        <w:rPr>
          <w:sz w:val="24"/>
          <w:szCs w:val="24"/>
        </w:rPr>
        <w:t xml:space="preserve">personal development </w:t>
      </w:r>
      <w:r>
        <w:rPr>
          <w:sz w:val="24"/>
          <w:szCs w:val="24"/>
        </w:rPr>
        <w:t xml:space="preserve">programme. </w:t>
      </w:r>
      <w:r w:rsidR="00CA5A0C">
        <w:rPr>
          <w:sz w:val="24"/>
          <w:szCs w:val="24"/>
        </w:rPr>
        <w:t xml:space="preserve">Further information on this is in </w:t>
      </w:r>
      <w:r w:rsidR="00CA5A0C" w:rsidRPr="00F43710">
        <w:rPr>
          <w:sz w:val="24"/>
          <w:szCs w:val="24"/>
        </w:rPr>
        <w:t>section 7</w:t>
      </w:r>
      <w:r w:rsidR="00CA5A0C">
        <w:rPr>
          <w:sz w:val="24"/>
          <w:szCs w:val="24"/>
        </w:rPr>
        <w:t xml:space="preserve"> of this policy.</w:t>
      </w:r>
    </w:p>
    <w:p w14:paraId="29327725" w14:textId="749429EB" w:rsidR="00B810F6" w:rsidRDefault="007253AA" w:rsidP="00D3301B">
      <w:pPr>
        <w:pStyle w:val="ListParagraph"/>
        <w:numPr>
          <w:ilvl w:val="1"/>
          <w:numId w:val="1"/>
        </w:numPr>
        <w:spacing w:before="120" w:after="120"/>
        <w:ind w:left="567" w:hanging="567"/>
        <w:contextualSpacing w:val="0"/>
        <w:jc w:val="both"/>
        <w:rPr>
          <w:sz w:val="24"/>
          <w:szCs w:val="24"/>
        </w:rPr>
      </w:pPr>
      <w:r w:rsidRPr="00DC1A60">
        <w:rPr>
          <w:b/>
          <w:bCs/>
          <w:sz w:val="24"/>
          <w:szCs w:val="24"/>
        </w:rPr>
        <w:t>A</w:t>
      </w:r>
      <w:r w:rsidR="00917403" w:rsidRPr="00DC1A60">
        <w:rPr>
          <w:b/>
          <w:bCs/>
          <w:sz w:val="24"/>
          <w:szCs w:val="24"/>
        </w:rPr>
        <w:t>ll staff</w:t>
      </w:r>
      <w:r w:rsidR="00917403">
        <w:rPr>
          <w:sz w:val="24"/>
          <w:szCs w:val="24"/>
        </w:rPr>
        <w:t xml:space="preserve"> are</w:t>
      </w:r>
      <w:r w:rsidR="00265570">
        <w:rPr>
          <w:sz w:val="24"/>
          <w:szCs w:val="24"/>
        </w:rPr>
        <w:t xml:space="preserve"> responsible for:</w:t>
      </w:r>
    </w:p>
    <w:p w14:paraId="062A86AD" w14:textId="7C4EA956" w:rsidR="007D7701"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 xml:space="preserve">Reading and understanding </w:t>
      </w:r>
      <w:r w:rsidR="00833D06">
        <w:rPr>
          <w:sz w:val="24"/>
          <w:szCs w:val="24"/>
        </w:rPr>
        <w:t xml:space="preserve">the most up to date version of </w:t>
      </w:r>
      <w:r w:rsidRPr="006F1133">
        <w:rPr>
          <w:sz w:val="24"/>
          <w:szCs w:val="24"/>
        </w:rPr>
        <w:t xml:space="preserve">part 1 and annex B of the Department for Education’s statutory safeguarding guidance, </w:t>
      </w:r>
      <w:r w:rsidR="001A3FB2">
        <w:rPr>
          <w:sz w:val="24"/>
          <w:szCs w:val="24"/>
        </w:rPr>
        <w:t>‘</w:t>
      </w:r>
      <w:r w:rsidRPr="006F1133">
        <w:rPr>
          <w:sz w:val="24"/>
          <w:szCs w:val="24"/>
        </w:rPr>
        <w:t>Keeping Children Safe in Education</w:t>
      </w:r>
      <w:r w:rsidR="001A3FB2">
        <w:rPr>
          <w:sz w:val="24"/>
          <w:szCs w:val="24"/>
        </w:rPr>
        <w:t>’</w:t>
      </w:r>
      <w:r w:rsidRPr="006F1133">
        <w:rPr>
          <w:sz w:val="24"/>
          <w:szCs w:val="24"/>
        </w:rPr>
        <w:t xml:space="preserve">, </w:t>
      </w:r>
      <w:r>
        <w:rPr>
          <w:sz w:val="24"/>
          <w:szCs w:val="24"/>
        </w:rPr>
        <w:t>and signing an annual declaration to that effect</w:t>
      </w:r>
    </w:p>
    <w:p w14:paraId="06C7DE62" w14:textId="77777777" w:rsidR="00863B27"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Knowing and understanding</w:t>
      </w:r>
      <w:r w:rsidR="00863B27">
        <w:rPr>
          <w:sz w:val="24"/>
          <w:szCs w:val="24"/>
        </w:rPr>
        <w:t>:</w:t>
      </w:r>
    </w:p>
    <w:p w14:paraId="2CE0BB7B" w14:textId="451A615F" w:rsidR="006F1133" w:rsidRDefault="006F1133" w:rsidP="00D3301B">
      <w:pPr>
        <w:pStyle w:val="ListParagraph"/>
        <w:numPr>
          <w:ilvl w:val="3"/>
          <w:numId w:val="1"/>
        </w:numPr>
        <w:spacing w:before="120" w:after="120"/>
        <w:ind w:left="1701"/>
        <w:contextualSpacing w:val="0"/>
        <w:jc w:val="both"/>
        <w:rPr>
          <w:sz w:val="24"/>
          <w:szCs w:val="24"/>
        </w:rPr>
      </w:pPr>
      <w:r>
        <w:rPr>
          <w:sz w:val="24"/>
          <w:szCs w:val="24"/>
        </w:rPr>
        <w:t>the contents of this policy</w:t>
      </w:r>
      <w:r w:rsidR="00863B27">
        <w:rPr>
          <w:sz w:val="24"/>
          <w:szCs w:val="24"/>
        </w:rPr>
        <w:t xml:space="preserve"> and those that are listed in section </w:t>
      </w:r>
      <w:r w:rsidR="00863B27" w:rsidRPr="00F43710">
        <w:rPr>
          <w:sz w:val="24"/>
          <w:szCs w:val="24"/>
        </w:rPr>
        <w:t>1</w:t>
      </w:r>
      <w:r w:rsidR="00833D06" w:rsidRPr="00F43710">
        <w:rPr>
          <w:sz w:val="24"/>
          <w:szCs w:val="24"/>
        </w:rPr>
        <w:t>.4</w:t>
      </w:r>
    </w:p>
    <w:p w14:paraId="32A9E80E" w14:textId="77777777" w:rsidR="00863B27" w:rsidRDefault="00863B27" w:rsidP="00D3301B">
      <w:pPr>
        <w:pStyle w:val="ListParagraph"/>
        <w:numPr>
          <w:ilvl w:val="3"/>
          <w:numId w:val="1"/>
        </w:numPr>
        <w:spacing w:before="120" w:after="120"/>
        <w:ind w:left="1701"/>
        <w:contextualSpacing w:val="0"/>
        <w:jc w:val="both"/>
        <w:rPr>
          <w:sz w:val="24"/>
          <w:szCs w:val="24"/>
        </w:rPr>
      </w:pPr>
      <w:r w:rsidRPr="00863B27">
        <w:rPr>
          <w:sz w:val="24"/>
          <w:szCs w:val="24"/>
        </w:rPr>
        <w:t xml:space="preserve">who </w:t>
      </w:r>
      <w:r>
        <w:rPr>
          <w:sz w:val="24"/>
          <w:szCs w:val="24"/>
        </w:rPr>
        <w:t xml:space="preserve">the school’s </w:t>
      </w:r>
      <w:r w:rsidRPr="00863B27">
        <w:rPr>
          <w:sz w:val="24"/>
          <w:szCs w:val="24"/>
        </w:rPr>
        <w:t>DSL and any deputy DSLs are</w:t>
      </w:r>
    </w:p>
    <w:p w14:paraId="12EF987C" w14:textId="202FEB58" w:rsidR="00863B27" w:rsidRDefault="00863B27" w:rsidP="00D3301B">
      <w:pPr>
        <w:pStyle w:val="ListParagraph"/>
        <w:numPr>
          <w:ilvl w:val="3"/>
          <w:numId w:val="1"/>
        </w:numPr>
        <w:spacing w:before="120" w:after="120"/>
        <w:ind w:left="1701"/>
        <w:contextualSpacing w:val="0"/>
        <w:jc w:val="both"/>
        <w:rPr>
          <w:sz w:val="24"/>
          <w:szCs w:val="24"/>
        </w:rPr>
      </w:pPr>
      <w:r w:rsidRPr="00863B27">
        <w:rPr>
          <w:sz w:val="24"/>
          <w:szCs w:val="24"/>
        </w:rPr>
        <w:t xml:space="preserve">the school’s systems for reporting safeguarding concerns about children </w:t>
      </w:r>
      <w:r w:rsidR="007551B1">
        <w:rPr>
          <w:sz w:val="24"/>
          <w:szCs w:val="24"/>
        </w:rPr>
        <w:t>(</w:t>
      </w:r>
      <w:r>
        <w:rPr>
          <w:sz w:val="24"/>
          <w:szCs w:val="24"/>
        </w:rPr>
        <w:t>includi</w:t>
      </w:r>
      <w:r w:rsidR="007551B1">
        <w:rPr>
          <w:sz w:val="24"/>
          <w:szCs w:val="24"/>
        </w:rPr>
        <w:t>ng</w:t>
      </w:r>
      <w:r>
        <w:rPr>
          <w:sz w:val="24"/>
          <w:szCs w:val="24"/>
        </w:rPr>
        <w:t xml:space="preserve"> how to use the </w:t>
      </w:r>
      <w:r w:rsidRPr="00863B27">
        <w:rPr>
          <w:sz w:val="24"/>
          <w:szCs w:val="24"/>
          <w:highlight w:val="yellow"/>
        </w:rPr>
        <w:t>MyConce</w:t>
      </w:r>
      <w:r w:rsidR="00305A23">
        <w:rPr>
          <w:sz w:val="24"/>
          <w:szCs w:val="24"/>
          <w:highlight w:val="yellow"/>
        </w:rPr>
        <w:t>rn/CPOMS</w:t>
      </w:r>
      <w:r w:rsidR="00305A23">
        <w:rPr>
          <w:sz w:val="24"/>
          <w:szCs w:val="24"/>
        </w:rPr>
        <w:t xml:space="preserve"> </w:t>
      </w:r>
      <w:r>
        <w:rPr>
          <w:sz w:val="24"/>
          <w:szCs w:val="24"/>
        </w:rPr>
        <w:t>syste</w:t>
      </w:r>
      <w:r w:rsidR="000406A7">
        <w:rPr>
          <w:sz w:val="24"/>
          <w:szCs w:val="24"/>
        </w:rPr>
        <w:t>m</w:t>
      </w:r>
      <w:r w:rsidR="007551B1">
        <w:rPr>
          <w:sz w:val="24"/>
          <w:szCs w:val="24"/>
        </w:rPr>
        <w:t>)</w:t>
      </w:r>
    </w:p>
    <w:p w14:paraId="00156E76" w14:textId="121F1F82" w:rsidR="00CB0C24" w:rsidRDefault="00CB0C24" w:rsidP="00D3301B">
      <w:pPr>
        <w:pStyle w:val="ListParagraph"/>
        <w:numPr>
          <w:ilvl w:val="3"/>
          <w:numId w:val="1"/>
        </w:numPr>
        <w:spacing w:before="120" w:after="120"/>
        <w:ind w:left="1701"/>
        <w:contextualSpacing w:val="0"/>
        <w:jc w:val="both"/>
        <w:rPr>
          <w:sz w:val="24"/>
          <w:szCs w:val="24"/>
        </w:rPr>
      </w:pPr>
      <w:r>
        <w:rPr>
          <w:sz w:val="24"/>
          <w:szCs w:val="24"/>
        </w:rPr>
        <w:t>the school’s systems for reporting online safety incidents</w:t>
      </w:r>
      <w:r w:rsidR="00267DD9">
        <w:rPr>
          <w:sz w:val="24"/>
          <w:szCs w:val="24"/>
        </w:rPr>
        <w:t xml:space="preserve"> or matters relating to the sch</w:t>
      </w:r>
      <w:r w:rsidR="00E931C2">
        <w:rPr>
          <w:sz w:val="24"/>
          <w:szCs w:val="24"/>
        </w:rPr>
        <w:t>ool’s monitoring and filtering systems</w:t>
      </w:r>
    </w:p>
    <w:p w14:paraId="10EF0A45" w14:textId="6C8C6BFA"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the early help assessment process and their role in it including identifying emerging problems, liaising with the DSL and sharing information with other professionals to support early identification and assessment</w:t>
      </w:r>
    </w:p>
    <w:p w14:paraId="1C2129B4" w14:textId="2026972D" w:rsidR="00863B27" w:rsidRDefault="00863B27" w:rsidP="00D3301B">
      <w:pPr>
        <w:pStyle w:val="ListParagraph"/>
        <w:numPr>
          <w:ilvl w:val="3"/>
          <w:numId w:val="1"/>
        </w:numPr>
        <w:spacing w:before="120" w:after="120"/>
        <w:ind w:left="1701"/>
        <w:contextualSpacing w:val="0"/>
        <w:jc w:val="both"/>
        <w:rPr>
          <w:sz w:val="24"/>
          <w:szCs w:val="24"/>
        </w:rPr>
      </w:pPr>
      <w:r>
        <w:rPr>
          <w:sz w:val="24"/>
          <w:szCs w:val="24"/>
        </w:rPr>
        <w:t>the process</w:t>
      </w:r>
      <w:r w:rsidR="000406A7">
        <w:rPr>
          <w:sz w:val="24"/>
          <w:szCs w:val="24"/>
        </w:rPr>
        <w:t xml:space="preserve">es for making referrals to local authority children’s social care </w:t>
      </w:r>
      <w:r w:rsidR="00833D06">
        <w:rPr>
          <w:sz w:val="24"/>
          <w:szCs w:val="24"/>
        </w:rPr>
        <w:t>and for statutory assessments, including the role that they might be expected to play</w:t>
      </w:r>
    </w:p>
    <w:p w14:paraId="3BE9285F" w14:textId="73531273"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the signs of different types of abuse, neglect and exploitation, including domestic and sexual abuse, as well as specific safeguarding issues, such as child-on-child abuse, grooming, child sexual exploitation (CSE), child criminal exploitation (CCE), FGM and radicalisation</w:t>
      </w:r>
    </w:p>
    <w:p w14:paraId="3C0502FD" w14:textId="61963856"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new and emerging threats, including online harm and the role of technology and social media in presenting harm</w:t>
      </w:r>
    </w:p>
    <w:p w14:paraId="166AD9A7" w14:textId="19FDBDA2"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that children can be at risk of harm inside and outside of their home, at school and online</w:t>
      </w:r>
    </w:p>
    <w:p w14:paraId="3510378F" w14:textId="6AFFF89B"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 xml:space="preserve">that </w:t>
      </w:r>
      <w:r w:rsidR="0020503E">
        <w:rPr>
          <w:sz w:val="24"/>
          <w:szCs w:val="24"/>
        </w:rPr>
        <w:t>some groups of pupils are at greater risk of harm or could be targeted by other children, including pupils with special educational needs or those who are (or are perceived to be) LGBTQ+</w:t>
      </w:r>
    </w:p>
    <w:p w14:paraId="7029D33C" w14:textId="77777777"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 xml:space="preserve">how </w:t>
      </w:r>
      <w:r w:rsidRPr="00863B27">
        <w:rPr>
          <w:sz w:val="24"/>
          <w:szCs w:val="24"/>
        </w:rPr>
        <w:t>children missing in education</w:t>
      </w:r>
      <w:r>
        <w:rPr>
          <w:sz w:val="24"/>
          <w:szCs w:val="24"/>
        </w:rPr>
        <w:t xml:space="preserve"> are reported and how this information is acted upon </w:t>
      </w:r>
    </w:p>
    <w:p w14:paraId="3F6AC242" w14:textId="1295FA8C" w:rsidR="00863B27" w:rsidRPr="0020503E" w:rsidRDefault="00833D06" w:rsidP="00D3301B">
      <w:pPr>
        <w:pStyle w:val="ListParagraph"/>
        <w:numPr>
          <w:ilvl w:val="3"/>
          <w:numId w:val="1"/>
        </w:numPr>
        <w:spacing w:before="120" w:after="120"/>
        <w:ind w:left="1701"/>
        <w:contextualSpacing w:val="0"/>
        <w:jc w:val="both"/>
        <w:rPr>
          <w:sz w:val="24"/>
          <w:szCs w:val="24"/>
        </w:rPr>
      </w:pPr>
      <w:r>
        <w:rPr>
          <w:sz w:val="24"/>
          <w:szCs w:val="24"/>
        </w:rPr>
        <w:t>how to report a concern about an adult (including the headteacher) and the role of the local authority designated officer (LADO)</w:t>
      </w:r>
    </w:p>
    <w:p w14:paraId="70B960D1" w14:textId="3D759BE4" w:rsidR="00CD425C" w:rsidRDefault="00CD425C" w:rsidP="00D3301B">
      <w:pPr>
        <w:pStyle w:val="ListParagraph"/>
        <w:numPr>
          <w:ilvl w:val="2"/>
          <w:numId w:val="1"/>
        </w:numPr>
        <w:spacing w:before="120" w:after="120"/>
        <w:ind w:left="993" w:hanging="284"/>
        <w:contextualSpacing w:val="0"/>
        <w:jc w:val="both"/>
        <w:rPr>
          <w:sz w:val="24"/>
          <w:szCs w:val="24"/>
        </w:rPr>
      </w:pPr>
      <w:r>
        <w:rPr>
          <w:sz w:val="24"/>
          <w:szCs w:val="24"/>
        </w:rPr>
        <w:t>Reporting all concerns in a timely manner using the school’s procedures as set out in this policy and as communicated through other internal documentation and training</w:t>
      </w:r>
    </w:p>
    <w:p w14:paraId="22B583AA" w14:textId="7D744649" w:rsidR="006F1133"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Reinforcing the importance of online safety when communicating with parents and carers</w:t>
      </w:r>
    </w:p>
    <w:p w14:paraId="5230678D" w14:textId="087A50C4" w:rsidR="006F1133"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Providing a safe space for all pupils</w:t>
      </w:r>
      <w:r w:rsidR="0020503E">
        <w:rPr>
          <w:sz w:val="24"/>
          <w:szCs w:val="24"/>
        </w:rPr>
        <w:t>, including those who are LGBTQ+,</w:t>
      </w:r>
      <w:r>
        <w:rPr>
          <w:sz w:val="24"/>
          <w:szCs w:val="24"/>
        </w:rPr>
        <w:t xml:space="preserve"> to speak out and share concerns</w:t>
      </w:r>
    </w:p>
    <w:p w14:paraId="56988F7F" w14:textId="619793CC" w:rsidR="00863B27" w:rsidRDefault="0020503E" w:rsidP="00D3301B">
      <w:pPr>
        <w:pStyle w:val="ListParagraph"/>
        <w:numPr>
          <w:ilvl w:val="2"/>
          <w:numId w:val="1"/>
        </w:numPr>
        <w:spacing w:before="120" w:after="120"/>
        <w:ind w:left="993" w:hanging="284"/>
        <w:contextualSpacing w:val="0"/>
        <w:jc w:val="both"/>
        <w:rPr>
          <w:sz w:val="24"/>
          <w:szCs w:val="24"/>
        </w:rPr>
      </w:pPr>
      <w:r>
        <w:rPr>
          <w:sz w:val="24"/>
          <w:szCs w:val="24"/>
        </w:rPr>
        <w:t>Reassuring victims that they are being taken seriously and that they will be supported and kept safe</w:t>
      </w:r>
    </w:p>
    <w:p w14:paraId="1D6F56A0" w14:textId="37BEB289" w:rsidR="0044526D" w:rsidRDefault="0044526D" w:rsidP="00D3301B">
      <w:pPr>
        <w:pStyle w:val="ListParagraph"/>
        <w:numPr>
          <w:ilvl w:val="2"/>
          <w:numId w:val="1"/>
        </w:numPr>
        <w:spacing w:before="120" w:after="120"/>
        <w:ind w:left="993" w:hanging="284"/>
        <w:contextualSpacing w:val="0"/>
        <w:jc w:val="both"/>
        <w:rPr>
          <w:sz w:val="24"/>
          <w:szCs w:val="24"/>
        </w:rPr>
      </w:pPr>
      <w:r>
        <w:rPr>
          <w:sz w:val="24"/>
          <w:szCs w:val="24"/>
        </w:rPr>
        <w:t>Adhering to the terms on the</w:t>
      </w:r>
      <w:r w:rsidR="00767A94">
        <w:rPr>
          <w:sz w:val="24"/>
          <w:szCs w:val="24"/>
        </w:rPr>
        <w:t xml:space="preserve"> school’s</w:t>
      </w:r>
      <w:r>
        <w:rPr>
          <w:sz w:val="24"/>
          <w:szCs w:val="24"/>
        </w:rPr>
        <w:t xml:space="preserve"> acceptable use of </w:t>
      </w:r>
      <w:r w:rsidR="00767A94">
        <w:rPr>
          <w:sz w:val="24"/>
          <w:szCs w:val="24"/>
        </w:rPr>
        <w:t xml:space="preserve">IT systems </w:t>
      </w:r>
      <w:r w:rsidR="00B57761">
        <w:rPr>
          <w:sz w:val="24"/>
          <w:szCs w:val="24"/>
        </w:rPr>
        <w:t xml:space="preserve">and the internet </w:t>
      </w:r>
      <w:r w:rsidR="00767A94">
        <w:rPr>
          <w:sz w:val="24"/>
          <w:szCs w:val="24"/>
        </w:rPr>
        <w:t>agreement</w:t>
      </w:r>
    </w:p>
    <w:p w14:paraId="45DCBC35" w14:textId="2E086797" w:rsidR="00B57761" w:rsidRDefault="00B57761" w:rsidP="00D3301B">
      <w:pPr>
        <w:pStyle w:val="ListParagraph"/>
        <w:numPr>
          <w:ilvl w:val="2"/>
          <w:numId w:val="1"/>
        </w:numPr>
        <w:spacing w:before="120" w:after="120"/>
        <w:ind w:left="993" w:hanging="284"/>
        <w:contextualSpacing w:val="0"/>
        <w:jc w:val="both"/>
        <w:rPr>
          <w:sz w:val="24"/>
          <w:szCs w:val="24"/>
        </w:rPr>
      </w:pPr>
      <w:r>
        <w:rPr>
          <w:sz w:val="24"/>
          <w:szCs w:val="24"/>
        </w:rPr>
        <w:lastRenderedPageBreak/>
        <w:t xml:space="preserve">Following the school’s procedures </w:t>
      </w:r>
    </w:p>
    <w:p w14:paraId="3D872DF6" w14:textId="7A0C1B1F" w:rsidR="00265570" w:rsidRDefault="00917403" w:rsidP="00D3301B">
      <w:pPr>
        <w:pStyle w:val="ListParagraph"/>
        <w:numPr>
          <w:ilvl w:val="1"/>
          <w:numId w:val="1"/>
        </w:numPr>
        <w:spacing w:before="120" w:after="120"/>
        <w:ind w:left="567" w:hanging="567"/>
        <w:contextualSpacing w:val="0"/>
        <w:jc w:val="both"/>
        <w:rPr>
          <w:sz w:val="24"/>
          <w:szCs w:val="24"/>
        </w:rPr>
      </w:pPr>
      <w:r>
        <w:rPr>
          <w:sz w:val="24"/>
          <w:szCs w:val="24"/>
        </w:rPr>
        <w:t>The</w:t>
      </w:r>
      <w:r w:rsidR="00265570">
        <w:rPr>
          <w:sz w:val="24"/>
          <w:szCs w:val="24"/>
        </w:rPr>
        <w:t xml:space="preserve"> </w:t>
      </w:r>
      <w:r w:rsidR="00265570" w:rsidRPr="00DC1A60">
        <w:rPr>
          <w:b/>
          <w:bCs/>
          <w:sz w:val="24"/>
          <w:szCs w:val="24"/>
        </w:rPr>
        <w:t>Designated Safeguarding Lead (DSL)</w:t>
      </w:r>
      <w:r w:rsidR="00265570">
        <w:rPr>
          <w:sz w:val="24"/>
          <w:szCs w:val="24"/>
        </w:rPr>
        <w:t xml:space="preserve"> </w:t>
      </w:r>
      <w:r w:rsidR="0064078C">
        <w:rPr>
          <w:sz w:val="24"/>
          <w:szCs w:val="24"/>
        </w:rPr>
        <w:t xml:space="preserve">is a member of the senior leadership team. The DSL takes lead responsibility for child protection and wider safeguarding in the school. </w:t>
      </w:r>
      <w:r w:rsidR="005D340E">
        <w:rPr>
          <w:sz w:val="24"/>
          <w:szCs w:val="24"/>
        </w:rPr>
        <w:t>Full details of the DSL’s responsibilities are in their job description. In summary, t</w:t>
      </w:r>
      <w:r w:rsidR="0064078C">
        <w:rPr>
          <w:sz w:val="24"/>
          <w:szCs w:val="24"/>
        </w:rPr>
        <w:t xml:space="preserve">he DSL </w:t>
      </w:r>
      <w:r w:rsidR="00265570">
        <w:rPr>
          <w:sz w:val="24"/>
          <w:szCs w:val="24"/>
        </w:rPr>
        <w:t>is responsible for:</w:t>
      </w:r>
    </w:p>
    <w:p w14:paraId="17EF1510" w14:textId="7776AD49" w:rsidR="00ED44D3" w:rsidRDefault="00ED44D3"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6B0882F9" w14:textId="72F77EDC"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 xml:space="preserve">Ensuring that all staff have regular safeguarding training </w:t>
      </w:r>
      <w:r w:rsidR="005D340E">
        <w:rPr>
          <w:sz w:val="24"/>
          <w:szCs w:val="24"/>
        </w:rPr>
        <w:t>appropriate</w:t>
      </w:r>
      <w:r>
        <w:rPr>
          <w:sz w:val="24"/>
          <w:szCs w:val="24"/>
        </w:rPr>
        <w:t xml:space="preserve"> to their role </w:t>
      </w:r>
      <w:r w:rsidR="000C501F">
        <w:rPr>
          <w:sz w:val="24"/>
          <w:szCs w:val="24"/>
        </w:rPr>
        <w:t xml:space="preserve">(including how to report safeguarding concerns about both pupils and adults) </w:t>
      </w:r>
      <w:r>
        <w:rPr>
          <w:sz w:val="24"/>
          <w:szCs w:val="24"/>
        </w:rPr>
        <w:t>and are provided with timely updates</w:t>
      </w:r>
      <w:r w:rsidR="005D340E">
        <w:rPr>
          <w:sz w:val="24"/>
          <w:szCs w:val="24"/>
        </w:rPr>
        <w:t xml:space="preserve"> on safeguarding issues</w:t>
      </w:r>
    </w:p>
    <w:p w14:paraId="00711BB5" w14:textId="17EC3E82" w:rsidR="005F1815"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Providing advice and support to staff on child welfare and child protection matters</w:t>
      </w:r>
    </w:p>
    <w:p w14:paraId="7254C2F7" w14:textId="09CBF150"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 xml:space="preserve">Managing and quality assuring the safeguarding work of any deputy DSLs </w:t>
      </w:r>
    </w:p>
    <w:p w14:paraId="1F28B4B5" w14:textId="626F4D0F"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Communicating with staff across the school</w:t>
      </w:r>
      <w:r w:rsidR="00ED44D3">
        <w:rPr>
          <w:sz w:val="24"/>
          <w:szCs w:val="24"/>
        </w:rPr>
        <w:t xml:space="preserve"> </w:t>
      </w:r>
      <w:r>
        <w:rPr>
          <w:sz w:val="24"/>
          <w:szCs w:val="24"/>
        </w:rPr>
        <w:t>on individual c</w:t>
      </w:r>
      <w:r w:rsidR="00ED44D3">
        <w:rPr>
          <w:sz w:val="24"/>
          <w:szCs w:val="24"/>
        </w:rPr>
        <w:t>ases, subject to appropriate levels of confidentiality</w:t>
      </w:r>
    </w:p>
    <w:p w14:paraId="03828D6E" w14:textId="5D12D9EC"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Liaising with leaders responsible for overseeing the school’s personal development programme to ensure that it responds to emerging safeguarding issues in the school community</w:t>
      </w:r>
    </w:p>
    <w:p w14:paraId="0D869EE4" w14:textId="6312676A"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Understanding the filtering and monitoring systems in place in the school, and ensuring that there is a timely and proportionate response to any cases or events detected by these systems</w:t>
      </w:r>
    </w:p>
    <w:p w14:paraId="598B5AE4" w14:textId="77777777"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Liaising with local authority case managers and designated officers for child protection concerns as appropriate</w:t>
      </w:r>
    </w:p>
    <w:p w14:paraId="09C8797C" w14:textId="3FC3E740"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Taking part in strategy discussions and inter-agency meetings or supporting other staff to do so</w:t>
      </w:r>
    </w:p>
    <w:p w14:paraId="2D01CDBA" w14:textId="3F77B6DB"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Contributing to the assessment of children</w:t>
      </w:r>
      <w:r w:rsidR="005D340E">
        <w:rPr>
          <w:sz w:val="24"/>
          <w:szCs w:val="24"/>
        </w:rPr>
        <w:t xml:space="preserve"> on matters related to child welfare and child protection</w:t>
      </w:r>
    </w:p>
    <w:p w14:paraId="4AFF37AE" w14:textId="6F4E7C29"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Ensuring that safeguarding records are well organised, appropriately detailed and kept securely</w:t>
      </w:r>
    </w:p>
    <w:p w14:paraId="7D0CE5FC" w14:textId="1377609E"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Referring suspected cases, as appropriate, to the relevant body (including local authority children’s social care, the Channel programme, the Disclosure and Barring Service and the police) or providing support to staff who make such referrals directly</w:t>
      </w:r>
    </w:p>
    <w:p w14:paraId="33285575" w14:textId="3B8B462D"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Knowing what specialist support is available to help children and families, including those involved in sexual violence and sexual harassment (as either victim or alleged perpetrator)</w:t>
      </w:r>
    </w:p>
    <w:p w14:paraId="0017B1A7" w14:textId="2DC388C4" w:rsidR="005D340E" w:rsidRPr="005F1815"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 xml:space="preserve">Keeping the headteacher </w:t>
      </w:r>
      <w:r w:rsidR="00ED44D3">
        <w:rPr>
          <w:sz w:val="24"/>
          <w:szCs w:val="24"/>
        </w:rPr>
        <w:t>and, as appropriate, other senior leaders</w:t>
      </w:r>
      <w:r>
        <w:rPr>
          <w:sz w:val="24"/>
          <w:szCs w:val="24"/>
        </w:rPr>
        <w:t xml:space="preserve"> informed of any issues</w:t>
      </w:r>
    </w:p>
    <w:p w14:paraId="5B23BCE0" w14:textId="6C2623F1" w:rsidR="00F71F94" w:rsidRDefault="005D340E" w:rsidP="00F71F94">
      <w:pPr>
        <w:pStyle w:val="ListParagraph"/>
        <w:numPr>
          <w:ilvl w:val="1"/>
          <w:numId w:val="1"/>
        </w:numPr>
        <w:spacing w:before="120" w:after="120"/>
        <w:ind w:left="567" w:hanging="567"/>
        <w:contextualSpacing w:val="0"/>
        <w:jc w:val="both"/>
        <w:rPr>
          <w:sz w:val="24"/>
          <w:szCs w:val="24"/>
        </w:rPr>
      </w:pPr>
      <w:r>
        <w:rPr>
          <w:sz w:val="24"/>
          <w:szCs w:val="24"/>
        </w:rPr>
        <w:t>Whilst the activities of the DSL can be delegated to appropriately trained deput</w:t>
      </w:r>
      <w:r w:rsidR="00F4635F">
        <w:rPr>
          <w:sz w:val="24"/>
          <w:szCs w:val="24"/>
        </w:rPr>
        <w:t>y DSLs</w:t>
      </w:r>
      <w:r>
        <w:rPr>
          <w:sz w:val="24"/>
          <w:szCs w:val="24"/>
        </w:rPr>
        <w:t>, the lead responsibility for safeguarding and child protection remains with the DSL and will not be delegated.</w:t>
      </w:r>
      <w:r w:rsidR="005A21AB">
        <w:rPr>
          <w:sz w:val="24"/>
          <w:szCs w:val="24"/>
        </w:rPr>
        <w:t xml:space="preserve"> For the purposes of this policy, the school’s </w:t>
      </w:r>
      <w:r w:rsidR="005A21AB" w:rsidRPr="005A21AB">
        <w:rPr>
          <w:b/>
          <w:bCs/>
          <w:sz w:val="24"/>
          <w:szCs w:val="24"/>
        </w:rPr>
        <w:t>safeguarding team</w:t>
      </w:r>
      <w:r w:rsidR="005A21AB">
        <w:rPr>
          <w:sz w:val="24"/>
          <w:szCs w:val="24"/>
        </w:rPr>
        <w:t xml:space="preserve"> refers collectively to the DSL and all deputy DSLs.</w:t>
      </w:r>
    </w:p>
    <w:p w14:paraId="7B7BC5E2" w14:textId="67F9932D" w:rsidR="00ED44D3" w:rsidRPr="00F71F94" w:rsidRDefault="00ED44D3" w:rsidP="00F71F94">
      <w:pPr>
        <w:pStyle w:val="ListParagraph"/>
        <w:numPr>
          <w:ilvl w:val="1"/>
          <w:numId w:val="1"/>
        </w:numPr>
        <w:spacing w:before="120" w:after="120"/>
        <w:ind w:left="567" w:hanging="567"/>
        <w:contextualSpacing w:val="0"/>
        <w:jc w:val="both"/>
        <w:rPr>
          <w:sz w:val="24"/>
          <w:szCs w:val="24"/>
        </w:rPr>
      </w:pPr>
      <w:r w:rsidRPr="00F71F94">
        <w:rPr>
          <w:sz w:val="24"/>
          <w:szCs w:val="24"/>
        </w:rPr>
        <w:t xml:space="preserve">The </w:t>
      </w:r>
      <w:r w:rsidRPr="00F71F94">
        <w:rPr>
          <w:b/>
          <w:bCs/>
          <w:sz w:val="24"/>
          <w:szCs w:val="24"/>
        </w:rPr>
        <w:t>P</w:t>
      </w:r>
      <w:r w:rsidR="00533AE4" w:rsidRPr="00F71F94">
        <w:rPr>
          <w:b/>
          <w:bCs/>
          <w:sz w:val="24"/>
          <w:szCs w:val="24"/>
        </w:rPr>
        <w:t>revent</w:t>
      </w:r>
      <w:r w:rsidRPr="00F71F94">
        <w:rPr>
          <w:b/>
          <w:bCs/>
          <w:sz w:val="24"/>
          <w:szCs w:val="24"/>
        </w:rPr>
        <w:t xml:space="preserve"> single point of contact</w:t>
      </w:r>
      <w:r w:rsidR="00533AE4" w:rsidRPr="00F71F94">
        <w:rPr>
          <w:b/>
          <w:bCs/>
          <w:sz w:val="24"/>
          <w:szCs w:val="24"/>
        </w:rPr>
        <w:t xml:space="preserve"> (SPOC)</w:t>
      </w:r>
      <w:r w:rsidRPr="00F71F94">
        <w:rPr>
          <w:sz w:val="24"/>
          <w:szCs w:val="24"/>
        </w:rPr>
        <w:t xml:space="preserve"> is</w:t>
      </w:r>
      <w:r w:rsidR="00216AB5" w:rsidRPr="00F71F94">
        <w:rPr>
          <w:sz w:val="24"/>
          <w:szCs w:val="24"/>
        </w:rPr>
        <w:t xml:space="preserve"> a member of the school’s senior leadership team. </w:t>
      </w:r>
      <w:r w:rsidR="00F71F94" w:rsidRPr="00F71F94">
        <w:rPr>
          <w:sz w:val="24"/>
          <w:szCs w:val="24"/>
        </w:rPr>
        <w:t xml:space="preserve">The </w:t>
      </w:r>
      <w:r w:rsidR="00F71F94">
        <w:rPr>
          <w:sz w:val="24"/>
          <w:szCs w:val="24"/>
        </w:rPr>
        <w:t>SPOC</w:t>
      </w:r>
      <w:r w:rsidR="00F71F94" w:rsidRPr="00F71F94">
        <w:rPr>
          <w:sz w:val="24"/>
          <w:szCs w:val="24"/>
        </w:rPr>
        <w:t xml:space="preserve"> takes lead responsibility for </w:t>
      </w:r>
      <w:r w:rsidR="00F71F94">
        <w:rPr>
          <w:sz w:val="24"/>
          <w:szCs w:val="24"/>
        </w:rPr>
        <w:t>safeguarding in relation to protecting individuals in the school from radicalisation and involvement in terrorism.</w:t>
      </w:r>
      <w:r w:rsidR="00F71F94" w:rsidRPr="00F71F94">
        <w:rPr>
          <w:sz w:val="24"/>
          <w:szCs w:val="24"/>
        </w:rPr>
        <w:t xml:space="preserve"> Full details of the SPOC’s responsibilities are set out in their job description. </w:t>
      </w:r>
      <w:r w:rsidR="00F71F94">
        <w:rPr>
          <w:sz w:val="24"/>
          <w:szCs w:val="24"/>
        </w:rPr>
        <w:t>In summary, t</w:t>
      </w:r>
      <w:r w:rsidR="00216AB5" w:rsidRPr="00F71F94">
        <w:rPr>
          <w:sz w:val="24"/>
          <w:szCs w:val="24"/>
        </w:rPr>
        <w:t>he SPOC is</w:t>
      </w:r>
      <w:r w:rsidRPr="00F71F94">
        <w:rPr>
          <w:sz w:val="24"/>
          <w:szCs w:val="24"/>
        </w:rPr>
        <w:t xml:space="preserve"> responsible for:</w:t>
      </w:r>
    </w:p>
    <w:p w14:paraId="573D8114" w14:textId="77777777"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091B1817" w14:textId="01844916" w:rsidR="00CA5A0C"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Raising awareness of the role of school staff and ensuring they are provided with training in relation to protecting pupils from radicalisation and involvement in terrorism</w:t>
      </w:r>
    </w:p>
    <w:p w14:paraId="7832A918" w14:textId="5A749A25"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lastRenderedPageBreak/>
        <w:t>Monitoring the effectiveness of the school’s wider curriculum on promoting community cohesion and tolerance of different faiths, beliefs and cultures</w:t>
      </w:r>
    </w:p>
    <w:p w14:paraId="30D48ADC" w14:textId="56F4C285"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Acting as the first point of contact in the school for case discussions relating to pupils who may be at risk of radicalisation or involvement in terrorism</w:t>
      </w:r>
    </w:p>
    <w:p w14:paraId="1EFE3EA0" w14:textId="61264A83"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 xml:space="preserve">Collating relevant information, making </w:t>
      </w:r>
      <w:r w:rsidR="005A77AF" w:rsidRPr="005A77AF">
        <w:rPr>
          <w:sz w:val="24"/>
          <w:szCs w:val="24"/>
        </w:rPr>
        <w:t xml:space="preserve">any necessary </w:t>
      </w:r>
      <w:r w:rsidRPr="005A77AF">
        <w:rPr>
          <w:sz w:val="24"/>
          <w:szCs w:val="24"/>
        </w:rPr>
        <w:t>prevent referrals through Channel</w:t>
      </w:r>
      <w:r w:rsidR="005A77AF" w:rsidRPr="005A77AF">
        <w:rPr>
          <w:sz w:val="24"/>
          <w:szCs w:val="24"/>
        </w:rPr>
        <w:t xml:space="preserve"> and c</w:t>
      </w:r>
      <w:r w:rsidRPr="005A77AF">
        <w:rPr>
          <w:sz w:val="24"/>
          <w:szCs w:val="24"/>
        </w:rPr>
        <w:t xml:space="preserve">o-operating with agencies </w:t>
      </w:r>
      <w:r w:rsidR="005A77AF" w:rsidRPr="005A77AF">
        <w:rPr>
          <w:sz w:val="24"/>
          <w:szCs w:val="24"/>
        </w:rPr>
        <w:t>on any</w:t>
      </w:r>
      <w:r w:rsidRPr="005A77AF">
        <w:rPr>
          <w:sz w:val="24"/>
          <w:szCs w:val="24"/>
        </w:rPr>
        <w:t xml:space="preserve"> follow</w:t>
      </w:r>
      <w:r w:rsidR="005A77AF" w:rsidRPr="005A77AF">
        <w:rPr>
          <w:sz w:val="24"/>
          <w:szCs w:val="24"/>
        </w:rPr>
        <w:t>-</w:t>
      </w:r>
      <w:r w:rsidRPr="005A77AF">
        <w:rPr>
          <w:sz w:val="24"/>
          <w:szCs w:val="24"/>
        </w:rPr>
        <w:t>up</w:t>
      </w:r>
      <w:r w:rsidR="005A77AF" w:rsidRPr="005A77AF">
        <w:rPr>
          <w:sz w:val="24"/>
          <w:szCs w:val="24"/>
        </w:rPr>
        <w:t xml:space="preserve"> investigations</w:t>
      </w:r>
    </w:p>
    <w:p w14:paraId="16B4D7A8" w14:textId="77777777" w:rsidR="002A6219" w:rsidRDefault="005A77AF" w:rsidP="002A6219">
      <w:pPr>
        <w:pStyle w:val="ListParagraph"/>
        <w:numPr>
          <w:ilvl w:val="2"/>
          <w:numId w:val="1"/>
        </w:numPr>
        <w:spacing w:before="120" w:after="120"/>
        <w:ind w:left="993" w:hanging="284"/>
        <w:contextualSpacing w:val="0"/>
        <w:jc w:val="both"/>
        <w:rPr>
          <w:sz w:val="24"/>
          <w:szCs w:val="24"/>
        </w:rPr>
      </w:pPr>
      <w:r w:rsidRPr="005A77AF">
        <w:rPr>
          <w:sz w:val="24"/>
          <w:szCs w:val="24"/>
        </w:rPr>
        <w:t>Keeping the headteacher and, as appropriate, other senior leaders informed of any issues</w:t>
      </w:r>
    </w:p>
    <w:p w14:paraId="014F3D92" w14:textId="77777777" w:rsidR="00F71F94" w:rsidRDefault="00F71F94" w:rsidP="00F71F94">
      <w:pPr>
        <w:pStyle w:val="ListParagraph"/>
        <w:numPr>
          <w:ilvl w:val="2"/>
          <w:numId w:val="1"/>
        </w:numPr>
        <w:spacing w:before="120" w:after="120"/>
        <w:ind w:left="993" w:hanging="284"/>
        <w:contextualSpacing w:val="0"/>
        <w:jc w:val="both"/>
        <w:rPr>
          <w:sz w:val="24"/>
          <w:szCs w:val="24"/>
        </w:rPr>
      </w:pPr>
      <w:r>
        <w:rPr>
          <w:sz w:val="24"/>
          <w:szCs w:val="24"/>
        </w:rPr>
        <w:t xml:space="preserve">Liaising with the Virtual School, social workers and other professionals as appropriate, including ensuring that appropriate processes are in place to develop and review each LAC’s personal education plan (PEP) </w:t>
      </w:r>
    </w:p>
    <w:p w14:paraId="7E3BA08E" w14:textId="54FA7012" w:rsidR="00246D3F" w:rsidRDefault="00246D3F" w:rsidP="00D3301B">
      <w:pPr>
        <w:pStyle w:val="ListParagraph"/>
        <w:numPr>
          <w:ilvl w:val="1"/>
          <w:numId w:val="1"/>
        </w:numPr>
        <w:spacing w:before="120" w:after="120"/>
        <w:ind w:left="567" w:hanging="567"/>
        <w:contextualSpacing w:val="0"/>
        <w:jc w:val="both"/>
        <w:rPr>
          <w:sz w:val="24"/>
          <w:szCs w:val="24"/>
        </w:rPr>
      </w:pPr>
      <w:r>
        <w:rPr>
          <w:sz w:val="24"/>
          <w:szCs w:val="24"/>
        </w:rPr>
        <w:t xml:space="preserve">The </w:t>
      </w:r>
      <w:r w:rsidRPr="00DC1A60">
        <w:rPr>
          <w:b/>
          <w:bCs/>
          <w:sz w:val="24"/>
          <w:szCs w:val="24"/>
        </w:rPr>
        <w:t>Designated Teacher (DT) for Looked After Children (LAC)</w:t>
      </w:r>
      <w:r>
        <w:rPr>
          <w:sz w:val="24"/>
          <w:szCs w:val="24"/>
        </w:rPr>
        <w:t xml:space="preserve"> is responsible for:</w:t>
      </w:r>
    </w:p>
    <w:p w14:paraId="6D8DB235" w14:textId="77777777"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7861F4E8" w14:textId="2AE16AAC"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 xml:space="preserve">Promoting the </w:t>
      </w:r>
      <w:r w:rsidR="00B21AAF">
        <w:rPr>
          <w:sz w:val="24"/>
          <w:szCs w:val="24"/>
        </w:rPr>
        <w:t xml:space="preserve">safety, wellbeing and </w:t>
      </w:r>
      <w:r>
        <w:rPr>
          <w:sz w:val="24"/>
          <w:szCs w:val="24"/>
        </w:rPr>
        <w:t>educational outcomes of LAC or those who were previously LAC but have left the care system by way of adoption, kinship care, special guardianship order or child arrangement order</w:t>
      </w:r>
    </w:p>
    <w:p w14:paraId="23B527D9" w14:textId="0B7B5F56"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 xml:space="preserve">Liaising with the Virtual School, social workers and other professionals as appropriate, including </w:t>
      </w:r>
      <w:r w:rsidR="00B21AAF">
        <w:rPr>
          <w:sz w:val="24"/>
          <w:szCs w:val="24"/>
        </w:rPr>
        <w:t xml:space="preserve">ensuring that appropriate processes are in place to develop and review each LAC’s personal education plan (PEP) </w:t>
      </w:r>
    </w:p>
    <w:p w14:paraId="1B360B76" w14:textId="13775CC7" w:rsidR="00834449" w:rsidRDefault="00834449" w:rsidP="00D3301B">
      <w:pPr>
        <w:pStyle w:val="ListParagraph"/>
        <w:spacing w:before="120" w:after="120"/>
        <w:ind w:left="567"/>
        <w:contextualSpacing w:val="0"/>
        <w:jc w:val="both"/>
        <w:rPr>
          <w:sz w:val="24"/>
          <w:szCs w:val="24"/>
        </w:rPr>
      </w:pPr>
      <w:r>
        <w:rPr>
          <w:sz w:val="24"/>
          <w:szCs w:val="24"/>
        </w:rPr>
        <w:t>Full details of the DT for LAC’s responsibilities are set out in their job description.</w:t>
      </w:r>
    </w:p>
    <w:p w14:paraId="47F4B791" w14:textId="60C38A31" w:rsidR="002E1940" w:rsidRPr="002E1940" w:rsidRDefault="002E1940" w:rsidP="002E1940">
      <w:pPr>
        <w:pStyle w:val="ListParagraph"/>
        <w:numPr>
          <w:ilvl w:val="1"/>
          <w:numId w:val="1"/>
        </w:numPr>
        <w:spacing w:before="120" w:after="120"/>
        <w:ind w:left="567" w:hanging="567"/>
        <w:contextualSpacing w:val="0"/>
        <w:jc w:val="both"/>
        <w:rPr>
          <w:sz w:val="24"/>
          <w:szCs w:val="24"/>
        </w:rPr>
      </w:pPr>
      <w:r>
        <w:rPr>
          <w:sz w:val="24"/>
          <w:szCs w:val="24"/>
        </w:rPr>
        <w:t xml:space="preserve">The </w:t>
      </w:r>
      <w:r w:rsidRPr="009F0ECE">
        <w:rPr>
          <w:b/>
          <w:bCs/>
          <w:sz w:val="24"/>
          <w:szCs w:val="24"/>
          <w:highlight w:val="yellow"/>
        </w:rPr>
        <w:t xml:space="preserve">IT </w:t>
      </w:r>
      <w:r w:rsidR="000C69A0" w:rsidRPr="009F0ECE">
        <w:rPr>
          <w:b/>
          <w:bCs/>
          <w:sz w:val="24"/>
          <w:szCs w:val="24"/>
          <w:highlight w:val="yellow"/>
        </w:rPr>
        <w:t>M</w:t>
      </w:r>
      <w:r w:rsidRPr="009F0ECE">
        <w:rPr>
          <w:b/>
          <w:bCs/>
          <w:sz w:val="24"/>
          <w:szCs w:val="24"/>
          <w:highlight w:val="yellow"/>
        </w:rPr>
        <w:t>anager</w:t>
      </w:r>
      <w:r w:rsidR="009F0ECE" w:rsidRPr="009F0ECE">
        <w:rPr>
          <w:b/>
          <w:bCs/>
          <w:sz w:val="24"/>
          <w:szCs w:val="24"/>
          <w:highlight w:val="yellow"/>
        </w:rPr>
        <w:t>/School’s IT provider</w:t>
      </w:r>
      <w:r>
        <w:rPr>
          <w:sz w:val="24"/>
          <w:szCs w:val="24"/>
        </w:rPr>
        <w:t xml:space="preserve"> is responsible for</w:t>
      </w:r>
      <w:r w:rsidRPr="002E1940">
        <w:rPr>
          <w:sz w:val="24"/>
          <w:szCs w:val="24"/>
        </w:rPr>
        <w:t>:</w:t>
      </w:r>
    </w:p>
    <w:p w14:paraId="60C0AFB2" w14:textId="708FC3E2" w:rsidR="001A021A" w:rsidRDefault="001A021A" w:rsidP="001A021A">
      <w:pPr>
        <w:pStyle w:val="ListParagraph"/>
        <w:numPr>
          <w:ilvl w:val="2"/>
          <w:numId w:val="1"/>
        </w:numPr>
        <w:spacing w:before="120" w:after="120"/>
        <w:ind w:left="993" w:hanging="284"/>
        <w:contextualSpacing w:val="0"/>
        <w:jc w:val="both"/>
        <w:rPr>
          <w:sz w:val="24"/>
          <w:szCs w:val="24"/>
        </w:rPr>
      </w:pPr>
      <w:r>
        <w:rPr>
          <w:sz w:val="24"/>
          <w:szCs w:val="24"/>
        </w:rPr>
        <w:t>Putting in place an appropriate level of security protection procedures, including filtering and monitoring systems, on school devices and the school network</w:t>
      </w:r>
      <w:r w:rsidR="00F24BE7">
        <w:rPr>
          <w:sz w:val="24"/>
          <w:szCs w:val="24"/>
        </w:rPr>
        <w:t xml:space="preserve"> and ensuring that these are reviewed and updated at least annually so that pupils are kept safe from potentially harmful and inappropriate content and contact online whilst at school</w:t>
      </w:r>
    </w:p>
    <w:p w14:paraId="12331DAE" w14:textId="54B85411" w:rsidR="002E1940" w:rsidRDefault="00956D7C" w:rsidP="002E1940">
      <w:pPr>
        <w:pStyle w:val="ListParagraph"/>
        <w:numPr>
          <w:ilvl w:val="2"/>
          <w:numId w:val="1"/>
        </w:numPr>
        <w:spacing w:before="120" w:after="120"/>
        <w:ind w:left="993" w:hanging="284"/>
        <w:contextualSpacing w:val="0"/>
        <w:jc w:val="both"/>
        <w:rPr>
          <w:sz w:val="24"/>
          <w:szCs w:val="24"/>
        </w:rPr>
      </w:pPr>
      <w:r>
        <w:rPr>
          <w:sz w:val="24"/>
          <w:szCs w:val="24"/>
        </w:rPr>
        <w:t>Ensuring that the school’s IT systems are secure and protected against viruses and malware, and that such safety mechanisms are updated regularly</w:t>
      </w:r>
    </w:p>
    <w:p w14:paraId="521591DF" w14:textId="4A0B0E6A" w:rsidR="006C1979" w:rsidRDefault="006C1979" w:rsidP="002E1940">
      <w:pPr>
        <w:pStyle w:val="ListParagraph"/>
        <w:numPr>
          <w:ilvl w:val="2"/>
          <w:numId w:val="1"/>
        </w:numPr>
        <w:spacing w:before="120" w:after="120"/>
        <w:ind w:left="993" w:hanging="284"/>
        <w:contextualSpacing w:val="0"/>
        <w:jc w:val="both"/>
        <w:rPr>
          <w:sz w:val="24"/>
          <w:szCs w:val="24"/>
        </w:rPr>
      </w:pPr>
      <w:r>
        <w:rPr>
          <w:sz w:val="24"/>
          <w:szCs w:val="24"/>
        </w:rPr>
        <w:t xml:space="preserve">Conducting </w:t>
      </w:r>
      <w:r w:rsidRPr="006C1979">
        <w:rPr>
          <w:sz w:val="24"/>
          <w:szCs w:val="24"/>
          <w:highlight w:val="yellow"/>
        </w:rPr>
        <w:t>weekly</w:t>
      </w:r>
      <w:r>
        <w:rPr>
          <w:sz w:val="24"/>
          <w:szCs w:val="24"/>
        </w:rPr>
        <w:t xml:space="preserve"> security checks on the school’s IT systems</w:t>
      </w:r>
    </w:p>
    <w:p w14:paraId="620ACBD6" w14:textId="4C95CF03" w:rsidR="008F4429" w:rsidRDefault="008F4429" w:rsidP="002E1940">
      <w:pPr>
        <w:pStyle w:val="ListParagraph"/>
        <w:numPr>
          <w:ilvl w:val="2"/>
          <w:numId w:val="1"/>
        </w:numPr>
        <w:spacing w:before="120" w:after="120"/>
        <w:ind w:left="993" w:hanging="284"/>
        <w:contextualSpacing w:val="0"/>
        <w:jc w:val="both"/>
        <w:rPr>
          <w:sz w:val="24"/>
          <w:szCs w:val="24"/>
        </w:rPr>
      </w:pPr>
      <w:r>
        <w:rPr>
          <w:sz w:val="24"/>
          <w:szCs w:val="24"/>
        </w:rPr>
        <w:t>Blocking access to potentially dangerous sites and, where possible, preventing the downloading of potentially dangerous files</w:t>
      </w:r>
    </w:p>
    <w:p w14:paraId="16B3C8A2" w14:textId="3E3EBE26" w:rsidR="008F4429" w:rsidRDefault="008F4429" w:rsidP="002E1940">
      <w:pPr>
        <w:pStyle w:val="ListParagraph"/>
        <w:numPr>
          <w:ilvl w:val="2"/>
          <w:numId w:val="1"/>
        </w:numPr>
        <w:spacing w:before="120" w:after="120"/>
        <w:ind w:left="993" w:hanging="284"/>
        <w:contextualSpacing w:val="0"/>
        <w:jc w:val="both"/>
        <w:rPr>
          <w:sz w:val="24"/>
          <w:szCs w:val="24"/>
        </w:rPr>
      </w:pPr>
      <w:r>
        <w:rPr>
          <w:sz w:val="24"/>
          <w:szCs w:val="24"/>
        </w:rPr>
        <w:t xml:space="preserve">Ensuring that online safety incidents are logged </w:t>
      </w:r>
      <w:r w:rsidR="00CC23A1">
        <w:rPr>
          <w:sz w:val="24"/>
          <w:szCs w:val="24"/>
        </w:rPr>
        <w:t>so that they can be dealt with in line with this policy and the school’s behaviour policy</w:t>
      </w:r>
    </w:p>
    <w:p w14:paraId="36905808" w14:textId="562A74B7" w:rsidR="00265570" w:rsidRDefault="00917403" w:rsidP="00D3301B">
      <w:pPr>
        <w:pStyle w:val="ListParagraph"/>
        <w:numPr>
          <w:ilvl w:val="1"/>
          <w:numId w:val="1"/>
        </w:numPr>
        <w:spacing w:before="120" w:after="120"/>
        <w:ind w:left="567" w:hanging="567"/>
        <w:contextualSpacing w:val="0"/>
        <w:jc w:val="both"/>
        <w:rPr>
          <w:sz w:val="24"/>
          <w:szCs w:val="24"/>
        </w:rPr>
      </w:pPr>
      <w:r>
        <w:rPr>
          <w:sz w:val="24"/>
          <w:szCs w:val="24"/>
        </w:rPr>
        <w:t xml:space="preserve">The </w:t>
      </w:r>
      <w:r w:rsidR="009F0ECE" w:rsidRPr="009F0ECE">
        <w:rPr>
          <w:b/>
          <w:bCs/>
          <w:sz w:val="24"/>
          <w:szCs w:val="24"/>
          <w:highlight w:val="yellow"/>
        </w:rPr>
        <w:t>Executive Headteacher/</w:t>
      </w:r>
      <w:r w:rsidRPr="009F0ECE">
        <w:rPr>
          <w:b/>
          <w:bCs/>
          <w:sz w:val="24"/>
          <w:szCs w:val="24"/>
          <w:highlight w:val="yellow"/>
        </w:rPr>
        <w:t>Headteacher</w:t>
      </w:r>
      <w:r w:rsidR="009F0ECE" w:rsidRPr="009F0ECE">
        <w:rPr>
          <w:b/>
          <w:bCs/>
          <w:sz w:val="24"/>
          <w:szCs w:val="24"/>
          <w:highlight w:val="yellow"/>
        </w:rPr>
        <w:t>/Head of School</w:t>
      </w:r>
      <w:r>
        <w:rPr>
          <w:sz w:val="24"/>
          <w:szCs w:val="24"/>
        </w:rPr>
        <w:t xml:space="preserve"> is responsible for</w:t>
      </w:r>
      <w:r w:rsidR="00F4635F">
        <w:rPr>
          <w:sz w:val="24"/>
          <w:szCs w:val="24"/>
        </w:rPr>
        <w:t xml:space="preserve"> implementing this policy, including</w:t>
      </w:r>
      <w:r w:rsidR="00751A93">
        <w:rPr>
          <w:sz w:val="24"/>
          <w:szCs w:val="24"/>
        </w:rPr>
        <w:t>:</w:t>
      </w:r>
    </w:p>
    <w:p w14:paraId="7E8ACD01"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all staff, including temporary staff, and volunteers are informed about the school’s systems to support safeguarding as part of their induction</w:t>
      </w:r>
    </w:p>
    <w:p w14:paraId="5BAB2E01" w14:textId="5CCADFBC"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Ensuring that all staff, including temporary staff, and volunteers</w:t>
      </w:r>
      <w:r w:rsidR="00533AE4">
        <w:rPr>
          <w:sz w:val="24"/>
          <w:szCs w:val="24"/>
        </w:rPr>
        <w:t>,</w:t>
      </w:r>
      <w:r>
        <w:rPr>
          <w:sz w:val="24"/>
          <w:szCs w:val="24"/>
        </w:rPr>
        <w:t xml:space="preserve"> </w:t>
      </w:r>
      <w:r w:rsidRPr="00F4635F">
        <w:rPr>
          <w:sz w:val="24"/>
          <w:szCs w:val="24"/>
        </w:rPr>
        <w:t>understand the procedures set out in this policy</w:t>
      </w:r>
    </w:p>
    <w:p w14:paraId="7585153A" w14:textId="4C184C55" w:rsidR="00533AE4" w:rsidRDefault="00533AE4" w:rsidP="00D3301B">
      <w:pPr>
        <w:pStyle w:val="ListParagraph"/>
        <w:numPr>
          <w:ilvl w:val="2"/>
          <w:numId w:val="1"/>
        </w:numPr>
        <w:spacing w:before="120" w:after="120"/>
        <w:ind w:left="993" w:hanging="284"/>
        <w:contextualSpacing w:val="0"/>
        <w:jc w:val="both"/>
        <w:rPr>
          <w:sz w:val="24"/>
          <w:szCs w:val="24"/>
        </w:rPr>
      </w:pPr>
      <w:r>
        <w:rPr>
          <w:sz w:val="24"/>
          <w:szCs w:val="24"/>
        </w:rPr>
        <w:t xml:space="preserve">Ensuring that all staff, including temporary staff, and volunteers, know the identity of the DSL, any deputy DSLs, the </w:t>
      </w:r>
      <w:r w:rsidR="000C501F">
        <w:rPr>
          <w:sz w:val="24"/>
          <w:szCs w:val="24"/>
        </w:rPr>
        <w:t>Prevent</w:t>
      </w:r>
      <w:r>
        <w:rPr>
          <w:sz w:val="24"/>
          <w:szCs w:val="24"/>
        </w:rPr>
        <w:t xml:space="preserve"> SPOC and the DT for LAC</w:t>
      </w:r>
    </w:p>
    <w:p w14:paraId="24027F3C"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lastRenderedPageBreak/>
        <w:t>Communicating this policy to parents and carers when their child joins the school and via the school website</w:t>
      </w:r>
    </w:p>
    <w:p w14:paraId="6C126894" w14:textId="5C59F848"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the DSL</w:t>
      </w:r>
      <w:r>
        <w:rPr>
          <w:sz w:val="24"/>
          <w:szCs w:val="24"/>
        </w:rPr>
        <w:t xml:space="preserve"> </w:t>
      </w:r>
      <w:r w:rsidRPr="00F4635F">
        <w:rPr>
          <w:sz w:val="24"/>
          <w:szCs w:val="24"/>
        </w:rPr>
        <w:t>has appropriate time, funding, training and resources, and that there is adequate cover if the DSL is absent</w:t>
      </w:r>
    </w:p>
    <w:p w14:paraId="487F664B"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Acting as the ‘case manager’ in the event of an allegation of abuse made against another member of staff or a volunteer</w:t>
      </w:r>
    </w:p>
    <w:p w14:paraId="26123D2B" w14:textId="44CF6FB0"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Making decisions regarding all low-level concerns, liaising with the DSL</w:t>
      </w:r>
      <w:r>
        <w:rPr>
          <w:sz w:val="24"/>
          <w:szCs w:val="24"/>
        </w:rPr>
        <w:t xml:space="preserve"> or other senior staff</w:t>
      </w:r>
      <w:r w:rsidRPr="00F4635F">
        <w:rPr>
          <w:sz w:val="24"/>
          <w:szCs w:val="24"/>
        </w:rPr>
        <w:t xml:space="preserve"> </w:t>
      </w:r>
      <w:r>
        <w:rPr>
          <w:sz w:val="24"/>
          <w:szCs w:val="24"/>
        </w:rPr>
        <w:t xml:space="preserve">on individual cases </w:t>
      </w:r>
      <w:r w:rsidRPr="00F4635F">
        <w:rPr>
          <w:sz w:val="24"/>
          <w:szCs w:val="24"/>
        </w:rPr>
        <w:t>as they deem appropriate</w:t>
      </w:r>
    </w:p>
    <w:p w14:paraId="6BB13791" w14:textId="4D1F147F"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Ensuring that records of concerns about members of staff or volunteers are well organised, appropriately detailed and kept securely</w:t>
      </w:r>
    </w:p>
    <w:p w14:paraId="6FCDFFA1" w14:textId="0296BBD9" w:rsidR="00F4635F" w:rsidRP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where relevant, all staffing ratios are met</w:t>
      </w:r>
    </w:p>
    <w:p w14:paraId="2239ADC6" w14:textId="5840781E" w:rsidR="00751A93" w:rsidRDefault="00DA523A" w:rsidP="00D3301B">
      <w:pPr>
        <w:pStyle w:val="ListParagraph"/>
        <w:numPr>
          <w:ilvl w:val="1"/>
          <w:numId w:val="1"/>
        </w:numPr>
        <w:spacing w:before="120" w:after="120"/>
        <w:ind w:left="567" w:hanging="567"/>
        <w:contextualSpacing w:val="0"/>
        <w:jc w:val="both"/>
        <w:rPr>
          <w:sz w:val="24"/>
          <w:szCs w:val="24"/>
        </w:rPr>
      </w:pPr>
      <w:r w:rsidRPr="00DA523A">
        <w:rPr>
          <w:sz w:val="24"/>
          <w:szCs w:val="24"/>
        </w:rPr>
        <w:t>The</w:t>
      </w:r>
      <w:r>
        <w:rPr>
          <w:b/>
          <w:bCs/>
          <w:sz w:val="24"/>
          <w:szCs w:val="24"/>
        </w:rPr>
        <w:t xml:space="preserve"> </w:t>
      </w:r>
      <w:r w:rsidR="001F64EA" w:rsidRPr="001F64EA">
        <w:rPr>
          <w:b/>
          <w:bCs/>
          <w:sz w:val="24"/>
          <w:szCs w:val="24"/>
        </w:rPr>
        <w:t>Govern</w:t>
      </w:r>
      <w:r>
        <w:rPr>
          <w:b/>
          <w:bCs/>
          <w:sz w:val="24"/>
          <w:szCs w:val="24"/>
        </w:rPr>
        <w:t xml:space="preserve">ing Body </w:t>
      </w:r>
      <w:r>
        <w:rPr>
          <w:sz w:val="24"/>
          <w:szCs w:val="24"/>
        </w:rPr>
        <w:t>is</w:t>
      </w:r>
      <w:r w:rsidR="001F64EA">
        <w:rPr>
          <w:sz w:val="24"/>
          <w:szCs w:val="24"/>
        </w:rPr>
        <w:t xml:space="preserve"> </w:t>
      </w:r>
      <w:r w:rsidR="00917403">
        <w:rPr>
          <w:sz w:val="24"/>
          <w:szCs w:val="24"/>
        </w:rPr>
        <w:t>responsible for</w:t>
      </w:r>
      <w:r w:rsidR="00751A93">
        <w:rPr>
          <w:sz w:val="24"/>
          <w:szCs w:val="24"/>
        </w:rPr>
        <w:t>:</w:t>
      </w:r>
    </w:p>
    <w:p w14:paraId="634D02DB" w14:textId="7445B6F7"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safeguarding and child protection are at the forefront of, and underpin, all relevant aspects of process and policy development</w:t>
      </w:r>
    </w:p>
    <w:p w14:paraId="57AD232F" w14:textId="77777777" w:rsidR="00DA523A" w:rsidRPr="00533AE4" w:rsidRDefault="001F64EA" w:rsidP="00DA523A">
      <w:pPr>
        <w:pStyle w:val="ListParagraph"/>
        <w:numPr>
          <w:ilvl w:val="0"/>
          <w:numId w:val="2"/>
        </w:numPr>
        <w:spacing w:before="120" w:after="120"/>
        <w:ind w:left="993" w:hanging="284"/>
        <w:contextualSpacing w:val="0"/>
        <w:rPr>
          <w:sz w:val="24"/>
          <w:szCs w:val="24"/>
        </w:rPr>
      </w:pPr>
      <w:r w:rsidRPr="00533AE4">
        <w:rPr>
          <w:sz w:val="24"/>
          <w:szCs w:val="24"/>
        </w:rPr>
        <w:t>Evaluating and approving this policy at each review, ensuring it complies with the law, and holding the headteacher to account for its implementation</w:t>
      </w:r>
    </w:p>
    <w:p w14:paraId="470A0068" w14:textId="04A692E7" w:rsidR="00DA523A" w:rsidRPr="00533AE4" w:rsidRDefault="00DA523A" w:rsidP="00DA523A">
      <w:pPr>
        <w:pStyle w:val="ListParagraph"/>
        <w:numPr>
          <w:ilvl w:val="0"/>
          <w:numId w:val="2"/>
        </w:numPr>
        <w:spacing w:before="120" w:after="120"/>
        <w:ind w:left="993" w:hanging="284"/>
        <w:contextualSpacing w:val="0"/>
        <w:rPr>
          <w:sz w:val="24"/>
          <w:szCs w:val="24"/>
        </w:rPr>
      </w:pPr>
      <w:r w:rsidRPr="00533AE4">
        <w:rPr>
          <w:sz w:val="24"/>
          <w:szCs w:val="24"/>
        </w:rPr>
        <w:t xml:space="preserve">Being aware of their obligations under the Human Rights Act 1998, the Equality Act 2010 (including the Public Sector Equality Duty), and the school’s local multi-agency safeguarding arrangements </w:t>
      </w:r>
    </w:p>
    <w:p w14:paraId="04EEE124" w14:textId="57D8CDA5" w:rsidR="001F64E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Appointing a link safeguarding governor to monitor the effectiveness of this policy in conjunction with the full Governing Body</w:t>
      </w:r>
    </w:p>
    <w:p w14:paraId="648381B0" w14:textId="73F0F447"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all staff</w:t>
      </w:r>
      <w:r w:rsidR="00533AE4" w:rsidRPr="00533AE4">
        <w:rPr>
          <w:sz w:val="24"/>
          <w:szCs w:val="24"/>
        </w:rPr>
        <w:t xml:space="preserve"> </w:t>
      </w:r>
      <w:r w:rsidRPr="00533AE4">
        <w:rPr>
          <w:sz w:val="24"/>
          <w:szCs w:val="24"/>
        </w:rPr>
        <w:t xml:space="preserve">undergo safeguarding and child protection training suitable for their role and in line with advice from </w:t>
      </w:r>
      <w:r w:rsidR="00533AE4" w:rsidRPr="00533AE4">
        <w:rPr>
          <w:sz w:val="24"/>
          <w:szCs w:val="24"/>
        </w:rPr>
        <w:t xml:space="preserve">safeguarding partners, </w:t>
      </w:r>
      <w:r w:rsidRPr="00533AE4">
        <w:rPr>
          <w:sz w:val="24"/>
          <w:szCs w:val="24"/>
        </w:rPr>
        <w:t>and that such training is regularly updated</w:t>
      </w:r>
    </w:p>
    <w:p w14:paraId="493B5B5E" w14:textId="0B894FE5"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the school has appropriate filtering and monitoring systems in place, and reviewing their effectiveness</w:t>
      </w:r>
    </w:p>
    <w:p w14:paraId="024042F6" w14:textId="7E43CE1F"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the school has procedures to manage any safeguarding concerns about staff members, supply staff, volunteers and contractors, including allegations that do not meet the harm threshold (‘low level concerns’)</w:t>
      </w:r>
    </w:p>
    <w:p w14:paraId="01A60DBD" w14:textId="6B215E29" w:rsidR="00137652" w:rsidRPr="00272969" w:rsidRDefault="00DA523A" w:rsidP="00272969">
      <w:pPr>
        <w:pStyle w:val="ListParagraph"/>
        <w:numPr>
          <w:ilvl w:val="0"/>
          <w:numId w:val="2"/>
        </w:numPr>
        <w:spacing w:before="120" w:after="120"/>
        <w:ind w:left="993" w:hanging="284"/>
        <w:contextualSpacing w:val="0"/>
        <w:rPr>
          <w:sz w:val="24"/>
          <w:szCs w:val="24"/>
        </w:rPr>
      </w:pPr>
      <w:r w:rsidRPr="00533AE4">
        <w:rPr>
          <w:sz w:val="24"/>
          <w:szCs w:val="24"/>
        </w:rPr>
        <w:t>Reviewing and evaluating safeguarding data and information, including local authority and/or trust audits, on a regular basis</w:t>
      </w:r>
    </w:p>
    <w:p w14:paraId="59B2B7BB" w14:textId="7A85FF74" w:rsidR="00C03E50" w:rsidRDefault="00DA523A" w:rsidP="00C03E50">
      <w:pPr>
        <w:pStyle w:val="ListParagraph"/>
        <w:numPr>
          <w:ilvl w:val="1"/>
          <w:numId w:val="1"/>
        </w:numPr>
        <w:spacing w:before="120" w:after="120"/>
        <w:ind w:left="567" w:hanging="567"/>
        <w:contextualSpacing w:val="0"/>
        <w:jc w:val="both"/>
        <w:rPr>
          <w:sz w:val="24"/>
          <w:szCs w:val="24"/>
        </w:rPr>
      </w:pPr>
      <w:r w:rsidRPr="00533AE4">
        <w:rPr>
          <w:sz w:val="24"/>
          <w:szCs w:val="24"/>
        </w:rPr>
        <w:t xml:space="preserve">The </w:t>
      </w:r>
      <w:r w:rsidRPr="00533AE4">
        <w:rPr>
          <w:b/>
          <w:bCs/>
          <w:sz w:val="24"/>
          <w:szCs w:val="24"/>
        </w:rPr>
        <w:t>Chair of Governors</w:t>
      </w:r>
      <w:r w:rsidRPr="00533AE4">
        <w:rPr>
          <w:sz w:val="24"/>
          <w:szCs w:val="24"/>
        </w:rPr>
        <w:t xml:space="preserve"> will act as the ‘case manager’ in the event that an allegation of abuse is made against the headteacher.</w:t>
      </w:r>
      <w:r w:rsidR="002D7B68">
        <w:rPr>
          <w:sz w:val="24"/>
          <w:szCs w:val="24"/>
        </w:rPr>
        <w:t xml:space="preserve"> Further details on how the school manages allegations of abuse against adults, including the headteacher, are found in </w:t>
      </w:r>
      <w:r w:rsidR="002D7B68" w:rsidRPr="00F43710">
        <w:rPr>
          <w:sz w:val="24"/>
          <w:szCs w:val="24"/>
        </w:rPr>
        <w:t xml:space="preserve">appendix </w:t>
      </w:r>
      <w:r w:rsidR="00C735E0" w:rsidRPr="00F43710">
        <w:rPr>
          <w:sz w:val="24"/>
          <w:szCs w:val="24"/>
        </w:rPr>
        <w:t>M</w:t>
      </w:r>
      <w:r w:rsidR="002D7B68">
        <w:rPr>
          <w:sz w:val="24"/>
          <w:szCs w:val="24"/>
        </w:rPr>
        <w:t>.</w:t>
      </w:r>
    </w:p>
    <w:p w14:paraId="0105DBB6" w14:textId="77777777" w:rsidR="009F0ECE" w:rsidRPr="009F0ECE" w:rsidRDefault="009F0ECE" w:rsidP="009F0ECE">
      <w:pPr>
        <w:spacing w:before="120" w:after="120"/>
        <w:jc w:val="both"/>
        <w:rPr>
          <w:sz w:val="24"/>
          <w:szCs w:val="24"/>
        </w:rPr>
      </w:pPr>
    </w:p>
    <w:p w14:paraId="22C633E8" w14:textId="4499CDCA" w:rsidR="00B810F6" w:rsidRDefault="006045E1" w:rsidP="00D3301B">
      <w:pPr>
        <w:pStyle w:val="Heading1"/>
        <w:jc w:val="both"/>
      </w:pPr>
      <w:bookmarkStart w:id="7" w:name="_Toc200457507"/>
      <w:r>
        <w:t>Information sharing, c</w:t>
      </w:r>
      <w:r w:rsidR="00246D3F">
        <w:t>onfidentiality and record keeping</w:t>
      </w:r>
      <w:bookmarkEnd w:id="7"/>
    </w:p>
    <w:p w14:paraId="28C21A7B" w14:textId="035750D6" w:rsidR="00B810F6" w:rsidRDefault="006045E1" w:rsidP="00D3301B">
      <w:pPr>
        <w:pStyle w:val="ListParagraph"/>
        <w:numPr>
          <w:ilvl w:val="1"/>
          <w:numId w:val="1"/>
        </w:numPr>
        <w:spacing w:before="120" w:after="120"/>
        <w:ind w:left="567" w:hanging="567"/>
        <w:contextualSpacing w:val="0"/>
        <w:jc w:val="both"/>
        <w:rPr>
          <w:sz w:val="24"/>
          <w:szCs w:val="24"/>
        </w:rPr>
      </w:pPr>
      <w:r>
        <w:rPr>
          <w:sz w:val="24"/>
          <w:szCs w:val="24"/>
        </w:rPr>
        <w:t xml:space="preserve">Information sharing is vital in identifying and tackling all forms of abuse, neglect and exploitation. The school has powers to share, hold and use information for these purposes, and will be proactive in sharing information as early as possible to help identify, assess and respond to risks or concerns about the safety and welfare of children. </w:t>
      </w:r>
    </w:p>
    <w:p w14:paraId="654B95FB" w14:textId="5E3FBDE3" w:rsidR="006045E1" w:rsidRPr="002A6219" w:rsidRDefault="006045E1" w:rsidP="00D3301B">
      <w:pPr>
        <w:pStyle w:val="ListParagraph"/>
        <w:numPr>
          <w:ilvl w:val="1"/>
          <w:numId w:val="1"/>
        </w:numPr>
        <w:spacing w:before="120" w:after="120"/>
        <w:ind w:left="567" w:hanging="567"/>
        <w:contextualSpacing w:val="0"/>
        <w:jc w:val="both"/>
        <w:rPr>
          <w:sz w:val="24"/>
          <w:szCs w:val="24"/>
        </w:rPr>
      </w:pPr>
      <w:r w:rsidRPr="002A6219">
        <w:rPr>
          <w:sz w:val="24"/>
          <w:szCs w:val="24"/>
        </w:rPr>
        <w:t>All personal information will be processed fairly and lawfully in line with the school’s duties under the Data Protection Act 2018 and the UK General Data Protection Regulation (GDPR</w:t>
      </w:r>
      <w:r w:rsidR="00DC7CEE" w:rsidRPr="002A6219">
        <w:rPr>
          <w:sz w:val="24"/>
          <w:szCs w:val="24"/>
        </w:rPr>
        <w:t xml:space="preserve">). Documents and </w:t>
      </w:r>
      <w:r w:rsidR="00DC7CEE" w:rsidRPr="002A6219">
        <w:rPr>
          <w:sz w:val="24"/>
          <w:szCs w:val="24"/>
        </w:rPr>
        <w:lastRenderedPageBreak/>
        <w:t xml:space="preserve">records containing personal and sensitive information </w:t>
      </w:r>
      <w:r w:rsidRPr="002A6219">
        <w:rPr>
          <w:sz w:val="24"/>
          <w:szCs w:val="24"/>
        </w:rPr>
        <w:t xml:space="preserve">will be held </w:t>
      </w:r>
      <w:r w:rsidR="00DC7CEE" w:rsidRPr="002A6219">
        <w:rPr>
          <w:sz w:val="24"/>
          <w:szCs w:val="24"/>
        </w:rPr>
        <w:t>securely</w:t>
      </w:r>
      <w:r w:rsidR="0006128D" w:rsidRPr="002A6219">
        <w:rPr>
          <w:sz w:val="24"/>
          <w:szCs w:val="24"/>
        </w:rPr>
        <w:t>,</w:t>
      </w:r>
      <w:r w:rsidR="00DC7CEE" w:rsidRPr="002A6219">
        <w:rPr>
          <w:sz w:val="24"/>
          <w:szCs w:val="24"/>
        </w:rPr>
        <w:t xml:space="preserve"> handled</w:t>
      </w:r>
      <w:r w:rsidRPr="002A6219">
        <w:rPr>
          <w:sz w:val="24"/>
          <w:szCs w:val="24"/>
        </w:rPr>
        <w:t xml:space="preserve"> </w:t>
      </w:r>
      <w:r w:rsidR="0006128D" w:rsidRPr="002A6219">
        <w:rPr>
          <w:sz w:val="24"/>
          <w:szCs w:val="24"/>
        </w:rPr>
        <w:t xml:space="preserve">and retained </w:t>
      </w:r>
      <w:r w:rsidRPr="002A6219">
        <w:rPr>
          <w:sz w:val="24"/>
          <w:szCs w:val="24"/>
        </w:rPr>
        <w:t>in line with the EMET Data Protection policy.</w:t>
      </w:r>
    </w:p>
    <w:p w14:paraId="14CB5829" w14:textId="67D9442B" w:rsidR="00F92C28" w:rsidRDefault="000D3893" w:rsidP="00D3301B">
      <w:pPr>
        <w:pStyle w:val="ListParagraph"/>
        <w:numPr>
          <w:ilvl w:val="1"/>
          <w:numId w:val="1"/>
        </w:numPr>
        <w:spacing w:before="120" w:after="120"/>
        <w:ind w:left="567" w:hanging="567"/>
        <w:contextualSpacing w:val="0"/>
        <w:jc w:val="both"/>
        <w:rPr>
          <w:sz w:val="24"/>
          <w:szCs w:val="24"/>
        </w:rPr>
      </w:pPr>
      <w:r w:rsidRPr="00F92C28">
        <w:rPr>
          <w:sz w:val="24"/>
          <w:szCs w:val="24"/>
        </w:rPr>
        <w:t xml:space="preserve">All school staff must be aware that they have a professional responsibility to share information with other agencies </w:t>
      </w:r>
      <w:r>
        <w:rPr>
          <w:sz w:val="24"/>
          <w:szCs w:val="24"/>
        </w:rPr>
        <w:t xml:space="preserve">in order to </w:t>
      </w:r>
      <w:r w:rsidRPr="00F92C28">
        <w:rPr>
          <w:sz w:val="24"/>
          <w:szCs w:val="24"/>
        </w:rPr>
        <w:t xml:space="preserve">safeguard pupils. </w:t>
      </w:r>
      <w:r w:rsidR="00E25F5C">
        <w:rPr>
          <w:sz w:val="24"/>
          <w:szCs w:val="24"/>
        </w:rPr>
        <w:t>We</w:t>
      </w:r>
      <w:r w:rsidR="00DC7CEE" w:rsidRPr="00F92C28">
        <w:rPr>
          <w:sz w:val="24"/>
          <w:szCs w:val="24"/>
        </w:rPr>
        <w:t xml:space="preserve"> recognise that the Data Protection Act 2018 and UK GDPR do not prevent the sharing of information for the purposes of keeping children safe and promoting their welfare</w:t>
      </w:r>
      <w:r>
        <w:rPr>
          <w:sz w:val="24"/>
          <w:szCs w:val="24"/>
        </w:rPr>
        <w:t xml:space="preserve">. </w:t>
      </w:r>
      <w:r w:rsidRPr="000D3893">
        <w:rPr>
          <w:sz w:val="24"/>
          <w:szCs w:val="24"/>
        </w:rPr>
        <w:t xml:space="preserve">Fears about sharing information must not be allowed to stand in the way of </w:t>
      </w:r>
      <w:r>
        <w:rPr>
          <w:sz w:val="24"/>
          <w:szCs w:val="24"/>
        </w:rPr>
        <w:t>the need to</w:t>
      </w:r>
      <w:r w:rsidRPr="000D3893">
        <w:rPr>
          <w:sz w:val="24"/>
          <w:szCs w:val="24"/>
        </w:rPr>
        <w:t xml:space="preserve"> protect </w:t>
      </w:r>
      <w:r>
        <w:rPr>
          <w:sz w:val="24"/>
          <w:szCs w:val="24"/>
        </w:rPr>
        <w:t xml:space="preserve">pupils. The school can share information without consent if: it is not possible to gain consent; it cannot be reasonably expected that a practitioner gains consent; or gaining consent would place a child at risk. </w:t>
      </w:r>
    </w:p>
    <w:p w14:paraId="179923E3" w14:textId="77777777" w:rsidR="002D7B68" w:rsidRDefault="00E25F5C" w:rsidP="00D3301B">
      <w:pPr>
        <w:pStyle w:val="ListParagraph"/>
        <w:numPr>
          <w:ilvl w:val="1"/>
          <w:numId w:val="1"/>
        </w:numPr>
        <w:spacing w:before="120" w:after="120"/>
        <w:ind w:left="567" w:hanging="567"/>
        <w:contextualSpacing w:val="0"/>
        <w:jc w:val="both"/>
        <w:rPr>
          <w:sz w:val="24"/>
          <w:szCs w:val="24"/>
        </w:rPr>
      </w:pPr>
      <w:r>
        <w:rPr>
          <w:sz w:val="24"/>
          <w:szCs w:val="24"/>
        </w:rPr>
        <w:t>We</w:t>
      </w:r>
      <w:r w:rsidR="00F92C28" w:rsidRPr="00F92C28">
        <w:rPr>
          <w:sz w:val="24"/>
          <w:szCs w:val="24"/>
        </w:rPr>
        <w:t xml:space="preserve"> also recognise that</w:t>
      </w:r>
      <w:r w:rsidR="00F92C28">
        <w:rPr>
          <w:sz w:val="24"/>
          <w:szCs w:val="24"/>
        </w:rPr>
        <w:t xml:space="preserve"> the Data Protection Act 2018 and UK GDPR allow for occasions</w:t>
      </w:r>
      <w:r w:rsidR="00DC7CEE" w:rsidRPr="00F92C28">
        <w:rPr>
          <w:sz w:val="24"/>
          <w:szCs w:val="24"/>
        </w:rPr>
        <w:t xml:space="preserve"> when</w:t>
      </w:r>
      <w:r w:rsidR="00F92C28" w:rsidRPr="00F92C28">
        <w:rPr>
          <w:sz w:val="24"/>
          <w:szCs w:val="24"/>
        </w:rPr>
        <w:t xml:space="preserve"> </w:t>
      </w:r>
      <w:r w:rsidR="00DC7CEE" w:rsidRPr="00F92C28">
        <w:rPr>
          <w:sz w:val="24"/>
          <w:szCs w:val="24"/>
        </w:rPr>
        <w:t xml:space="preserve">withholding information is warranted </w:t>
      </w:r>
      <w:r w:rsidR="00F92C28" w:rsidRPr="00F92C28">
        <w:rPr>
          <w:sz w:val="24"/>
          <w:szCs w:val="24"/>
        </w:rPr>
        <w:t>because</w:t>
      </w:r>
      <w:r w:rsidR="00DC7CEE" w:rsidRPr="00F92C28">
        <w:rPr>
          <w:sz w:val="24"/>
          <w:szCs w:val="24"/>
        </w:rPr>
        <w:t xml:space="preserve"> sharing it would put a child at risk of serious harm (e.g. where a child is affected by domestic abuse perpetrated by a parent or carer)</w:t>
      </w:r>
      <w:r w:rsidR="00F92C28">
        <w:rPr>
          <w:sz w:val="24"/>
          <w:szCs w:val="24"/>
        </w:rPr>
        <w:t xml:space="preserve">. This </w:t>
      </w:r>
      <w:r w:rsidR="00D24AC1">
        <w:rPr>
          <w:sz w:val="24"/>
          <w:szCs w:val="24"/>
        </w:rPr>
        <w:t>may include not</w:t>
      </w:r>
      <w:r w:rsidR="00F92C28">
        <w:rPr>
          <w:sz w:val="24"/>
          <w:szCs w:val="24"/>
        </w:rPr>
        <w:t xml:space="preserve"> releasing</w:t>
      </w:r>
      <w:r w:rsidR="00D24AC1">
        <w:rPr>
          <w:sz w:val="24"/>
          <w:szCs w:val="24"/>
        </w:rPr>
        <w:t xml:space="preserve"> particular</w:t>
      </w:r>
      <w:r w:rsidR="00F92C28">
        <w:rPr>
          <w:sz w:val="24"/>
          <w:szCs w:val="24"/>
        </w:rPr>
        <w:t xml:space="preserve"> information in response to a subject access request (SAR).</w:t>
      </w:r>
      <w:r w:rsidR="000D3893">
        <w:rPr>
          <w:sz w:val="24"/>
          <w:szCs w:val="24"/>
        </w:rPr>
        <w:t xml:space="preserve"> </w:t>
      </w:r>
    </w:p>
    <w:p w14:paraId="583F02B5" w14:textId="024E7989" w:rsidR="00F92C28" w:rsidRDefault="000D3893" w:rsidP="00D3301B">
      <w:pPr>
        <w:pStyle w:val="ListParagraph"/>
        <w:numPr>
          <w:ilvl w:val="1"/>
          <w:numId w:val="1"/>
        </w:numPr>
        <w:spacing w:before="120" w:after="120"/>
        <w:ind w:left="567" w:hanging="567"/>
        <w:contextualSpacing w:val="0"/>
        <w:jc w:val="both"/>
        <w:rPr>
          <w:sz w:val="24"/>
          <w:szCs w:val="24"/>
        </w:rPr>
      </w:pPr>
      <w:r>
        <w:rPr>
          <w:sz w:val="24"/>
          <w:szCs w:val="24"/>
        </w:rPr>
        <w:t>However, individual members of staff should never promise a pupil that they will not tell anyone about a report of abuse, as this may not be in the pupil’s best interests.</w:t>
      </w:r>
    </w:p>
    <w:p w14:paraId="0D5BF891" w14:textId="0FD3B3DB" w:rsidR="00F92C28" w:rsidRPr="00F92C28" w:rsidRDefault="00F92C28" w:rsidP="00D3301B">
      <w:pPr>
        <w:pStyle w:val="ListParagraph"/>
        <w:numPr>
          <w:ilvl w:val="1"/>
          <w:numId w:val="1"/>
        </w:numPr>
        <w:spacing w:before="120" w:after="120"/>
        <w:ind w:left="567" w:hanging="567"/>
        <w:contextualSpacing w:val="0"/>
        <w:jc w:val="both"/>
        <w:rPr>
          <w:sz w:val="24"/>
          <w:szCs w:val="24"/>
        </w:rPr>
      </w:pPr>
      <w:r w:rsidRPr="00F92C28">
        <w:rPr>
          <w:sz w:val="24"/>
          <w:szCs w:val="24"/>
        </w:rPr>
        <w:t xml:space="preserve">Where there is any doubt about </w:t>
      </w:r>
      <w:r w:rsidR="00CB2AE1">
        <w:rPr>
          <w:sz w:val="24"/>
          <w:szCs w:val="24"/>
        </w:rPr>
        <w:t xml:space="preserve">the appropriateness of </w:t>
      </w:r>
      <w:r w:rsidRPr="00F92C28">
        <w:rPr>
          <w:sz w:val="24"/>
          <w:szCs w:val="24"/>
        </w:rPr>
        <w:t>sharing information, th</w:t>
      </w:r>
      <w:r>
        <w:rPr>
          <w:sz w:val="24"/>
          <w:szCs w:val="24"/>
        </w:rPr>
        <w:t>e</w:t>
      </w:r>
      <w:r w:rsidRPr="00F92C28">
        <w:rPr>
          <w:sz w:val="24"/>
          <w:szCs w:val="24"/>
        </w:rPr>
        <w:t xml:space="preserve"> matter will be referred to the school’s DSL, a deputy DSL or</w:t>
      </w:r>
      <w:r>
        <w:rPr>
          <w:sz w:val="24"/>
          <w:szCs w:val="24"/>
        </w:rPr>
        <w:t>, in their absence,</w:t>
      </w:r>
      <w:r w:rsidRPr="00F92C28">
        <w:rPr>
          <w:sz w:val="24"/>
          <w:szCs w:val="24"/>
        </w:rPr>
        <w:t xml:space="preserve"> the Headteacher.</w:t>
      </w:r>
      <w:r w:rsidR="00D24AC1">
        <w:rPr>
          <w:sz w:val="24"/>
          <w:szCs w:val="24"/>
        </w:rPr>
        <w:t xml:space="preserve"> </w:t>
      </w:r>
      <w:r w:rsidR="00CB2AE1">
        <w:rPr>
          <w:sz w:val="24"/>
          <w:szCs w:val="24"/>
        </w:rPr>
        <w:t>They</w:t>
      </w:r>
      <w:r w:rsidR="00D24AC1">
        <w:rPr>
          <w:sz w:val="24"/>
          <w:szCs w:val="24"/>
        </w:rPr>
        <w:t xml:space="preserve"> will take advice from the EMET data protection officer</w:t>
      </w:r>
      <w:r w:rsidR="00CB2AE1">
        <w:rPr>
          <w:sz w:val="24"/>
          <w:szCs w:val="24"/>
        </w:rPr>
        <w:t xml:space="preserve"> as required</w:t>
      </w:r>
      <w:r w:rsidR="00D24AC1">
        <w:rPr>
          <w:sz w:val="24"/>
          <w:szCs w:val="24"/>
        </w:rPr>
        <w:t>.</w:t>
      </w:r>
    </w:p>
    <w:p w14:paraId="729EADC6" w14:textId="77777777" w:rsidR="00CB2AE1" w:rsidRPr="00CB2AE1" w:rsidRDefault="000D3893"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school will make reasonable endeavours to ensure that all </w:t>
      </w:r>
      <w:r w:rsidR="0006128D" w:rsidRPr="00CB2AE1">
        <w:rPr>
          <w:sz w:val="24"/>
          <w:szCs w:val="24"/>
        </w:rPr>
        <w:t xml:space="preserve">safeguarding </w:t>
      </w:r>
      <w:r w:rsidRPr="00CB2AE1">
        <w:rPr>
          <w:sz w:val="24"/>
          <w:szCs w:val="24"/>
        </w:rPr>
        <w:t xml:space="preserve">concerns, discussions and decisions made, and the reasons for those decisions, are recorded in writing. </w:t>
      </w:r>
      <w:r w:rsidR="00B20756" w:rsidRPr="00CB2AE1">
        <w:rPr>
          <w:sz w:val="24"/>
          <w:szCs w:val="24"/>
        </w:rPr>
        <w:t>R</w:t>
      </w:r>
      <w:r w:rsidRPr="00CB2AE1">
        <w:rPr>
          <w:sz w:val="24"/>
          <w:szCs w:val="24"/>
        </w:rPr>
        <w:t>ecords will include: a clear and comprehensive summary of the concern; details of how the concern was followed up and resolved; and a note of any actions taken, decisions reached and outcome</w:t>
      </w:r>
      <w:r w:rsidR="0006128D" w:rsidRPr="00CB2AE1">
        <w:rPr>
          <w:sz w:val="24"/>
          <w:szCs w:val="24"/>
        </w:rPr>
        <w:t>s</w:t>
      </w:r>
      <w:r w:rsidRPr="00CB2AE1">
        <w:rPr>
          <w:sz w:val="24"/>
          <w:szCs w:val="24"/>
        </w:rPr>
        <w:t>.</w:t>
      </w:r>
      <w:r w:rsidR="0006128D" w:rsidRPr="00CB2AE1">
        <w:rPr>
          <w:sz w:val="24"/>
          <w:szCs w:val="24"/>
        </w:rPr>
        <w:t xml:space="preserve"> </w:t>
      </w:r>
    </w:p>
    <w:p w14:paraId="1D4F43AB" w14:textId="572C617E" w:rsidR="0006128D" w:rsidRPr="00CB2AE1" w:rsidRDefault="00CB2AE1" w:rsidP="00D3301B">
      <w:pPr>
        <w:pStyle w:val="ListParagraph"/>
        <w:numPr>
          <w:ilvl w:val="1"/>
          <w:numId w:val="1"/>
        </w:numPr>
        <w:spacing w:before="120" w:after="120"/>
        <w:ind w:left="567" w:hanging="567"/>
        <w:contextualSpacing w:val="0"/>
        <w:jc w:val="both"/>
        <w:rPr>
          <w:sz w:val="24"/>
          <w:szCs w:val="24"/>
        </w:rPr>
      </w:pPr>
      <w:r w:rsidRPr="00CB2AE1">
        <w:rPr>
          <w:sz w:val="24"/>
          <w:szCs w:val="24"/>
        </w:rPr>
        <w:t>Safeguarding i</w:t>
      </w:r>
      <w:r w:rsidR="0006128D" w:rsidRPr="00CB2AE1">
        <w:rPr>
          <w:sz w:val="24"/>
          <w:szCs w:val="24"/>
        </w:rPr>
        <w:t xml:space="preserve">nformation will be stored </w:t>
      </w:r>
      <w:r w:rsidR="00B20756" w:rsidRPr="00CB2AE1">
        <w:rPr>
          <w:sz w:val="24"/>
          <w:szCs w:val="24"/>
        </w:rPr>
        <w:t xml:space="preserve">in a </w:t>
      </w:r>
      <w:r w:rsidRPr="00CB2AE1">
        <w:rPr>
          <w:sz w:val="24"/>
          <w:szCs w:val="24"/>
        </w:rPr>
        <w:t xml:space="preserve">separate </w:t>
      </w:r>
      <w:r w:rsidR="00B20756" w:rsidRPr="00CB2AE1">
        <w:rPr>
          <w:sz w:val="24"/>
          <w:szCs w:val="24"/>
        </w:rPr>
        <w:t xml:space="preserve">child protection file for each pupil </w:t>
      </w:r>
      <w:r w:rsidR="0006128D" w:rsidRPr="00CB2AE1">
        <w:rPr>
          <w:sz w:val="24"/>
          <w:szCs w:val="24"/>
        </w:rPr>
        <w:t xml:space="preserve">on the school’s </w:t>
      </w:r>
      <w:r w:rsidR="0006128D" w:rsidRPr="00CB2AE1">
        <w:rPr>
          <w:sz w:val="24"/>
          <w:szCs w:val="24"/>
          <w:highlight w:val="yellow"/>
        </w:rPr>
        <w:t>CPOMS/MyConcern</w:t>
      </w:r>
      <w:r w:rsidR="0006128D" w:rsidRPr="00CB2AE1">
        <w:rPr>
          <w:sz w:val="24"/>
          <w:szCs w:val="24"/>
        </w:rPr>
        <w:t xml:space="preserve"> system</w:t>
      </w:r>
      <w:r w:rsidR="00B20756" w:rsidRPr="00CB2AE1">
        <w:rPr>
          <w:sz w:val="24"/>
          <w:szCs w:val="24"/>
        </w:rPr>
        <w:t>. This child protection file will</w:t>
      </w:r>
      <w:r w:rsidR="0006128D" w:rsidRPr="00CB2AE1">
        <w:rPr>
          <w:sz w:val="24"/>
          <w:szCs w:val="24"/>
        </w:rPr>
        <w:t xml:space="preserve"> include a chronology of significant events and information. </w:t>
      </w:r>
    </w:p>
    <w:p w14:paraId="6FA51017" w14:textId="03B6D8A4" w:rsidR="0006128D" w:rsidRPr="00CB2AE1" w:rsidRDefault="0006128D"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Referrals made to other agencies, including Children’s Social Care, records relating to Child Protection plans or any other external agency support will also be recorded and stored on the </w:t>
      </w:r>
      <w:r w:rsidR="00B20756" w:rsidRPr="00CB2AE1">
        <w:rPr>
          <w:sz w:val="24"/>
          <w:szCs w:val="24"/>
        </w:rPr>
        <w:t xml:space="preserve">child protection </w:t>
      </w:r>
      <w:r w:rsidR="00CB2AE1" w:rsidRPr="00CB2AE1">
        <w:rPr>
          <w:sz w:val="24"/>
          <w:szCs w:val="24"/>
        </w:rPr>
        <w:t>file</w:t>
      </w:r>
      <w:r w:rsidR="00B20756" w:rsidRPr="00CB2AE1">
        <w:rPr>
          <w:sz w:val="24"/>
          <w:szCs w:val="24"/>
        </w:rPr>
        <w:t>.</w:t>
      </w:r>
    </w:p>
    <w:p w14:paraId="335A6F2C" w14:textId="028D3368" w:rsidR="0006128D" w:rsidRPr="00CB2AE1" w:rsidRDefault="0006128D" w:rsidP="0006128D">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school will ensure that </w:t>
      </w:r>
      <w:r w:rsidR="00B20756" w:rsidRPr="00CB2AE1">
        <w:rPr>
          <w:sz w:val="24"/>
          <w:szCs w:val="24"/>
        </w:rPr>
        <w:t>child protection</w:t>
      </w:r>
      <w:r w:rsidRPr="00CB2AE1">
        <w:rPr>
          <w:sz w:val="24"/>
          <w:szCs w:val="24"/>
        </w:rPr>
        <w:t xml:space="preserve"> records are kept confidential, with access to this information granted only on a need to know basis. This includes ensuring that security permissions are appropriately set on the school’s </w:t>
      </w:r>
      <w:r w:rsidRPr="00CB2AE1">
        <w:rPr>
          <w:sz w:val="24"/>
          <w:szCs w:val="24"/>
          <w:highlight w:val="yellow"/>
        </w:rPr>
        <w:t>CPOMS/MyConcern</w:t>
      </w:r>
      <w:r w:rsidRPr="00CB2AE1">
        <w:rPr>
          <w:sz w:val="24"/>
          <w:szCs w:val="24"/>
        </w:rPr>
        <w:t xml:space="preserve"> system. The school will also ensure that any legacy paper </w:t>
      </w:r>
      <w:r w:rsidR="00B20756" w:rsidRPr="00CB2AE1">
        <w:rPr>
          <w:sz w:val="24"/>
          <w:szCs w:val="24"/>
        </w:rPr>
        <w:t>child protection</w:t>
      </w:r>
      <w:r w:rsidRPr="00CB2AE1">
        <w:rPr>
          <w:sz w:val="24"/>
          <w:szCs w:val="24"/>
        </w:rPr>
        <w:t xml:space="preserve"> records are kept in locked storage to which only selected individuals have access.</w:t>
      </w:r>
    </w:p>
    <w:p w14:paraId="0F9014BF" w14:textId="77777777" w:rsidR="00CB2AE1" w:rsidRPr="00CB2AE1" w:rsidRDefault="00B20756"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DSL will ensure that, where a pupil leaves the school, their child protection file is transferred to the new school or college as soon as possible. This will be within five days for an in-year transfer or within the first five days of the start of a new term to allow the new school or college to have support in place for when the pupil arrives. The transfer will be made separately to the main pupil file and the DSL will ensure secure transit and that confirmation of receipt has been obtained. </w:t>
      </w:r>
    </w:p>
    <w:p w14:paraId="4326A9E1" w14:textId="4A04EAEA" w:rsidR="00B20756" w:rsidRPr="00CB2AE1" w:rsidRDefault="00B20756" w:rsidP="00CB2AE1">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DSL may copy child protection records generated by the school, including the child protection chronology, prior to transfer and retain in line with the retention schedules set </w:t>
      </w:r>
      <w:proofErr w:type="spellStart"/>
      <w:r w:rsidRPr="00CB2AE1">
        <w:rPr>
          <w:sz w:val="24"/>
          <w:szCs w:val="24"/>
        </w:rPr>
        <w:t>our</w:t>
      </w:r>
      <w:proofErr w:type="spellEnd"/>
      <w:r w:rsidRPr="00CB2AE1">
        <w:rPr>
          <w:sz w:val="24"/>
          <w:szCs w:val="24"/>
        </w:rPr>
        <w:t xml:space="preserve"> in the EMET Data Protection policy, where there is justification for believing that the records may be required as evidence of the school’s involvement with the child for statutory purposes.</w:t>
      </w:r>
    </w:p>
    <w:p w14:paraId="5E49DD61" w14:textId="0C729A59" w:rsidR="006756BD" w:rsidRDefault="006756BD" w:rsidP="00D3301B">
      <w:pPr>
        <w:jc w:val="both"/>
        <w:rPr>
          <w:color w:val="365F91"/>
          <w:sz w:val="24"/>
          <w:szCs w:val="24"/>
        </w:rPr>
      </w:pPr>
    </w:p>
    <w:p w14:paraId="7283FFA6" w14:textId="77777777" w:rsidR="009F0ECE" w:rsidRPr="00C03E50" w:rsidRDefault="009F0ECE" w:rsidP="00D3301B">
      <w:pPr>
        <w:jc w:val="both"/>
        <w:rPr>
          <w:color w:val="365F91"/>
          <w:sz w:val="24"/>
          <w:szCs w:val="24"/>
        </w:rPr>
      </w:pPr>
    </w:p>
    <w:p w14:paraId="0730B06B" w14:textId="015CC04C" w:rsidR="00B810F6" w:rsidRDefault="00246D3F" w:rsidP="00D3301B">
      <w:pPr>
        <w:pStyle w:val="Heading1"/>
        <w:jc w:val="both"/>
      </w:pPr>
      <w:bookmarkStart w:id="8" w:name="_Toc200457508"/>
      <w:r>
        <w:lastRenderedPageBreak/>
        <w:t>Proactive work to keep pupils safe</w:t>
      </w:r>
      <w:bookmarkEnd w:id="8"/>
    </w:p>
    <w:p w14:paraId="462E536F" w14:textId="77777777" w:rsidR="00F519EC" w:rsidRDefault="00F519EC" w:rsidP="00D3301B">
      <w:pPr>
        <w:pStyle w:val="ListParagraph"/>
        <w:numPr>
          <w:ilvl w:val="1"/>
          <w:numId w:val="1"/>
        </w:numPr>
        <w:spacing w:before="120" w:after="120"/>
        <w:ind w:left="567" w:hanging="567"/>
        <w:contextualSpacing w:val="0"/>
        <w:jc w:val="both"/>
        <w:rPr>
          <w:sz w:val="24"/>
          <w:szCs w:val="24"/>
        </w:rPr>
      </w:pPr>
      <w:r w:rsidRPr="00F519EC">
        <w:rPr>
          <w:sz w:val="24"/>
          <w:szCs w:val="24"/>
        </w:rPr>
        <w:t xml:space="preserve">The school </w:t>
      </w:r>
      <w:r>
        <w:rPr>
          <w:sz w:val="24"/>
          <w:szCs w:val="24"/>
        </w:rPr>
        <w:t>recognises its</w:t>
      </w:r>
      <w:r w:rsidRPr="00F519EC">
        <w:rPr>
          <w:sz w:val="24"/>
          <w:szCs w:val="24"/>
        </w:rPr>
        <w:t xml:space="preserve"> responsibility, along with parents and carers, to provide education and guidance that enables pupils to keep themselves safe now and in</w:t>
      </w:r>
      <w:r>
        <w:rPr>
          <w:sz w:val="24"/>
          <w:szCs w:val="24"/>
        </w:rPr>
        <w:t>to</w:t>
      </w:r>
      <w:r w:rsidRPr="00F519EC">
        <w:rPr>
          <w:sz w:val="24"/>
          <w:szCs w:val="24"/>
        </w:rPr>
        <w:t xml:space="preserve"> the future.</w:t>
      </w:r>
      <w:r>
        <w:rPr>
          <w:sz w:val="24"/>
          <w:szCs w:val="24"/>
        </w:rPr>
        <w:t xml:space="preserve"> This work is predominantly undertaken through the school’s personal development programme. </w:t>
      </w:r>
    </w:p>
    <w:p w14:paraId="41B3423A" w14:textId="7BE5B071" w:rsidR="00F519EC" w:rsidRDefault="00F519EC" w:rsidP="00F519EC">
      <w:pPr>
        <w:pStyle w:val="ListParagraph"/>
        <w:numPr>
          <w:ilvl w:val="1"/>
          <w:numId w:val="1"/>
        </w:numPr>
        <w:spacing w:before="120" w:after="120"/>
        <w:ind w:left="567" w:hanging="567"/>
        <w:contextualSpacing w:val="0"/>
        <w:jc w:val="both"/>
        <w:rPr>
          <w:sz w:val="24"/>
          <w:szCs w:val="24"/>
        </w:rPr>
      </w:pPr>
      <w:r>
        <w:rPr>
          <w:sz w:val="24"/>
          <w:szCs w:val="24"/>
        </w:rPr>
        <w:t>The design and content of the personal development programme is informed by guidance from the Department for Education</w:t>
      </w:r>
      <w:r w:rsidR="0013205B">
        <w:rPr>
          <w:sz w:val="24"/>
          <w:szCs w:val="24"/>
        </w:rPr>
        <w:t xml:space="preserve"> (including statutory sex and relationships education guidance)</w:t>
      </w:r>
      <w:r>
        <w:rPr>
          <w:sz w:val="24"/>
          <w:szCs w:val="24"/>
        </w:rPr>
        <w:t xml:space="preserve">, the local authority and other relevant organisations. </w:t>
      </w:r>
      <w:r w:rsidR="0013205B">
        <w:rPr>
          <w:sz w:val="24"/>
          <w:szCs w:val="24"/>
        </w:rPr>
        <w:t>In developing and reviewing the programme, t</w:t>
      </w:r>
      <w:r>
        <w:rPr>
          <w:sz w:val="24"/>
          <w:szCs w:val="24"/>
        </w:rPr>
        <w:t xml:space="preserve">he school also </w:t>
      </w:r>
      <w:r w:rsidR="0013205B">
        <w:rPr>
          <w:sz w:val="24"/>
          <w:szCs w:val="24"/>
        </w:rPr>
        <w:t>considers</w:t>
      </w:r>
      <w:r>
        <w:rPr>
          <w:sz w:val="24"/>
          <w:szCs w:val="24"/>
        </w:rPr>
        <w:t xml:space="preserve"> local context, the needs of </w:t>
      </w:r>
      <w:r w:rsidR="0013205B">
        <w:rPr>
          <w:sz w:val="24"/>
          <w:szCs w:val="24"/>
        </w:rPr>
        <w:t xml:space="preserve">the </w:t>
      </w:r>
      <w:r>
        <w:rPr>
          <w:sz w:val="24"/>
          <w:szCs w:val="24"/>
        </w:rPr>
        <w:t>pupil</w:t>
      </w:r>
      <w:r w:rsidR="0013205B">
        <w:rPr>
          <w:sz w:val="24"/>
          <w:szCs w:val="24"/>
        </w:rPr>
        <w:t xml:space="preserve"> cohort </w:t>
      </w:r>
      <w:r>
        <w:rPr>
          <w:sz w:val="24"/>
          <w:szCs w:val="24"/>
        </w:rPr>
        <w:t xml:space="preserve">and any emerging issues and learning from ongoing </w:t>
      </w:r>
      <w:r w:rsidR="0013205B">
        <w:rPr>
          <w:sz w:val="24"/>
          <w:szCs w:val="24"/>
        </w:rPr>
        <w:t xml:space="preserve">child protection </w:t>
      </w:r>
      <w:r>
        <w:rPr>
          <w:sz w:val="24"/>
          <w:szCs w:val="24"/>
        </w:rPr>
        <w:t>work.</w:t>
      </w:r>
    </w:p>
    <w:p w14:paraId="3A46FB63" w14:textId="706AF4FB" w:rsidR="00F519EC" w:rsidRPr="00F519EC" w:rsidRDefault="00F519EC" w:rsidP="00F519EC">
      <w:pPr>
        <w:pStyle w:val="ListParagraph"/>
        <w:numPr>
          <w:ilvl w:val="1"/>
          <w:numId w:val="1"/>
        </w:numPr>
        <w:spacing w:before="120" w:after="120"/>
        <w:ind w:left="567" w:hanging="567"/>
        <w:contextualSpacing w:val="0"/>
        <w:jc w:val="both"/>
        <w:rPr>
          <w:sz w:val="24"/>
          <w:szCs w:val="24"/>
        </w:rPr>
      </w:pPr>
      <w:r w:rsidRPr="00F519EC">
        <w:rPr>
          <w:sz w:val="24"/>
          <w:szCs w:val="24"/>
        </w:rPr>
        <w:t xml:space="preserve">The personal development programme is delivered through </w:t>
      </w:r>
      <w:r w:rsidRPr="00F519EC">
        <w:rPr>
          <w:sz w:val="24"/>
          <w:szCs w:val="24"/>
          <w:highlight w:val="yellow"/>
        </w:rPr>
        <w:t>PSHE sessions, assemblies and other events</w:t>
      </w:r>
      <w:r w:rsidRPr="00F519EC">
        <w:rPr>
          <w:sz w:val="24"/>
          <w:szCs w:val="24"/>
        </w:rPr>
        <w:t>.</w:t>
      </w:r>
      <w:r w:rsidR="0013205B">
        <w:rPr>
          <w:sz w:val="24"/>
          <w:szCs w:val="24"/>
        </w:rPr>
        <w:t xml:space="preserve"> </w:t>
      </w:r>
      <w:r w:rsidR="00175A43" w:rsidRPr="002C560D">
        <w:rPr>
          <w:sz w:val="24"/>
          <w:szCs w:val="24"/>
          <w:highlight w:val="yellow"/>
        </w:rPr>
        <w:t>Some aspects of online safety are</w:t>
      </w:r>
      <w:r w:rsidR="00316207">
        <w:rPr>
          <w:sz w:val="24"/>
          <w:szCs w:val="24"/>
          <w:highlight w:val="yellow"/>
        </w:rPr>
        <w:t xml:space="preserve"> also</w:t>
      </w:r>
      <w:r w:rsidR="00175A43" w:rsidRPr="002C560D">
        <w:rPr>
          <w:sz w:val="24"/>
          <w:szCs w:val="24"/>
          <w:highlight w:val="yellow"/>
        </w:rPr>
        <w:t xml:space="preserve"> </w:t>
      </w:r>
      <w:r w:rsidR="002C560D" w:rsidRPr="002C560D">
        <w:rPr>
          <w:sz w:val="24"/>
          <w:szCs w:val="24"/>
          <w:highlight w:val="yellow"/>
        </w:rPr>
        <w:t>delivered through the school’s computing curriculum.</w:t>
      </w:r>
      <w:r w:rsidR="002C560D">
        <w:rPr>
          <w:sz w:val="24"/>
          <w:szCs w:val="24"/>
        </w:rPr>
        <w:t xml:space="preserve"> </w:t>
      </w:r>
      <w:r w:rsidR="0013205B">
        <w:rPr>
          <w:sz w:val="24"/>
          <w:szCs w:val="24"/>
        </w:rPr>
        <w:t>Training is provided to support those teachers who deliver the</w:t>
      </w:r>
      <w:r w:rsidR="002C560D">
        <w:rPr>
          <w:sz w:val="24"/>
          <w:szCs w:val="24"/>
        </w:rPr>
        <w:t>se</w:t>
      </w:r>
      <w:r w:rsidR="0013205B">
        <w:rPr>
          <w:sz w:val="24"/>
          <w:szCs w:val="24"/>
        </w:rPr>
        <w:t xml:space="preserve"> programme</w:t>
      </w:r>
      <w:r w:rsidR="002C560D">
        <w:rPr>
          <w:sz w:val="24"/>
          <w:szCs w:val="24"/>
        </w:rPr>
        <w:t>s</w:t>
      </w:r>
      <w:r w:rsidR="0013205B">
        <w:rPr>
          <w:sz w:val="24"/>
          <w:szCs w:val="24"/>
        </w:rPr>
        <w:t xml:space="preserve">. The school also uses external organisations and professionals to provide specialist input to some aspects of the programme. </w:t>
      </w:r>
    </w:p>
    <w:p w14:paraId="2609C90A" w14:textId="3FDCF452" w:rsidR="00F519EC" w:rsidRDefault="004F1487" w:rsidP="00F519EC">
      <w:pPr>
        <w:pStyle w:val="ListParagraph"/>
        <w:numPr>
          <w:ilvl w:val="1"/>
          <w:numId w:val="1"/>
        </w:numPr>
        <w:spacing w:before="120" w:after="120"/>
        <w:ind w:left="567" w:hanging="567"/>
        <w:contextualSpacing w:val="0"/>
        <w:jc w:val="both"/>
        <w:rPr>
          <w:sz w:val="24"/>
          <w:szCs w:val="24"/>
        </w:rPr>
      </w:pPr>
      <w:r>
        <w:rPr>
          <w:sz w:val="24"/>
          <w:szCs w:val="24"/>
        </w:rPr>
        <w:t xml:space="preserve">The school’s curriculum plans set out the core knowledge pupils learn and how this is sequenced. </w:t>
      </w:r>
      <w:r w:rsidR="00DC38A5" w:rsidRPr="00F43710">
        <w:rPr>
          <w:sz w:val="24"/>
          <w:szCs w:val="24"/>
        </w:rPr>
        <w:t>A</w:t>
      </w:r>
      <w:r w:rsidR="00830D6D" w:rsidRPr="00F43710">
        <w:rPr>
          <w:sz w:val="24"/>
          <w:szCs w:val="24"/>
        </w:rPr>
        <w:t>ppendix O</w:t>
      </w:r>
      <w:r w:rsidR="00830D6D">
        <w:rPr>
          <w:sz w:val="24"/>
          <w:szCs w:val="24"/>
        </w:rPr>
        <w:t xml:space="preserve"> provides a</w:t>
      </w:r>
      <w:r w:rsidR="00DC38A5">
        <w:rPr>
          <w:sz w:val="24"/>
          <w:szCs w:val="24"/>
        </w:rPr>
        <w:t xml:space="preserve"> summary of the key concepts</w:t>
      </w:r>
      <w:r w:rsidR="00D12F58">
        <w:rPr>
          <w:sz w:val="24"/>
          <w:szCs w:val="24"/>
        </w:rPr>
        <w:t xml:space="preserve"> </w:t>
      </w:r>
      <w:r w:rsidR="00A141CA">
        <w:rPr>
          <w:sz w:val="24"/>
          <w:szCs w:val="24"/>
        </w:rPr>
        <w:t xml:space="preserve">that </w:t>
      </w:r>
      <w:r w:rsidR="00D12F58">
        <w:rPr>
          <w:sz w:val="24"/>
          <w:szCs w:val="24"/>
        </w:rPr>
        <w:t>pupils will learn</w:t>
      </w:r>
      <w:r w:rsidR="00D12F58" w:rsidRPr="00D12F58">
        <w:rPr>
          <w:sz w:val="24"/>
          <w:szCs w:val="24"/>
        </w:rPr>
        <w:t>.</w:t>
      </w:r>
    </w:p>
    <w:p w14:paraId="69E87336" w14:textId="212442D2" w:rsidR="009656D3" w:rsidRDefault="000C501F" w:rsidP="00D3301B">
      <w:pPr>
        <w:pStyle w:val="ListParagraph"/>
        <w:numPr>
          <w:ilvl w:val="1"/>
          <w:numId w:val="1"/>
        </w:numPr>
        <w:spacing w:before="120" w:after="120"/>
        <w:ind w:left="567" w:hanging="567"/>
        <w:contextualSpacing w:val="0"/>
        <w:jc w:val="both"/>
        <w:rPr>
          <w:sz w:val="24"/>
          <w:szCs w:val="24"/>
        </w:rPr>
      </w:pPr>
      <w:r>
        <w:rPr>
          <w:sz w:val="24"/>
          <w:szCs w:val="24"/>
        </w:rPr>
        <w:t>D</w:t>
      </w:r>
      <w:r w:rsidR="009656D3">
        <w:rPr>
          <w:sz w:val="24"/>
          <w:szCs w:val="24"/>
        </w:rPr>
        <w:t>etails on the school’s approach to teaching relationships and sex education are set out in the RSE, Health &amp; Wellbeing policy.</w:t>
      </w:r>
    </w:p>
    <w:p w14:paraId="7DEF2E8E" w14:textId="008ADA61" w:rsidR="00F519EC" w:rsidRPr="00F519EC" w:rsidRDefault="0013205B" w:rsidP="00D3301B">
      <w:pPr>
        <w:pStyle w:val="ListParagraph"/>
        <w:numPr>
          <w:ilvl w:val="1"/>
          <w:numId w:val="1"/>
        </w:numPr>
        <w:spacing w:before="120" w:after="120"/>
        <w:ind w:left="567" w:hanging="567"/>
        <w:contextualSpacing w:val="0"/>
        <w:jc w:val="both"/>
        <w:rPr>
          <w:sz w:val="24"/>
          <w:szCs w:val="24"/>
        </w:rPr>
      </w:pPr>
      <w:r>
        <w:rPr>
          <w:sz w:val="24"/>
          <w:szCs w:val="24"/>
        </w:rPr>
        <w:t xml:space="preserve">The school also identifies particular groups of pupils who may be at greater risk and provides additional proactive support to these pupils. This includes those groups of pupils identified in section </w:t>
      </w:r>
      <w:r w:rsidRPr="00F43710">
        <w:rPr>
          <w:sz w:val="24"/>
          <w:szCs w:val="24"/>
        </w:rPr>
        <w:t>4.4</w:t>
      </w:r>
      <w:r>
        <w:rPr>
          <w:sz w:val="24"/>
          <w:szCs w:val="24"/>
        </w:rPr>
        <w:t xml:space="preserve"> of this policy.</w:t>
      </w:r>
    </w:p>
    <w:p w14:paraId="4DBDD8BD" w14:textId="77777777" w:rsidR="00B810F6" w:rsidRDefault="00B810F6" w:rsidP="00D3301B">
      <w:pPr>
        <w:spacing w:before="120" w:after="120"/>
        <w:jc w:val="both"/>
        <w:rPr>
          <w:sz w:val="24"/>
          <w:szCs w:val="24"/>
        </w:rPr>
      </w:pPr>
    </w:p>
    <w:p w14:paraId="7F1FDEDD" w14:textId="52BEADCD" w:rsidR="00B810F6" w:rsidRDefault="00246D3F" w:rsidP="00D3301B">
      <w:pPr>
        <w:pStyle w:val="Heading1"/>
        <w:jc w:val="both"/>
      </w:pPr>
      <w:bookmarkStart w:id="9" w:name="_Toc200457509"/>
      <w:r>
        <w:t>School procedures</w:t>
      </w:r>
      <w:bookmarkEnd w:id="9"/>
    </w:p>
    <w:p w14:paraId="4C788052" w14:textId="77777777" w:rsidR="005A21AB" w:rsidRDefault="003F1CEB" w:rsidP="003F1CEB">
      <w:pPr>
        <w:pStyle w:val="ListParagraph"/>
        <w:numPr>
          <w:ilvl w:val="1"/>
          <w:numId w:val="1"/>
        </w:numPr>
        <w:spacing w:before="120" w:after="120"/>
        <w:ind w:left="567" w:hanging="567"/>
        <w:contextualSpacing w:val="0"/>
        <w:jc w:val="both"/>
        <w:rPr>
          <w:sz w:val="24"/>
          <w:szCs w:val="24"/>
        </w:rPr>
      </w:pPr>
      <w:r w:rsidRPr="003F1CEB">
        <w:rPr>
          <w:sz w:val="24"/>
          <w:szCs w:val="24"/>
        </w:rPr>
        <w:t xml:space="preserve">Our staff are expected to be able to identify and recognise all forms of abuse, neglect and exploitation. In line with the guiding principles set out in </w:t>
      </w:r>
      <w:r w:rsidRPr="00F43710">
        <w:rPr>
          <w:sz w:val="24"/>
          <w:szCs w:val="24"/>
        </w:rPr>
        <w:t>section 1.3</w:t>
      </w:r>
      <w:r w:rsidRPr="003F1CEB">
        <w:rPr>
          <w:sz w:val="24"/>
          <w:szCs w:val="24"/>
        </w:rPr>
        <w:t xml:space="preserve"> of this policy, all staff will ensure that </w:t>
      </w:r>
      <w:r>
        <w:rPr>
          <w:sz w:val="24"/>
          <w:szCs w:val="24"/>
        </w:rPr>
        <w:t xml:space="preserve">they remain vigilant to possible safeguarding concerns, particularly </w:t>
      </w:r>
      <w:r w:rsidR="005A21AB">
        <w:rPr>
          <w:sz w:val="24"/>
          <w:szCs w:val="24"/>
        </w:rPr>
        <w:t xml:space="preserve">for pupils who may be more vulnerable (see </w:t>
      </w:r>
      <w:r w:rsidR="005A21AB" w:rsidRPr="00F43710">
        <w:rPr>
          <w:sz w:val="24"/>
          <w:szCs w:val="24"/>
        </w:rPr>
        <w:t>section 4.4</w:t>
      </w:r>
      <w:r w:rsidR="005A21AB">
        <w:rPr>
          <w:sz w:val="24"/>
          <w:szCs w:val="24"/>
        </w:rPr>
        <w:t xml:space="preserve"> of this policy for further information on some of these groups of pupils)</w:t>
      </w:r>
      <w:r>
        <w:rPr>
          <w:sz w:val="24"/>
          <w:szCs w:val="24"/>
        </w:rPr>
        <w:t xml:space="preserve">. </w:t>
      </w:r>
    </w:p>
    <w:p w14:paraId="51526D9D" w14:textId="7878C708" w:rsidR="003F1CEB" w:rsidRPr="003F1CEB" w:rsidRDefault="003F1CEB" w:rsidP="003F1CEB">
      <w:pPr>
        <w:pStyle w:val="ListParagraph"/>
        <w:numPr>
          <w:ilvl w:val="1"/>
          <w:numId w:val="1"/>
        </w:numPr>
        <w:spacing w:before="120" w:after="120"/>
        <w:ind w:left="567" w:hanging="567"/>
        <w:contextualSpacing w:val="0"/>
        <w:jc w:val="both"/>
        <w:rPr>
          <w:sz w:val="24"/>
          <w:szCs w:val="24"/>
        </w:rPr>
      </w:pPr>
      <w:r>
        <w:rPr>
          <w:sz w:val="24"/>
          <w:szCs w:val="24"/>
        </w:rPr>
        <w:t xml:space="preserve">All members of staff will ensure that </w:t>
      </w:r>
      <w:r w:rsidRPr="003F1CEB">
        <w:rPr>
          <w:sz w:val="24"/>
          <w:szCs w:val="24"/>
        </w:rPr>
        <w:t>all concerns, however small, are reported</w:t>
      </w:r>
      <w:r>
        <w:rPr>
          <w:sz w:val="24"/>
          <w:szCs w:val="24"/>
        </w:rPr>
        <w:t xml:space="preserve"> </w:t>
      </w:r>
      <w:r w:rsidRPr="003F1CEB">
        <w:rPr>
          <w:sz w:val="24"/>
          <w:szCs w:val="24"/>
        </w:rPr>
        <w:t>in a timely manner</w:t>
      </w:r>
      <w:r>
        <w:rPr>
          <w:sz w:val="24"/>
          <w:szCs w:val="24"/>
        </w:rPr>
        <w:t xml:space="preserve"> using the procedures set out in this policy.</w:t>
      </w:r>
    </w:p>
    <w:p w14:paraId="7E9581E3" w14:textId="0458DB5E" w:rsidR="00941B96" w:rsidRDefault="00941B96" w:rsidP="00D3301B">
      <w:pPr>
        <w:pStyle w:val="ListParagraph"/>
        <w:numPr>
          <w:ilvl w:val="1"/>
          <w:numId w:val="1"/>
        </w:numPr>
        <w:spacing w:before="120" w:after="120"/>
        <w:ind w:left="567" w:hanging="567"/>
        <w:contextualSpacing w:val="0"/>
        <w:jc w:val="both"/>
        <w:rPr>
          <w:sz w:val="24"/>
          <w:szCs w:val="24"/>
        </w:rPr>
      </w:pPr>
      <w:r>
        <w:rPr>
          <w:sz w:val="24"/>
          <w:szCs w:val="24"/>
        </w:rPr>
        <w:t xml:space="preserve">The process for reporting, assessing and acting upon concerns is summarised in the flowchart below. </w:t>
      </w:r>
    </w:p>
    <w:p w14:paraId="75A74195" w14:textId="771162CD" w:rsidR="00B01753" w:rsidRPr="00B01753" w:rsidRDefault="005872B5" w:rsidP="00941B96">
      <w:pPr>
        <w:spacing w:before="120" w:after="120"/>
        <w:jc w:val="center"/>
        <w:rPr>
          <w:sz w:val="24"/>
          <w:szCs w:val="24"/>
        </w:rPr>
      </w:pPr>
      <w:r w:rsidRPr="005872B5">
        <w:rPr>
          <w:noProof/>
          <w:sz w:val="24"/>
          <w:szCs w:val="24"/>
        </w:rPr>
        <w:lastRenderedPageBreak/>
        <mc:AlternateContent>
          <mc:Choice Requires="wpg">
            <w:drawing>
              <wp:inline distT="0" distB="0" distL="0" distR="0" wp14:anchorId="71083FA4" wp14:editId="28135227">
                <wp:extent cx="5726514" cy="6976800"/>
                <wp:effectExtent l="0" t="0" r="7620" b="14605"/>
                <wp:docPr id="47" name="Group 46">
                  <a:extLst xmlns:a="http://schemas.openxmlformats.org/drawingml/2006/main">
                    <a:ext uri="{FF2B5EF4-FFF2-40B4-BE49-F238E27FC236}">
                      <a16:creationId xmlns:a16="http://schemas.microsoft.com/office/drawing/2014/main" id="{0EE4B497-3B32-B639-9BF0-7781C417B8AB}"/>
                    </a:ext>
                  </a:extLst>
                </wp:docPr>
                <wp:cNvGraphicFramePr/>
                <a:graphic xmlns:a="http://schemas.openxmlformats.org/drawingml/2006/main">
                  <a:graphicData uri="http://schemas.microsoft.com/office/word/2010/wordprocessingGroup">
                    <wpg:wgp>
                      <wpg:cNvGrpSpPr/>
                      <wpg:grpSpPr>
                        <a:xfrm>
                          <a:off x="0" y="0"/>
                          <a:ext cx="5726514" cy="6976800"/>
                          <a:chOff x="0" y="0"/>
                          <a:chExt cx="5725978" cy="6977383"/>
                        </a:xfrm>
                      </wpg:grpSpPr>
                      <wps:wsp>
                        <wps:cNvPr id="133798496" name="Rectangle 133798496">
                          <a:extLst>
                            <a:ext uri="{FF2B5EF4-FFF2-40B4-BE49-F238E27FC236}">
                              <a16:creationId xmlns:a16="http://schemas.microsoft.com/office/drawing/2014/main" id="{60BC8B11-644A-AD38-E054-1F9096EE112C}"/>
                            </a:ext>
                          </a:extLst>
                        </wps:cNvPr>
                        <wps:cNvSpPr/>
                        <wps:spPr>
                          <a:xfrm>
                            <a:off x="1330274" y="0"/>
                            <a:ext cx="2879800"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32CF0C" w14:textId="77777777" w:rsidR="005872B5" w:rsidRDefault="005872B5" w:rsidP="005872B5">
                              <w:pPr>
                                <w:jc w:val="center"/>
                                <w:rPr>
                                  <w:rFonts w:eastAsia="Calibri"/>
                                  <w:color w:val="002969"/>
                                  <w:kern w:val="24"/>
                                  <w14:ligatures w14:val="none"/>
                                </w:rPr>
                              </w:pPr>
                              <w:r>
                                <w:rPr>
                                  <w:rFonts w:eastAsia="Calibri"/>
                                  <w:color w:val="002969"/>
                                  <w:kern w:val="24"/>
                                </w:rPr>
                                <w:t>CAUSE FOR CONCERN</w:t>
                              </w:r>
                            </w:p>
                          </w:txbxContent>
                        </wps:txbx>
                        <wps:bodyPr wrap="square" rtlCol="0" anchor="ctr">
                          <a:noAutofit/>
                        </wps:bodyPr>
                      </wps:wsp>
                      <wps:wsp>
                        <wps:cNvPr id="1896880292" name="Rectangle 1896880292">
                          <a:extLst>
                            <a:ext uri="{FF2B5EF4-FFF2-40B4-BE49-F238E27FC236}">
                              <a16:creationId xmlns:a16="http://schemas.microsoft.com/office/drawing/2014/main" id="{C4D18CA1-A1E1-FC03-53AD-A09CB5189A4E}"/>
                            </a:ext>
                          </a:extLst>
                        </wps:cNvPr>
                        <wps:cNvSpPr/>
                        <wps:spPr>
                          <a:xfrm>
                            <a:off x="827593" y="1788676"/>
                            <a:ext cx="2156245"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3DDF1E" w14:textId="77777777" w:rsidR="005872B5" w:rsidRDefault="005872B5" w:rsidP="005872B5">
                              <w:pPr>
                                <w:jc w:val="center"/>
                                <w:rPr>
                                  <w:rFonts w:eastAsia="Calibri"/>
                                  <w:color w:val="002969"/>
                                  <w:kern w:val="24"/>
                                  <w14:ligatures w14:val="none"/>
                                </w:rPr>
                              </w:pPr>
                              <w:r>
                                <w:rPr>
                                  <w:rFonts w:eastAsia="Calibri"/>
                                  <w:color w:val="002969"/>
                                  <w:kern w:val="24"/>
                                </w:rPr>
                                <w:t>Discuss the case with the DSL or a DDSL immediately</w:t>
                              </w:r>
                            </w:p>
                          </w:txbxContent>
                        </wps:txbx>
                        <wps:bodyPr wrap="square" rtlCol="0" anchor="ctr">
                          <a:noAutofit/>
                        </wps:bodyPr>
                      </wps:wsp>
                      <wps:wsp>
                        <wps:cNvPr id="1565139915" name="Rectangle 1565139915">
                          <a:extLst>
                            <a:ext uri="{FF2B5EF4-FFF2-40B4-BE49-F238E27FC236}">
                              <a16:creationId xmlns:a16="http://schemas.microsoft.com/office/drawing/2014/main" id="{E9974872-1533-DA3E-4FF8-F5FD6CB7342C}"/>
                            </a:ext>
                          </a:extLst>
                        </wps:cNvPr>
                        <wps:cNvSpPr/>
                        <wps:spPr>
                          <a:xfrm>
                            <a:off x="1330274" y="2563654"/>
                            <a:ext cx="2879800" cy="899942"/>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A560FC" w14:textId="77777777" w:rsidR="005872B5" w:rsidRDefault="005872B5" w:rsidP="005872B5">
                              <w:pPr>
                                <w:jc w:val="center"/>
                                <w:rPr>
                                  <w:rFonts w:eastAsia="Calibri"/>
                                  <w:color w:val="002969"/>
                                  <w:kern w:val="24"/>
                                  <w14:ligatures w14:val="none"/>
                                </w:rPr>
                              </w:pPr>
                              <w:r>
                                <w:rPr>
                                  <w:rFonts w:eastAsia="Calibri"/>
                                  <w:color w:val="002969"/>
                                  <w:kern w:val="24"/>
                                </w:rPr>
                                <w:t xml:space="preserve">Log concern on </w:t>
                              </w:r>
                              <w:r>
                                <w:rPr>
                                  <w:rFonts w:eastAsia="Calibri"/>
                                  <w:color w:val="002969"/>
                                  <w:kern w:val="24"/>
                                  <w:highlight w:val="yellow"/>
                                </w:rPr>
                                <w:t>CPOMS/MyConcern</w:t>
                              </w:r>
                            </w:p>
                            <w:p w14:paraId="48866A47" w14:textId="77777777" w:rsidR="005872B5" w:rsidRDefault="005872B5" w:rsidP="005872B5">
                              <w:pPr>
                                <w:jc w:val="center"/>
                                <w:rPr>
                                  <w:rFonts w:eastAsia="Aptos"/>
                                  <w:color w:val="FFFFFF"/>
                                  <w:sz w:val="18"/>
                                  <w:szCs w:val="18"/>
                                </w:rPr>
                              </w:pPr>
                              <w:r>
                                <w:rPr>
                                  <w:rFonts w:eastAsia="Aptos"/>
                                  <w:color w:val="FFFFFF"/>
                                  <w:sz w:val="18"/>
                                  <w:szCs w:val="18"/>
                                  <w:u w:val="single"/>
                                </w:rPr>
                                <w:t>C</w:t>
                              </w:r>
                              <w:r>
                                <w:rPr>
                                  <w:rFonts w:eastAsia="Aptos"/>
                                  <w:color w:val="FFFFFF"/>
                                  <w:sz w:val="18"/>
                                  <w:szCs w:val="18"/>
                                </w:rPr>
                                <w:t xml:space="preserve">oncern: </w:t>
                              </w:r>
                              <w:r>
                                <w:rPr>
                                  <w:rFonts w:eastAsia="Aptos"/>
                                  <w:i/>
                                  <w:iCs/>
                                  <w:color w:val="FFFFFF"/>
                                  <w:sz w:val="18"/>
                                  <w:szCs w:val="18"/>
                                </w:rPr>
                                <w:t>what have I heard or seen that concerns me?</w:t>
                              </w:r>
                            </w:p>
                            <w:p w14:paraId="67A8119D" w14:textId="77777777" w:rsidR="005872B5" w:rsidRDefault="005872B5" w:rsidP="005872B5">
                              <w:pPr>
                                <w:jc w:val="center"/>
                                <w:rPr>
                                  <w:rFonts w:eastAsia="Aptos"/>
                                  <w:color w:val="FFFFFF"/>
                                  <w:sz w:val="18"/>
                                  <w:szCs w:val="18"/>
                                </w:rPr>
                              </w:pPr>
                              <w:r>
                                <w:rPr>
                                  <w:rFonts w:eastAsia="Aptos"/>
                                  <w:color w:val="FFFFFF"/>
                                  <w:sz w:val="18"/>
                                  <w:szCs w:val="18"/>
                                  <w:u w:val="single"/>
                                </w:rPr>
                                <w:t>R</w:t>
                              </w:r>
                              <w:r>
                                <w:rPr>
                                  <w:rFonts w:eastAsia="Aptos"/>
                                  <w:color w:val="FFFFFF"/>
                                  <w:sz w:val="18"/>
                                  <w:szCs w:val="18"/>
                                </w:rPr>
                                <w:t xml:space="preserve">isk: </w:t>
                              </w:r>
                              <w:r>
                                <w:rPr>
                                  <w:rFonts w:eastAsia="Aptos"/>
                                  <w:i/>
                                  <w:iCs/>
                                  <w:color w:val="FFFFFF"/>
                                  <w:sz w:val="18"/>
                                  <w:szCs w:val="18"/>
                                </w:rPr>
                                <w:t>what is the risk to the pupil in my professional view?</w:t>
                              </w:r>
                            </w:p>
                            <w:p w14:paraId="35B89C7C" w14:textId="77777777" w:rsidR="005872B5" w:rsidRDefault="005872B5" w:rsidP="005872B5">
                              <w:pPr>
                                <w:jc w:val="center"/>
                                <w:rPr>
                                  <w:rFonts w:eastAsia="Aptos"/>
                                  <w:color w:val="FFFFFF"/>
                                  <w:sz w:val="18"/>
                                  <w:szCs w:val="18"/>
                                </w:rPr>
                              </w:pPr>
                              <w:r>
                                <w:rPr>
                                  <w:rFonts w:eastAsia="Aptos"/>
                                  <w:color w:val="FFFFFF"/>
                                  <w:sz w:val="18"/>
                                  <w:szCs w:val="18"/>
                                  <w:u w:val="single"/>
                                </w:rPr>
                                <w:t>A</w:t>
                              </w:r>
                              <w:r>
                                <w:rPr>
                                  <w:rFonts w:eastAsia="Aptos"/>
                                  <w:color w:val="FFFFFF"/>
                                  <w:sz w:val="18"/>
                                  <w:szCs w:val="18"/>
                                </w:rPr>
                                <w:t xml:space="preserve">ction: </w:t>
                              </w:r>
                              <w:r>
                                <w:rPr>
                                  <w:rFonts w:eastAsia="Aptos"/>
                                  <w:i/>
                                  <w:iCs/>
                                  <w:color w:val="FFFFFF"/>
                                  <w:sz w:val="18"/>
                                  <w:szCs w:val="18"/>
                                </w:rPr>
                                <w:t>what steps have I already taken?</w:t>
                              </w:r>
                            </w:p>
                          </w:txbxContent>
                        </wps:txbx>
                        <wps:bodyPr wrap="square" rtlCol="0" anchor="ctr">
                          <a:noAutofit/>
                        </wps:bodyPr>
                      </wps:wsp>
                      <wps:wsp>
                        <wps:cNvPr id="1117781071" name="Rectangle 1117781071">
                          <a:extLst>
                            <a:ext uri="{FF2B5EF4-FFF2-40B4-BE49-F238E27FC236}">
                              <a16:creationId xmlns:a16="http://schemas.microsoft.com/office/drawing/2014/main" id="{5EAB7CA7-5123-23B5-3F36-C3AFA3DF1BA2}"/>
                            </a:ext>
                          </a:extLst>
                        </wps:cNvPr>
                        <wps:cNvSpPr/>
                        <wps:spPr>
                          <a:xfrm>
                            <a:off x="1330274" y="596862"/>
                            <a:ext cx="2879800"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5822D5" w14:textId="77777777" w:rsidR="005872B5" w:rsidRDefault="005872B5" w:rsidP="005872B5">
                              <w:pPr>
                                <w:jc w:val="center"/>
                                <w:rPr>
                                  <w:rFonts w:eastAsia="Calibri"/>
                                  <w:color w:val="002969"/>
                                  <w:kern w:val="24"/>
                                  <w14:ligatures w14:val="none"/>
                                </w:rPr>
                              </w:pPr>
                              <w:r>
                                <w:rPr>
                                  <w:rFonts w:eastAsia="Calibri"/>
                                  <w:color w:val="002969"/>
                                  <w:kern w:val="24"/>
                                </w:rPr>
                                <w:t>Is the pupil in immediate danger?</w:t>
                              </w:r>
                            </w:p>
                          </w:txbxContent>
                        </wps:txbx>
                        <wps:bodyPr wrap="square" rtlCol="0" anchor="ctr">
                          <a:noAutofit/>
                        </wps:bodyPr>
                      </wps:wsp>
                      <wps:wsp>
                        <wps:cNvPr id="1747581454" name="Straight Arrow Connector 1747581454">
                          <a:extLst>
                            <a:ext uri="{FF2B5EF4-FFF2-40B4-BE49-F238E27FC236}">
                              <a16:creationId xmlns:a16="http://schemas.microsoft.com/office/drawing/2014/main" id="{C61E6C3E-7604-24C0-2C4B-82FEE42DAF65}"/>
                            </a:ext>
                          </a:extLst>
                        </wps:cNvPr>
                        <wps:cNvCnPr>
                          <a:stCxn id="133798496" idx="2"/>
                          <a:endCxn id="1117781071" idx="0"/>
                        </wps:cNvCnPr>
                        <wps:spPr>
                          <a:xfrm>
                            <a:off x="2770174" y="359387"/>
                            <a:ext cx="0"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981407505" name="Straight Arrow Connector 981407505">
                          <a:extLst>
                            <a:ext uri="{FF2B5EF4-FFF2-40B4-BE49-F238E27FC236}">
                              <a16:creationId xmlns:a16="http://schemas.microsoft.com/office/drawing/2014/main" id="{3D82484F-093C-C4FA-83D2-22D735F04001}"/>
                            </a:ext>
                          </a:extLst>
                        </wps:cNvPr>
                        <wps:cNvCnPr>
                          <a:cxnSpLocks/>
                        </wps:cNvCnPr>
                        <wps:spPr>
                          <a:xfrm>
                            <a:off x="2187261" y="958158"/>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569043010" name="Straight Arrow Connector 1569043010">
                          <a:extLst>
                            <a:ext uri="{FF2B5EF4-FFF2-40B4-BE49-F238E27FC236}">
                              <a16:creationId xmlns:a16="http://schemas.microsoft.com/office/drawing/2014/main" id="{FDB5E1ED-96E8-DF47-6DFC-E04D4B119BDB}"/>
                            </a:ext>
                          </a:extLst>
                        </wps:cNvPr>
                        <wps:cNvCnPr>
                          <a:cxnSpLocks/>
                        </wps:cNvCnPr>
                        <wps:spPr>
                          <a:xfrm>
                            <a:off x="3368959" y="1553110"/>
                            <a:ext cx="2" cy="100793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393101167" name="Straight Arrow Connector 1393101167">
                          <a:extLst>
                            <a:ext uri="{FF2B5EF4-FFF2-40B4-BE49-F238E27FC236}">
                              <a16:creationId xmlns:a16="http://schemas.microsoft.com/office/drawing/2014/main" id="{5003D536-E241-61C4-3C01-DDF5C57EAAC2}"/>
                            </a:ext>
                          </a:extLst>
                        </wps:cNvPr>
                        <wps:cNvCnPr>
                          <a:cxnSpLocks/>
                        </wps:cNvCnPr>
                        <wps:spPr>
                          <a:xfrm>
                            <a:off x="2079589" y="2324271"/>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909035071" name="Rectangle 909035071">
                          <a:extLst>
                            <a:ext uri="{FF2B5EF4-FFF2-40B4-BE49-F238E27FC236}">
                              <a16:creationId xmlns:a16="http://schemas.microsoft.com/office/drawing/2014/main" id="{399AA834-79CC-D7FD-B9F9-583D848F0013}"/>
                            </a:ext>
                          </a:extLst>
                        </wps:cNvPr>
                        <wps:cNvSpPr/>
                        <wps:spPr>
                          <a:xfrm>
                            <a:off x="1936714" y="1193723"/>
                            <a:ext cx="514933"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3CFA6D" w14:textId="77777777" w:rsidR="005872B5" w:rsidRDefault="005872B5" w:rsidP="005872B5">
                              <w:pPr>
                                <w:jc w:val="center"/>
                                <w:rPr>
                                  <w:rFonts w:eastAsia="Calibri"/>
                                  <w:color w:val="002969"/>
                                  <w:kern w:val="24"/>
                                  <w14:ligatures w14:val="none"/>
                                </w:rPr>
                              </w:pPr>
                              <w:r>
                                <w:rPr>
                                  <w:rFonts w:eastAsia="Calibri"/>
                                  <w:color w:val="002969"/>
                                  <w:kern w:val="24"/>
                                </w:rPr>
                                <w:t>YES</w:t>
                              </w:r>
                            </w:p>
                          </w:txbxContent>
                        </wps:txbx>
                        <wps:bodyPr wrap="square" rtlCol="0" anchor="ctr">
                          <a:noAutofit/>
                        </wps:bodyPr>
                      </wps:wsp>
                      <wps:wsp>
                        <wps:cNvPr id="107007011" name="Rectangle 107007011">
                          <a:extLst>
                            <a:ext uri="{FF2B5EF4-FFF2-40B4-BE49-F238E27FC236}">
                              <a16:creationId xmlns:a16="http://schemas.microsoft.com/office/drawing/2014/main" id="{C2653D73-49E9-BC25-03B2-A786572B1D5D}"/>
                            </a:ext>
                          </a:extLst>
                        </wps:cNvPr>
                        <wps:cNvSpPr/>
                        <wps:spPr>
                          <a:xfrm>
                            <a:off x="3098793" y="1195054"/>
                            <a:ext cx="514933"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601885" w14:textId="77777777" w:rsidR="005872B5" w:rsidRDefault="005872B5" w:rsidP="005872B5">
                              <w:pPr>
                                <w:jc w:val="center"/>
                                <w:rPr>
                                  <w:rFonts w:eastAsia="Calibri"/>
                                  <w:color w:val="002969"/>
                                  <w:kern w:val="24"/>
                                  <w14:ligatures w14:val="none"/>
                                </w:rPr>
                              </w:pPr>
                              <w:r>
                                <w:rPr>
                                  <w:rFonts w:eastAsia="Calibri"/>
                                  <w:color w:val="002969"/>
                                  <w:kern w:val="24"/>
                                </w:rPr>
                                <w:t>NO</w:t>
                              </w:r>
                            </w:p>
                          </w:txbxContent>
                        </wps:txbx>
                        <wps:bodyPr wrap="square" rtlCol="0" anchor="ctr">
                          <a:noAutofit/>
                        </wps:bodyPr>
                      </wps:wsp>
                      <wps:wsp>
                        <wps:cNvPr id="188048393" name="Straight Arrow Connector 188048393">
                          <a:extLst>
                            <a:ext uri="{FF2B5EF4-FFF2-40B4-BE49-F238E27FC236}">
                              <a16:creationId xmlns:a16="http://schemas.microsoft.com/office/drawing/2014/main" id="{1C40945E-0FCD-E567-15D1-8851880A70DE}"/>
                            </a:ext>
                          </a:extLst>
                        </wps:cNvPr>
                        <wps:cNvCnPr>
                          <a:cxnSpLocks/>
                        </wps:cNvCnPr>
                        <wps:spPr>
                          <a:xfrm>
                            <a:off x="2187260" y="1553110"/>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04362488" name="Straight Arrow Connector 1704362488">
                          <a:extLst>
                            <a:ext uri="{FF2B5EF4-FFF2-40B4-BE49-F238E27FC236}">
                              <a16:creationId xmlns:a16="http://schemas.microsoft.com/office/drawing/2014/main" id="{4FD723A6-B624-40A2-2288-6BEA7D381CC2}"/>
                            </a:ext>
                          </a:extLst>
                        </wps:cNvPr>
                        <wps:cNvCnPr>
                          <a:cxnSpLocks/>
                        </wps:cNvCnPr>
                        <wps:spPr>
                          <a:xfrm>
                            <a:off x="3356259" y="957257"/>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12747534" name="Rectangle 1712747534">
                          <a:extLst>
                            <a:ext uri="{FF2B5EF4-FFF2-40B4-BE49-F238E27FC236}">
                              <a16:creationId xmlns:a16="http://schemas.microsoft.com/office/drawing/2014/main" id="{100E5FBF-B252-3E3C-2274-A67292208604}"/>
                            </a:ext>
                          </a:extLst>
                        </wps:cNvPr>
                        <wps:cNvSpPr/>
                        <wps:spPr>
                          <a:xfrm>
                            <a:off x="1330274" y="3698610"/>
                            <a:ext cx="2879800"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994F99" w14:textId="77777777" w:rsidR="005872B5" w:rsidRDefault="005872B5" w:rsidP="005872B5">
                              <w:pPr>
                                <w:jc w:val="center"/>
                                <w:rPr>
                                  <w:rFonts w:eastAsia="Calibri"/>
                                  <w:color w:val="002969"/>
                                  <w:kern w:val="24"/>
                                  <w14:ligatures w14:val="none"/>
                                </w:rPr>
                              </w:pPr>
                              <w:r>
                                <w:rPr>
                                  <w:rFonts w:eastAsia="Calibri"/>
                                  <w:color w:val="002969"/>
                                  <w:kern w:val="24"/>
                                </w:rPr>
                                <w:t>DSL and/or DDSL(s) assess the case and determine next steps</w:t>
                              </w:r>
                            </w:p>
                          </w:txbxContent>
                        </wps:txbx>
                        <wps:bodyPr wrap="square" rtlCol="0" anchor="ctr">
                          <a:noAutofit/>
                        </wps:bodyPr>
                      </wps:wsp>
                      <wps:wsp>
                        <wps:cNvPr id="881871254" name="Straight Arrow Connector 881871254">
                          <a:extLst>
                            <a:ext uri="{FF2B5EF4-FFF2-40B4-BE49-F238E27FC236}">
                              <a16:creationId xmlns:a16="http://schemas.microsoft.com/office/drawing/2014/main" id="{AE624D39-0C3B-541E-7F4E-32DD14974137}"/>
                            </a:ext>
                          </a:extLst>
                        </wps:cNvPr>
                        <wps:cNvCnPr>
                          <a:cxnSpLocks/>
                        </wps:cNvCnPr>
                        <wps:spPr>
                          <a:xfrm>
                            <a:off x="2770173" y="345219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871889854" name="Rectangle 1871889854">
                          <a:extLst>
                            <a:ext uri="{FF2B5EF4-FFF2-40B4-BE49-F238E27FC236}">
                              <a16:creationId xmlns:a16="http://schemas.microsoft.com/office/drawing/2014/main" id="{AB771977-D63B-DF32-73E9-CCADF0DE474B}"/>
                            </a:ext>
                          </a:extLst>
                        </wps:cNvPr>
                        <wps:cNvSpPr/>
                        <wps:spPr>
                          <a:xfrm>
                            <a:off x="3843952"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8FA402" w14:textId="77777777" w:rsidR="005872B5" w:rsidRDefault="005872B5" w:rsidP="005872B5">
                              <w:pPr>
                                <w:jc w:val="center"/>
                                <w:rPr>
                                  <w:rFonts w:eastAsia="Calibri"/>
                                  <w:color w:val="002969"/>
                                  <w:kern w:val="24"/>
                                  <w14:ligatures w14:val="none"/>
                                </w:rPr>
                              </w:pPr>
                              <w:r>
                                <w:rPr>
                                  <w:rFonts w:eastAsia="Calibri"/>
                                  <w:color w:val="002969"/>
                                  <w:kern w:val="24"/>
                                </w:rPr>
                                <w:t>Referral to children’s social care and/or the police</w:t>
                              </w:r>
                            </w:p>
                          </w:txbxContent>
                        </wps:txbx>
                        <wps:bodyPr wrap="square" rtlCol="0" anchor="ctr">
                          <a:noAutofit/>
                        </wps:bodyPr>
                      </wps:wsp>
                      <wps:wsp>
                        <wps:cNvPr id="1962080466" name="Rectangle 1962080466">
                          <a:extLst>
                            <a:ext uri="{FF2B5EF4-FFF2-40B4-BE49-F238E27FC236}">
                              <a16:creationId xmlns:a16="http://schemas.microsoft.com/office/drawing/2014/main" id="{FF460697-0587-32C9-BFB2-984143645BFA}"/>
                            </a:ext>
                          </a:extLst>
                        </wps:cNvPr>
                        <wps:cNvSpPr/>
                        <wps:spPr>
                          <a:xfrm>
                            <a:off x="1941028"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293AB48" w14:textId="77777777" w:rsidR="005872B5" w:rsidRDefault="005872B5" w:rsidP="005872B5">
                              <w:pPr>
                                <w:jc w:val="center"/>
                                <w:rPr>
                                  <w:rFonts w:eastAsia="Calibri"/>
                                  <w:color w:val="002969"/>
                                  <w:kern w:val="24"/>
                                  <w14:ligatures w14:val="none"/>
                                </w:rPr>
                              </w:pPr>
                              <w:r>
                                <w:rPr>
                                  <w:rFonts w:eastAsia="Calibri"/>
                                  <w:color w:val="002969"/>
                                  <w:kern w:val="24"/>
                                </w:rPr>
                                <w:t xml:space="preserve">Use of Early Help pathways, including non-urgent referral(s) </w:t>
                              </w:r>
                            </w:p>
                          </w:txbxContent>
                        </wps:txbx>
                        <wps:bodyPr wrap="square" rtlCol="0" anchor="ctr">
                          <a:noAutofit/>
                        </wps:bodyPr>
                      </wps:wsp>
                      <wps:wsp>
                        <wps:cNvPr id="677118918" name="Rectangle 677118918">
                          <a:extLst>
                            <a:ext uri="{FF2B5EF4-FFF2-40B4-BE49-F238E27FC236}">
                              <a16:creationId xmlns:a16="http://schemas.microsoft.com/office/drawing/2014/main" id="{98FB96CC-978E-353C-44B5-49BCBB414BFC}"/>
                            </a:ext>
                          </a:extLst>
                        </wps:cNvPr>
                        <wps:cNvSpPr/>
                        <wps:spPr>
                          <a:xfrm>
                            <a:off x="38105"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1EB8BB" w14:textId="77777777" w:rsidR="005872B5" w:rsidRDefault="005872B5" w:rsidP="005872B5">
                              <w:pPr>
                                <w:jc w:val="center"/>
                                <w:rPr>
                                  <w:rFonts w:eastAsia="Calibri"/>
                                  <w:color w:val="002969"/>
                                  <w:kern w:val="24"/>
                                  <w14:ligatures w14:val="none"/>
                                </w:rPr>
                              </w:pPr>
                              <w:r>
                                <w:rPr>
                                  <w:rFonts w:eastAsia="Calibri"/>
                                  <w:color w:val="002969"/>
                                  <w:kern w:val="24"/>
                                </w:rPr>
                                <w:t>Provision of internal support</w:t>
                              </w:r>
                            </w:p>
                          </w:txbxContent>
                        </wps:txbx>
                        <wps:bodyPr wrap="square" rtlCol="0" anchor="ctr">
                          <a:noAutofit/>
                        </wps:bodyPr>
                      </wps:wsp>
                      <wps:wsp>
                        <wps:cNvPr id="1435489548" name="Straight Arrow Connector 1435489548">
                          <a:extLst>
                            <a:ext uri="{FF2B5EF4-FFF2-40B4-BE49-F238E27FC236}">
                              <a16:creationId xmlns:a16="http://schemas.microsoft.com/office/drawing/2014/main" id="{69402071-3A9B-20E0-AD93-C60B923DA687}"/>
                            </a:ext>
                          </a:extLst>
                        </wps:cNvPr>
                        <wps:cNvCnPr>
                          <a:cxnSpLocks/>
                        </wps:cNvCnPr>
                        <wps:spPr>
                          <a:xfrm>
                            <a:off x="2770173" y="520954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492166824" name="Straight Arrow Connector 1492166824">
                          <a:extLst>
                            <a:ext uri="{FF2B5EF4-FFF2-40B4-BE49-F238E27FC236}">
                              <a16:creationId xmlns:a16="http://schemas.microsoft.com/office/drawing/2014/main" id="{A4C8CC86-B70A-9437-2ACC-B54BABC236FB}"/>
                            </a:ext>
                          </a:extLst>
                        </wps:cNvPr>
                        <wps:cNvCnPr>
                          <a:cxnSpLocks/>
                        </wps:cNvCnPr>
                        <wps:spPr>
                          <a:xfrm>
                            <a:off x="1482360" y="521848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2133050222" name="Straight Arrow Connector 2133050222">
                          <a:extLst>
                            <a:ext uri="{FF2B5EF4-FFF2-40B4-BE49-F238E27FC236}">
                              <a16:creationId xmlns:a16="http://schemas.microsoft.com/office/drawing/2014/main" id="{AAAB8BE7-6F44-7E63-C960-AAF57231CB1D}"/>
                            </a:ext>
                          </a:extLst>
                        </wps:cNvPr>
                        <wps:cNvCnPr>
                          <a:cxnSpLocks/>
                        </wps:cNvCnPr>
                        <wps:spPr>
                          <a:xfrm>
                            <a:off x="4057986" y="520954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16380533" name="Rectangle 1716380533">
                          <a:extLst>
                            <a:ext uri="{FF2B5EF4-FFF2-40B4-BE49-F238E27FC236}">
                              <a16:creationId xmlns:a16="http://schemas.microsoft.com/office/drawing/2014/main" id="{FF4EED11-59AB-8EC4-DD8A-763A50298791}"/>
                            </a:ext>
                          </a:extLst>
                        </wps:cNvPr>
                        <wps:cNvSpPr/>
                        <wps:spPr>
                          <a:xfrm>
                            <a:off x="1330273" y="6437418"/>
                            <a:ext cx="2879800"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A1B406" w14:textId="77777777" w:rsidR="005872B5" w:rsidRDefault="005872B5" w:rsidP="005872B5">
                              <w:pPr>
                                <w:jc w:val="center"/>
                                <w:rPr>
                                  <w:rFonts w:eastAsia="Calibri"/>
                                  <w:color w:val="002969"/>
                                  <w:kern w:val="24"/>
                                  <w14:ligatures w14:val="none"/>
                                </w:rPr>
                              </w:pPr>
                              <w:r>
                                <w:rPr>
                                  <w:rFonts w:eastAsia="Calibri"/>
                                  <w:color w:val="002969"/>
                                  <w:kern w:val="24"/>
                                </w:rPr>
                                <w:t>Ongoing review including through formal pathways and plans</w:t>
                              </w:r>
                            </w:p>
                          </w:txbxContent>
                        </wps:txbx>
                        <wps:bodyPr wrap="square" rtlCol="0" anchor="ctr">
                          <a:noAutofit/>
                        </wps:bodyPr>
                      </wps:wsp>
                      <wps:wsp>
                        <wps:cNvPr id="805868749" name="Straight Arrow Connector 805868749">
                          <a:extLst>
                            <a:ext uri="{FF2B5EF4-FFF2-40B4-BE49-F238E27FC236}">
                              <a16:creationId xmlns:a16="http://schemas.microsoft.com/office/drawing/2014/main" id="{AFE70164-D871-FB10-AF7C-0FEA5848CF4F}"/>
                            </a:ext>
                          </a:extLst>
                        </wps:cNvPr>
                        <wps:cNvCnPr>
                          <a:cxnSpLocks/>
                        </wps:cNvCnPr>
                        <wps:spPr>
                          <a:xfrm>
                            <a:off x="2770172" y="619576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602121323" name="Straight Arrow Connector 602121323">
                          <a:extLst>
                            <a:ext uri="{FF2B5EF4-FFF2-40B4-BE49-F238E27FC236}">
                              <a16:creationId xmlns:a16="http://schemas.microsoft.com/office/drawing/2014/main" id="{CAEC0116-A566-121B-81DC-691810BC7248}"/>
                            </a:ext>
                          </a:extLst>
                        </wps:cNvPr>
                        <wps:cNvCnPr>
                          <a:cxnSpLocks/>
                        </wps:cNvCnPr>
                        <wps:spPr>
                          <a:xfrm>
                            <a:off x="1482359" y="6204708"/>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588797670" name="Straight Arrow Connector 1588797670">
                          <a:extLst>
                            <a:ext uri="{FF2B5EF4-FFF2-40B4-BE49-F238E27FC236}">
                              <a16:creationId xmlns:a16="http://schemas.microsoft.com/office/drawing/2014/main" id="{31202876-0B28-00F5-01F3-F9C02688578F}"/>
                            </a:ext>
                          </a:extLst>
                        </wps:cNvPr>
                        <wps:cNvCnPr>
                          <a:cxnSpLocks/>
                        </wps:cNvCnPr>
                        <wps:spPr>
                          <a:xfrm>
                            <a:off x="4057985" y="619576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26750400" name="Straight Connector 126750400">
                          <a:extLst>
                            <a:ext uri="{FF2B5EF4-FFF2-40B4-BE49-F238E27FC236}">
                              <a16:creationId xmlns:a16="http://schemas.microsoft.com/office/drawing/2014/main" id="{42DC7AC0-EB45-F12F-06A1-BBD9C76E8F9C}"/>
                            </a:ext>
                          </a:extLst>
                        </wps:cNvPr>
                        <wps:cNvCnPr/>
                        <wps:spPr>
                          <a:xfrm>
                            <a:off x="0" y="3556350"/>
                            <a:ext cx="5688148" cy="0"/>
                          </a:xfrm>
                          <a:prstGeom prst="line">
                            <a:avLst/>
                          </a:prstGeom>
                          <a:ln w="12700">
                            <a:solidFill>
                              <a:srgbClr val="01B7DE"/>
                            </a:solidFill>
                            <a:prstDash val="lgDash"/>
                          </a:ln>
                        </wps:spPr>
                        <wps:style>
                          <a:lnRef idx="2">
                            <a:schemeClr val="accent1"/>
                          </a:lnRef>
                          <a:fillRef idx="0">
                            <a:schemeClr val="accent1"/>
                          </a:fillRef>
                          <a:effectRef idx="1">
                            <a:schemeClr val="accent1"/>
                          </a:effectRef>
                          <a:fontRef idx="minor">
                            <a:schemeClr val="tx1"/>
                          </a:fontRef>
                        </wps:style>
                        <wps:bodyPr/>
                      </wps:wsp>
                      <wps:wsp>
                        <wps:cNvPr id="1439416950" name="TextBox 36">
                          <a:extLst>
                            <a:ext uri="{FF2B5EF4-FFF2-40B4-BE49-F238E27FC236}">
                              <a16:creationId xmlns:a16="http://schemas.microsoft.com/office/drawing/2014/main" id="{CC99A9FF-5BB4-2262-CBF9-9277885F2681}"/>
                            </a:ext>
                          </a:extLst>
                        </wps:cNvPr>
                        <wps:cNvSpPr txBox="1"/>
                        <wps:spPr>
                          <a:xfrm>
                            <a:off x="4971669" y="3278347"/>
                            <a:ext cx="754309" cy="262277"/>
                          </a:xfrm>
                          <a:prstGeom prst="rect">
                            <a:avLst/>
                          </a:prstGeom>
                          <a:noFill/>
                        </wps:spPr>
                        <wps:txbx>
                          <w:txbxContent>
                            <w:p w14:paraId="7D843F10"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ALL STAFF</w:t>
                              </w:r>
                            </w:p>
                          </w:txbxContent>
                        </wps:txbx>
                        <wps:bodyPr wrap="none" rtlCol="0">
                          <a:spAutoFit/>
                        </wps:bodyPr>
                      </wps:wsp>
                      <wps:wsp>
                        <wps:cNvPr id="20783615" name="TextBox 37">
                          <a:extLst>
                            <a:ext uri="{FF2B5EF4-FFF2-40B4-BE49-F238E27FC236}">
                              <a16:creationId xmlns:a16="http://schemas.microsoft.com/office/drawing/2014/main" id="{BA3D1443-2BE8-A964-5E09-1376C55F8A45}"/>
                            </a:ext>
                          </a:extLst>
                        </wps:cNvPr>
                        <wps:cNvSpPr txBox="1"/>
                        <wps:spPr>
                          <a:xfrm>
                            <a:off x="4588723" y="3558266"/>
                            <a:ext cx="1094638" cy="603300"/>
                          </a:xfrm>
                          <a:prstGeom prst="rect">
                            <a:avLst/>
                          </a:prstGeom>
                          <a:noFill/>
                        </wps:spPr>
                        <wps:txbx>
                          <w:txbxContent>
                            <w:p w14:paraId="557456CD"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SCHOOL</w:t>
                              </w:r>
                            </w:p>
                            <w:p w14:paraId="6B32D867" w14:textId="77777777" w:rsidR="005872B5" w:rsidRDefault="005872B5" w:rsidP="005872B5">
                              <w:pPr>
                                <w:jc w:val="right"/>
                                <w:rPr>
                                  <w:rFonts w:eastAsia="Calibri" w:cstheme="minorBidi"/>
                                  <w:color w:val="01B7DE"/>
                                  <w:kern w:val="24"/>
                                </w:rPr>
                              </w:pPr>
                              <w:r>
                                <w:rPr>
                                  <w:rFonts w:eastAsia="Calibri" w:cstheme="minorBidi"/>
                                  <w:color w:val="01B7DE"/>
                                  <w:kern w:val="24"/>
                                </w:rPr>
                                <w:t>SAFEGUARDING</w:t>
                              </w:r>
                            </w:p>
                            <w:p w14:paraId="18A4D0C5" w14:textId="77777777" w:rsidR="005872B5" w:rsidRDefault="005872B5" w:rsidP="005872B5">
                              <w:pPr>
                                <w:jc w:val="right"/>
                                <w:rPr>
                                  <w:rFonts w:eastAsia="Calibri" w:cstheme="minorBidi"/>
                                  <w:color w:val="01B7DE"/>
                                  <w:kern w:val="24"/>
                                </w:rPr>
                              </w:pPr>
                              <w:r>
                                <w:rPr>
                                  <w:rFonts w:eastAsia="Calibri" w:cstheme="minorBidi"/>
                                  <w:color w:val="01B7DE"/>
                                  <w:kern w:val="24"/>
                                </w:rPr>
                                <w:t>TEAM</w:t>
                              </w:r>
                            </w:p>
                          </w:txbxContent>
                        </wps:txbx>
                        <wps:bodyPr wrap="none" rtlCol="0">
                          <a:spAutoFit/>
                        </wps:bodyPr>
                      </wps:wsp>
                      <wps:wsp>
                        <wps:cNvPr id="841341069" name="Connector: Elbow 841341069">
                          <a:extLst>
                            <a:ext uri="{FF2B5EF4-FFF2-40B4-BE49-F238E27FC236}">
                              <a16:creationId xmlns:a16="http://schemas.microsoft.com/office/drawing/2014/main" id="{6A0CBAB1-5950-C294-0ADD-924B77A00FEE}"/>
                            </a:ext>
                          </a:extLst>
                        </wps:cNvPr>
                        <wps:cNvCnPr>
                          <a:cxnSpLocks/>
                          <a:endCxn id="1712747534" idx="1"/>
                        </wps:cNvCnPr>
                        <wps:spPr>
                          <a:xfrm rot="16200000" flipH="1">
                            <a:off x="395424" y="3033743"/>
                            <a:ext cx="1631430" cy="238270"/>
                          </a:xfrm>
                          <a:prstGeom prst="bentConnector2">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428381212" name="Rectangle 1428381212">
                          <a:extLst>
                            <a:ext uri="{FF2B5EF4-FFF2-40B4-BE49-F238E27FC236}">
                              <a16:creationId xmlns:a16="http://schemas.microsoft.com/office/drawing/2014/main" id="{BC2AA726-2714-9C40-51F0-C933708943BB}"/>
                            </a:ext>
                          </a:extLst>
                        </wps:cNvPr>
                        <wps:cNvSpPr/>
                        <wps:spPr>
                          <a:xfrm>
                            <a:off x="1330272" y="4491130"/>
                            <a:ext cx="2879800" cy="720000"/>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E9D808" w14:textId="77777777" w:rsidR="005872B5" w:rsidRDefault="005872B5" w:rsidP="005872B5">
                              <w:pPr>
                                <w:jc w:val="center"/>
                                <w:rPr>
                                  <w:rFonts w:eastAsia="Calibri"/>
                                  <w:color w:val="002969"/>
                                  <w:kern w:val="24"/>
                                  <w14:ligatures w14:val="none"/>
                                </w:rPr>
                              </w:pPr>
                              <w:r>
                                <w:rPr>
                                  <w:rFonts w:eastAsia="Calibri"/>
                                  <w:color w:val="002969"/>
                                  <w:kern w:val="24"/>
                                </w:rPr>
                                <w:t>DSL and/or DDSL(s) consider discussing concerns with parents/carers and seeking consent where appropriate</w:t>
                              </w:r>
                            </w:p>
                          </w:txbxContent>
                        </wps:txbx>
                        <wps:bodyPr wrap="square" rtlCol="0" anchor="ctr">
                          <a:noAutofit/>
                        </wps:bodyPr>
                      </wps:wsp>
                      <wps:wsp>
                        <wps:cNvPr id="660980149" name="Straight Arrow Connector 660980149">
                          <a:extLst>
                            <a:ext uri="{FF2B5EF4-FFF2-40B4-BE49-F238E27FC236}">
                              <a16:creationId xmlns:a16="http://schemas.microsoft.com/office/drawing/2014/main" id="{63E01513-BA9C-B7F7-9A83-6240B344C117}"/>
                            </a:ext>
                          </a:extLst>
                        </wps:cNvPr>
                        <wps:cNvCnPr>
                          <a:cxnSpLocks/>
                        </wps:cNvCnPr>
                        <wps:spPr>
                          <a:xfrm>
                            <a:off x="2770171" y="4244713"/>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g:wgp>
                  </a:graphicData>
                </a:graphic>
              </wp:inline>
            </w:drawing>
          </mc:Choice>
          <mc:Fallback>
            <w:pict>
              <v:group w14:anchorId="71083FA4" id="Group 46" o:spid="_x0000_s1026" style="width:450.9pt;height:549.35pt;mso-position-horizontal-relative:char;mso-position-vertical-relative:line" coordsize="57259,69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">
                <v:rect id="Rectangle 133798496" o:spid="_x0000_s1027" style="position:absolute;left:13302;width:28798;height:3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" fillcolor="#01b7de" strokecolor="#002969" strokeweight="1pt">
                  <v:textbox>
                    <w:txbxContent>
                      <w:p w14:paraId="6932CF0C" w14:textId="77777777" w:rsidR="005872B5" w:rsidRDefault="005872B5" w:rsidP="005872B5">
                        <w:pPr>
                          <w:jc w:val="center"/>
                          <w:rPr>
                            <w:rFonts w:eastAsia="Calibri"/>
                            <w:color w:val="002969"/>
                            <w:kern w:val="24"/>
                            <w14:ligatures w14:val="none"/>
                          </w:rPr>
                        </w:pPr>
                        <w:r>
                          <w:rPr>
                            <w:rFonts w:eastAsia="Calibri"/>
                            <w:color w:val="002969"/>
                            <w:kern w:val="24"/>
                          </w:rPr>
                          <w:t>CAUSE FOR CONCERN</w:t>
                        </w:r>
                      </w:p>
                    </w:txbxContent>
                  </v:textbox>
                </v:rect>
                <v:rect id="Rectangle 1896880292" o:spid="_x0000_s1028" style="position:absolute;left:8275;top:17886;width:21563;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" fillcolor="#01b7de" strokecolor="#002969" strokeweight="1pt">
                  <v:textbox>
                    <w:txbxContent>
                      <w:p w14:paraId="5D3DDF1E" w14:textId="77777777" w:rsidR="005872B5" w:rsidRDefault="005872B5" w:rsidP="005872B5">
                        <w:pPr>
                          <w:jc w:val="center"/>
                          <w:rPr>
                            <w:rFonts w:eastAsia="Calibri"/>
                            <w:color w:val="002969"/>
                            <w:kern w:val="24"/>
                            <w14:ligatures w14:val="none"/>
                          </w:rPr>
                        </w:pPr>
                        <w:r>
                          <w:rPr>
                            <w:rFonts w:eastAsia="Calibri"/>
                            <w:color w:val="002969"/>
                            <w:kern w:val="24"/>
                          </w:rPr>
                          <w:t>Discuss the case with the DSL or a DDSL immediately</w:t>
                        </w:r>
                      </w:p>
                    </w:txbxContent>
                  </v:textbox>
                </v:rect>
                <v:rect id="Rectangle 1565139915" o:spid="_x0000_s1029" style="position:absolute;left:13302;top:25636;width:28798;height:8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" fillcolor="#01b7de" strokecolor="#002969" strokeweight="1pt">
                  <v:textbox>
                    <w:txbxContent>
                      <w:p w14:paraId="29A560FC" w14:textId="77777777" w:rsidR="005872B5" w:rsidRDefault="005872B5" w:rsidP="005872B5">
                        <w:pPr>
                          <w:jc w:val="center"/>
                          <w:rPr>
                            <w:rFonts w:eastAsia="Calibri"/>
                            <w:color w:val="002969"/>
                            <w:kern w:val="24"/>
                            <w14:ligatures w14:val="none"/>
                          </w:rPr>
                        </w:pPr>
                        <w:r>
                          <w:rPr>
                            <w:rFonts w:eastAsia="Calibri"/>
                            <w:color w:val="002969"/>
                            <w:kern w:val="24"/>
                          </w:rPr>
                          <w:t xml:space="preserve">Log concern on </w:t>
                        </w:r>
                        <w:r>
                          <w:rPr>
                            <w:rFonts w:eastAsia="Calibri"/>
                            <w:color w:val="002969"/>
                            <w:kern w:val="24"/>
                            <w:highlight w:val="yellow"/>
                          </w:rPr>
                          <w:t>CPOMS/MyConcern</w:t>
                        </w:r>
                      </w:p>
                      <w:p w14:paraId="48866A47" w14:textId="77777777" w:rsidR="005872B5" w:rsidRDefault="005872B5" w:rsidP="005872B5">
                        <w:pPr>
                          <w:jc w:val="center"/>
                          <w:rPr>
                            <w:rFonts w:eastAsia="Aptos"/>
                            <w:color w:val="FFFFFF"/>
                            <w:sz w:val="18"/>
                            <w:szCs w:val="18"/>
                          </w:rPr>
                        </w:pPr>
                        <w:r>
                          <w:rPr>
                            <w:rFonts w:eastAsia="Aptos"/>
                            <w:color w:val="FFFFFF"/>
                            <w:sz w:val="18"/>
                            <w:szCs w:val="18"/>
                            <w:u w:val="single"/>
                          </w:rPr>
                          <w:t>C</w:t>
                        </w:r>
                        <w:r>
                          <w:rPr>
                            <w:rFonts w:eastAsia="Aptos"/>
                            <w:color w:val="FFFFFF"/>
                            <w:sz w:val="18"/>
                            <w:szCs w:val="18"/>
                          </w:rPr>
                          <w:t xml:space="preserve">oncern: </w:t>
                        </w:r>
                        <w:r>
                          <w:rPr>
                            <w:rFonts w:eastAsia="Aptos"/>
                            <w:i/>
                            <w:iCs/>
                            <w:color w:val="FFFFFF"/>
                            <w:sz w:val="18"/>
                            <w:szCs w:val="18"/>
                          </w:rPr>
                          <w:t>what have I heard or seen that concerns me?</w:t>
                        </w:r>
                      </w:p>
                      <w:p w14:paraId="67A8119D" w14:textId="77777777" w:rsidR="005872B5" w:rsidRDefault="005872B5" w:rsidP="005872B5">
                        <w:pPr>
                          <w:jc w:val="center"/>
                          <w:rPr>
                            <w:rFonts w:eastAsia="Aptos"/>
                            <w:color w:val="FFFFFF"/>
                            <w:sz w:val="18"/>
                            <w:szCs w:val="18"/>
                          </w:rPr>
                        </w:pPr>
                        <w:r>
                          <w:rPr>
                            <w:rFonts w:eastAsia="Aptos"/>
                            <w:color w:val="FFFFFF"/>
                            <w:sz w:val="18"/>
                            <w:szCs w:val="18"/>
                            <w:u w:val="single"/>
                          </w:rPr>
                          <w:t>R</w:t>
                        </w:r>
                        <w:r>
                          <w:rPr>
                            <w:rFonts w:eastAsia="Aptos"/>
                            <w:color w:val="FFFFFF"/>
                            <w:sz w:val="18"/>
                            <w:szCs w:val="18"/>
                          </w:rPr>
                          <w:t xml:space="preserve">isk: </w:t>
                        </w:r>
                        <w:r>
                          <w:rPr>
                            <w:rFonts w:eastAsia="Aptos"/>
                            <w:i/>
                            <w:iCs/>
                            <w:color w:val="FFFFFF"/>
                            <w:sz w:val="18"/>
                            <w:szCs w:val="18"/>
                          </w:rPr>
                          <w:t>what is the risk to the pupil in my professional view?</w:t>
                        </w:r>
                      </w:p>
                      <w:p w14:paraId="35B89C7C" w14:textId="77777777" w:rsidR="005872B5" w:rsidRDefault="005872B5" w:rsidP="005872B5">
                        <w:pPr>
                          <w:jc w:val="center"/>
                          <w:rPr>
                            <w:rFonts w:eastAsia="Aptos"/>
                            <w:color w:val="FFFFFF"/>
                            <w:sz w:val="18"/>
                            <w:szCs w:val="18"/>
                          </w:rPr>
                        </w:pPr>
                        <w:r>
                          <w:rPr>
                            <w:rFonts w:eastAsia="Aptos"/>
                            <w:color w:val="FFFFFF"/>
                            <w:sz w:val="18"/>
                            <w:szCs w:val="18"/>
                            <w:u w:val="single"/>
                          </w:rPr>
                          <w:t>A</w:t>
                        </w:r>
                        <w:r>
                          <w:rPr>
                            <w:rFonts w:eastAsia="Aptos"/>
                            <w:color w:val="FFFFFF"/>
                            <w:sz w:val="18"/>
                            <w:szCs w:val="18"/>
                          </w:rPr>
                          <w:t xml:space="preserve">ction: </w:t>
                        </w:r>
                        <w:r>
                          <w:rPr>
                            <w:rFonts w:eastAsia="Aptos"/>
                            <w:i/>
                            <w:iCs/>
                            <w:color w:val="FFFFFF"/>
                            <w:sz w:val="18"/>
                            <w:szCs w:val="18"/>
                          </w:rPr>
                          <w:t>what steps have I already taken?</w:t>
                        </w:r>
                      </w:p>
                    </w:txbxContent>
                  </v:textbox>
                </v:rect>
                <v:rect id="Rectangle 1117781071" o:spid="_x0000_s1030" style="position:absolute;left:13302;top:5968;width:28798;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" fillcolor="#01b7de" strokecolor="#002969" strokeweight="1pt">
                  <v:textbox>
                    <w:txbxContent>
                      <w:p w14:paraId="065822D5" w14:textId="77777777" w:rsidR="005872B5" w:rsidRDefault="005872B5" w:rsidP="005872B5">
                        <w:pPr>
                          <w:jc w:val="center"/>
                          <w:rPr>
                            <w:rFonts w:eastAsia="Calibri"/>
                            <w:color w:val="002969"/>
                            <w:kern w:val="24"/>
                            <w14:ligatures w14:val="none"/>
                          </w:rPr>
                        </w:pPr>
                        <w:r>
                          <w:rPr>
                            <w:rFonts w:eastAsia="Calibri"/>
                            <w:color w:val="002969"/>
                            <w:kern w:val="24"/>
                          </w:rPr>
                          <w:t>Is the pupil in immediate danger?</w:t>
                        </w:r>
                      </w:p>
                    </w:txbxContent>
                  </v:textbox>
                </v:rect>
                <v:shapetype id="_x0000_t32" coordsize="21600,21600" o:spt="32" o:oned="t" path="m,l21600,21600e" filled="f">
                  <v:path arrowok="t" fillok="f" o:connecttype="none"/>
                  <o:lock v:ext="edit" shapetype="t"/>
                </v:shapetype>
                <v:shape id="Straight Arrow Connector 1747581454" o:spid="_x0000_s1031" type="#_x0000_t32" style="position:absolute;left:27701;top:3593;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" strokecolor="#002969" strokeweight="1pt">
                  <v:stroke endarrow="open" endarrowwidth="narrow" joinstyle="miter"/>
                </v:shape>
                <v:shape id="Straight Arrow Connector 981407505" o:spid="_x0000_s1032" type="#_x0000_t32" style="position:absolute;left:21872;top:9581;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" strokecolor="#002969" strokeweight="1pt">
                  <v:stroke endarrow="open" endarrowwidth="narrow" joinstyle="miter"/>
                  <o:lock v:ext="edit" shapetype="f"/>
                </v:shape>
                <v:shape id="Straight Arrow Connector 1569043010" o:spid="_x0000_s1033" type="#_x0000_t32" style="position:absolute;left:33689;top:15531;width:0;height:100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" strokecolor="#002969" strokeweight="1pt">
                  <v:stroke endarrow="open" endarrowwidth="narrow" joinstyle="miter"/>
                  <o:lock v:ext="edit" shapetype="f"/>
                </v:shape>
                <v:shape id="Straight Arrow Connector 1393101167" o:spid="_x0000_s1034" type="#_x0000_t32" style="position:absolute;left:20795;top:23242;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" strokecolor="#002969" strokeweight="1pt">
                  <v:stroke endarrow="open" endarrowwidth="narrow" joinstyle="miter"/>
                  <o:lock v:ext="edit" shapetype="f"/>
                </v:shape>
                <v:rect id="Rectangle 909035071" o:spid="_x0000_s1035" style="position:absolute;left:19367;top:11937;width:514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" fillcolor="#01b7de" strokecolor="#002969" strokeweight="1pt">
                  <v:textbox>
                    <w:txbxContent>
                      <w:p w14:paraId="7E3CFA6D" w14:textId="77777777" w:rsidR="005872B5" w:rsidRDefault="005872B5" w:rsidP="005872B5">
                        <w:pPr>
                          <w:jc w:val="center"/>
                          <w:rPr>
                            <w:rFonts w:eastAsia="Calibri"/>
                            <w:color w:val="002969"/>
                            <w:kern w:val="24"/>
                            <w14:ligatures w14:val="none"/>
                          </w:rPr>
                        </w:pPr>
                        <w:r>
                          <w:rPr>
                            <w:rFonts w:eastAsia="Calibri"/>
                            <w:color w:val="002969"/>
                            <w:kern w:val="24"/>
                          </w:rPr>
                          <w:t>YES</w:t>
                        </w:r>
                      </w:p>
                    </w:txbxContent>
                  </v:textbox>
                </v:rect>
                <v:rect id="Rectangle 107007011" o:spid="_x0000_s1036" style="position:absolute;left:30987;top:11950;width:5150;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" fillcolor="#01b7de" strokecolor="#002969" strokeweight="1pt">
                  <v:textbox>
                    <w:txbxContent>
                      <w:p w14:paraId="04601885" w14:textId="77777777" w:rsidR="005872B5" w:rsidRDefault="005872B5" w:rsidP="005872B5">
                        <w:pPr>
                          <w:jc w:val="center"/>
                          <w:rPr>
                            <w:rFonts w:eastAsia="Calibri"/>
                            <w:color w:val="002969"/>
                            <w:kern w:val="24"/>
                            <w14:ligatures w14:val="none"/>
                          </w:rPr>
                        </w:pPr>
                        <w:r>
                          <w:rPr>
                            <w:rFonts w:eastAsia="Calibri"/>
                            <w:color w:val="002969"/>
                            <w:kern w:val="24"/>
                          </w:rPr>
                          <w:t>NO</w:t>
                        </w:r>
                      </w:p>
                    </w:txbxContent>
                  </v:textbox>
                </v:rect>
                <v:shape id="Straight Arrow Connector 188048393" o:spid="_x0000_s1037" type="#_x0000_t32" style="position:absolute;left:21872;top:15531;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" strokecolor="#002969" strokeweight="1pt">
                  <v:stroke endarrow="open" endarrowwidth="narrow" joinstyle="miter"/>
                  <o:lock v:ext="edit" shapetype="f"/>
                </v:shape>
                <v:shape id="Straight Arrow Connector 1704362488" o:spid="_x0000_s1038" type="#_x0000_t32" style="position:absolute;left:33562;top:9572;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" strokecolor="#002969" strokeweight="1pt">
                  <v:stroke endarrow="open" endarrowwidth="narrow" joinstyle="miter"/>
                  <o:lock v:ext="edit" shapetype="f"/>
                </v:shape>
                <v:rect id="Rectangle 1712747534" o:spid="_x0000_s1039" style="position:absolute;left:13302;top:36986;width:28798;height:5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" fillcolor="#01b7de" strokecolor="#002969" strokeweight="1pt">
                  <v:textbox>
                    <w:txbxContent>
                      <w:p w14:paraId="75994F99" w14:textId="77777777" w:rsidR="005872B5" w:rsidRDefault="005872B5" w:rsidP="005872B5">
                        <w:pPr>
                          <w:jc w:val="center"/>
                          <w:rPr>
                            <w:rFonts w:eastAsia="Calibri"/>
                            <w:color w:val="002969"/>
                            <w:kern w:val="24"/>
                            <w14:ligatures w14:val="none"/>
                          </w:rPr>
                        </w:pPr>
                        <w:r>
                          <w:rPr>
                            <w:rFonts w:eastAsia="Calibri"/>
                            <w:color w:val="002969"/>
                            <w:kern w:val="24"/>
                          </w:rPr>
                          <w:t>DSL and/or DDSL(s) assess the case and determine next steps</w:t>
                        </w:r>
                      </w:p>
                    </w:txbxContent>
                  </v:textbox>
                </v:rect>
                <v:shape id="Straight Arrow Connector 881871254" o:spid="_x0000_s1040" type="#_x0000_t32" style="position:absolute;left:27701;top:34521;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" strokecolor="#002969" strokeweight="1pt">
                  <v:stroke endarrow="open" endarrowwidth="narrow" joinstyle="miter"/>
                  <o:lock v:ext="edit" shapetype="f"/>
                </v:shape>
                <v:rect id="Rectangle 1871889854" o:spid="_x0000_s1041" style="position:absolute;left:38439;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" fillcolor="#01b7de" strokecolor="#002969" strokeweight="1pt">
                  <v:textbox>
                    <w:txbxContent>
                      <w:p w14:paraId="158FA402" w14:textId="77777777" w:rsidR="005872B5" w:rsidRDefault="005872B5" w:rsidP="005872B5">
                        <w:pPr>
                          <w:jc w:val="center"/>
                          <w:rPr>
                            <w:rFonts w:eastAsia="Calibri"/>
                            <w:color w:val="002969"/>
                            <w:kern w:val="24"/>
                            <w14:ligatures w14:val="none"/>
                          </w:rPr>
                        </w:pPr>
                        <w:r>
                          <w:rPr>
                            <w:rFonts w:eastAsia="Calibri"/>
                            <w:color w:val="002969"/>
                            <w:kern w:val="24"/>
                          </w:rPr>
                          <w:t>Referral to children’s social care and/or the police</w:t>
                        </w:r>
                      </w:p>
                    </w:txbxContent>
                  </v:textbox>
                </v:rect>
                <v:rect id="Rectangle 1962080466" o:spid="_x0000_s1042" style="position:absolute;left:19410;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" fillcolor="#01b7de" strokecolor="#002969" strokeweight="1pt">
                  <v:textbox>
                    <w:txbxContent>
                      <w:p w14:paraId="4293AB48" w14:textId="77777777" w:rsidR="005872B5" w:rsidRDefault="005872B5" w:rsidP="005872B5">
                        <w:pPr>
                          <w:jc w:val="center"/>
                          <w:rPr>
                            <w:rFonts w:eastAsia="Calibri"/>
                            <w:color w:val="002969"/>
                            <w:kern w:val="24"/>
                            <w14:ligatures w14:val="none"/>
                          </w:rPr>
                        </w:pPr>
                        <w:r>
                          <w:rPr>
                            <w:rFonts w:eastAsia="Calibri"/>
                            <w:color w:val="002969"/>
                            <w:kern w:val="24"/>
                          </w:rPr>
                          <w:t xml:space="preserve">Use of Early Help pathways, including non-urgent referral(s) </w:t>
                        </w:r>
                      </w:p>
                    </w:txbxContent>
                  </v:textbox>
                </v:rect>
                <v:rect id="Rectangle 677118918" o:spid="_x0000_s1043" style="position:absolute;left:381;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" fillcolor="#01b7de" strokecolor="#002969" strokeweight="1pt">
                  <v:textbox>
                    <w:txbxContent>
                      <w:p w14:paraId="361EB8BB" w14:textId="77777777" w:rsidR="005872B5" w:rsidRDefault="005872B5" w:rsidP="005872B5">
                        <w:pPr>
                          <w:jc w:val="center"/>
                          <w:rPr>
                            <w:rFonts w:eastAsia="Calibri"/>
                            <w:color w:val="002969"/>
                            <w:kern w:val="24"/>
                            <w14:ligatures w14:val="none"/>
                          </w:rPr>
                        </w:pPr>
                        <w:r>
                          <w:rPr>
                            <w:rFonts w:eastAsia="Calibri"/>
                            <w:color w:val="002969"/>
                            <w:kern w:val="24"/>
                          </w:rPr>
                          <w:t>Provision of internal support</w:t>
                        </w:r>
                      </w:p>
                    </w:txbxContent>
                  </v:textbox>
                </v:rect>
                <v:shape id="Straight Arrow Connector 1435489548" o:spid="_x0000_s1044" type="#_x0000_t32" style="position:absolute;left:27701;top:52095;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" strokecolor="#002969" strokeweight="1pt">
                  <v:stroke endarrow="open" endarrowwidth="narrow" joinstyle="miter"/>
                  <o:lock v:ext="edit" shapetype="f"/>
                </v:shape>
                <v:shape id="Straight Arrow Connector 1492166824" o:spid="_x0000_s1045" type="#_x0000_t32" style="position:absolute;left:14823;top:52184;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" strokecolor="#002969" strokeweight="1pt">
                  <v:stroke endarrow="open" endarrowwidth="narrow" joinstyle="miter"/>
                  <o:lock v:ext="edit" shapetype="f"/>
                </v:shape>
                <v:shape id="Straight Arrow Connector 2133050222" o:spid="_x0000_s1046" type="#_x0000_t32" style="position:absolute;left:40579;top:52095;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" strokecolor="#002969" strokeweight="1pt">
                  <v:stroke endarrow="open" endarrowwidth="narrow" joinstyle="miter"/>
                  <o:lock v:ext="edit" shapetype="f"/>
                </v:shape>
                <v:rect id="Rectangle 1716380533" o:spid="_x0000_s1047" style="position:absolute;left:13302;top:64374;width:28798;height:5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" fillcolor="#01b7de" strokecolor="#002969" strokeweight="1pt">
                  <v:textbox>
                    <w:txbxContent>
                      <w:p w14:paraId="53A1B406" w14:textId="77777777" w:rsidR="005872B5" w:rsidRDefault="005872B5" w:rsidP="005872B5">
                        <w:pPr>
                          <w:jc w:val="center"/>
                          <w:rPr>
                            <w:rFonts w:eastAsia="Calibri"/>
                            <w:color w:val="002969"/>
                            <w:kern w:val="24"/>
                            <w14:ligatures w14:val="none"/>
                          </w:rPr>
                        </w:pPr>
                        <w:r>
                          <w:rPr>
                            <w:rFonts w:eastAsia="Calibri"/>
                            <w:color w:val="002969"/>
                            <w:kern w:val="24"/>
                          </w:rPr>
                          <w:t>Ongoing review including through formal pathways and plans</w:t>
                        </w:r>
                      </w:p>
                    </w:txbxContent>
                  </v:textbox>
                </v:rect>
                <v:shape id="Straight Arrow Connector 805868749" o:spid="_x0000_s1048" type="#_x0000_t32" style="position:absolute;left:27701;top:61957;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" strokecolor="#002969" strokeweight="1pt">
                  <v:stroke endarrow="open" endarrowwidth="narrow" joinstyle="miter"/>
                  <o:lock v:ext="edit" shapetype="f"/>
                </v:shape>
                <v:shape id="Straight Arrow Connector 602121323" o:spid="_x0000_s1049" type="#_x0000_t32" style="position:absolute;left:14823;top:62047;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" strokecolor="#002969" strokeweight="1pt">
                  <v:stroke endarrow="open" endarrowwidth="narrow" joinstyle="miter"/>
                  <o:lock v:ext="edit" shapetype="f"/>
                </v:shape>
                <v:shape id="Straight Arrow Connector 1588797670" o:spid="_x0000_s1050" type="#_x0000_t32" style="position:absolute;left:40579;top:61957;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" strokecolor="#002969" strokeweight="1pt">
                  <v:stroke endarrow="open" endarrowwidth="narrow" joinstyle="miter"/>
                  <o:lock v:ext="edit" shapetype="f"/>
                </v:shape>
                <v:line id="Straight Connector 126750400" o:spid="_x0000_s1051" style="position:absolute;visibility:visible;mso-wrap-style:square" from="0,35563" to="56881,35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" strokecolor="#01b7de" strokeweight="1pt">
                  <v:stroke dashstyle="longDash" joinstyle="miter"/>
                </v:line>
                <v:shapetype id="_x0000_t202" coordsize="21600,21600" o:spt="202" path="m,l,21600r21600,l21600,xe">
                  <v:stroke joinstyle="miter"/>
                  <v:path gradientshapeok="t" o:connecttype="rect"/>
                </v:shapetype>
                <v:shape id="TextBox 36" o:spid="_x0000_s1052" type="#_x0000_t202" style="position:absolute;left:49716;top:32783;width:7543;height:26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" filled="f" stroked="f">
                  <v:textbox style="mso-fit-shape-to-text:t">
                    <w:txbxContent>
                      <w:p w14:paraId="7D843F10"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ALL STAFF</w:t>
                        </w:r>
                      </w:p>
                    </w:txbxContent>
                  </v:textbox>
                </v:shape>
                <v:shape id="TextBox 37" o:spid="_x0000_s1053" type="#_x0000_t202" style="position:absolute;left:45887;top:35582;width:10946;height:60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" filled="f" stroked="f">
                  <v:textbox style="mso-fit-shape-to-text:t">
                    <w:txbxContent>
                      <w:p w14:paraId="557456CD"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SCHOOL</w:t>
                        </w:r>
                      </w:p>
                      <w:p w14:paraId="6B32D867" w14:textId="77777777" w:rsidR="005872B5" w:rsidRDefault="005872B5" w:rsidP="005872B5">
                        <w:pPr>
                          <w:jc w:val="right"/>
                          <w:rPr>
                            <w:rFonts w:eastAsia="Calibri" w:cstheme="minorBidi"/>
                            <w:color w:val="01B7DE"/>
                            <w:kern w:val="24"/>
                          </w:rPr>
                        </w:pPr>
                        <w:r>
                          <w:rPr>
                            <w:rFonts w:eastAsia="Calibri" w:cstheme="minorBidi"/>
                            <w:color w:val="01B7DE"/>
                            <w:kern w:val="24"/>
                          </w:rPr>
                          <w:t>SAFEGUARDING</w:t>
                        </w:r>
                      </w:p>
                      <w:p w14:paraId="18A4D0C5" w14:textId="77777777" w:rsidR="005872B5" w:rsidRDefault="005872B5" w:rsidP="005872B5">
                        <w:pPr>
                          <w:jc w:val="right"/>
                          <w:rPr>
                            <w:rFonts w:eastAsia="Calibri" w:cstheme="minorBidi"/>
                            <w:color w:val="01B7DE"/>
                            <w:kern w:val="24"/>
                          </w:rPr>
                        </w:pPr>
                        <w:r>
                          <w:rPr>
                            <w:rFonts w:eastAsia="Calibri" w:cstheme="minorBidi"/>
                            <w:color w:val="01B7DE"/>
                            <w:kern w:val="24"/>
                          </w:rPr>
                          <w:t>TEAM</w:t>
                        </w:r>
                      </w:p>
                    </w:txbxContent>
                  </v:textbox>
                </v:shape>
                <v:shapetype id="_x0000_t33" coordsize="21600,21600" o:spt="33" o:oned="t" path="m,l21600,r,21600e" filled="f">
                  <v:stroke joinstyle="miter"/>
                  <v:path arrowok="t" fillok="f" o:connecttype="none"/>
                  <o:lock v:ext="edit" shapetype="t"/>
                </v:shapetype>
                <v:shape id="Connector: Elbow 841341069" o:spid="_x0000_s1054" type="#_x0000_t33" style="position:absolute;left:3954;top:30337;width:16314;height:238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" strokecolor="#002969" strokeweight="1pt">
                  <v:stroke endarrow="open" endarrowwidth="narrow"/>
                  <o:lock v:ext="edit" shapetype="f"/>
                </v:shape>
                <v:rect id="Rectangle 1428381212" o:spid="_x0000_s1055" style="position:absolute;left:13302;top:44911;width:28798;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" fillcolor="#01b7de" strokecolor="#002969" strokeweight="1pt">
                  <v:textbox>
                    <w:txbxContent>
                      <w:p w14:paraId="05E9D808" w14:textId="77777777" w:rsidR="005872B5" w:rsidRDefault="005872B5" w:rsidP="005872B5">
                        <w:pPr>
                          <w:jc w:val="center"/>
                          <w:rPr>
                            <w:rFonts w:eastAsia="Calibri"/>
                            <w:color w:val="002969"/>
                            <w:kern w:val="24"/>
                            <w14:ligatures w14:val="none"/>
                          </w:rPr>
                        </w:pPr>
                        <w:r>
                          <w:rPr>
                            <w:rFonts w:eastAsia="Calibri"/>
                            <w:color w:val="002969"/>
                            <w:kern w:val="24"/>
                          </w:rPr>
                          <w:t>DSL and/or DDSL(s) consider discussing concerns with parents/carers and seeking consent where appropriate</w:t>
                        </w:r>
                      </w:p>
                    </w:txbxContent>
                  </v:textbox>
                </v:rect>
                <v:shape id="Straight Arrow Connector 660980149" o:spid="_x0000_s1056" type="#_x0000_t32" style="position:absolute;left:27701;top:42447;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" strokecolor="#002969" strokeweight="1pt">
                  <v:stroke endarrow="open" endarrowwidth="narrow" joinstyle="miter"/>
                  <o:lock v:ext="edit" shapetype="f"/>
                </v:shape>
                <w10:anchorlock/>
              </v:group>
            </w:pict>
          </mc:Fallback>
        </mc:AlternateContent>
      </w:r>
    </w:p>
    <w:p w14:paraId="570773E3" w14:textId="72A49024" w:rsidR="003F1CEB" w:rsidRDefault="003F1CEB" w:rsidP="003F1CEB">
      <w:pPr>
        <w:pStyle w:val="ListParagraph"/>
        <w:numPr>
          <w:ilvl w:val="1"/>
          <w:numId w:val="1"/>
        </w:numPr>
        <w:spacing w:before="120" w:after="120"/>
        <w:ind w:left="567" w:hanging="567"/>
        <w:contextualSpacing w:val="0"/>
        <w:jc w:val="both"/>
        <w:rPr>
          <w:sz w:val="24"/>
          <w:szCs w:val="24"/>
        </w:rPr>
      </w:pPr>
      <w:r>
        <w:rPr>
          <w:sz w:val="24"/>
          <w:szCs w:val="24"/>
        </w:rPr>
        <w:t>If a pupil discloses a safeguarding issue to a member of staff, the member of staff:</w:t>
      </w:r>
    </w:p>
    <w:p w14:paraId="53F5A89A" w14:textId="28DE4605" w:rsidR="003F1CEB" w:rsidRP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l</w:t>
      </w:r>
      <w:r w:rsidR="003F1CEB" w:rsidRPr="003F1CEB">
        <w:rPr>
          <w:sz w:val="24"/>
          <w:szCs w:val="24"/>
        </w:rPr>
        <w:t xml:space="preserve">isten to and believe them </w:t>
      </w:r>
    </w:p>
    <w:p w14:paraId="1251ED52" w14:textId="6DE9B317" w:rsidR="003F1CEB" w:rsidRP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a</w:t>
      </w:r>
      <w:r w:rsidR="003F1CEB" w:rsidRPr="003F1CEB">
        <w:rPr>
          <w:sz w:val="24"/>
          <w:szCs w:val="24"/>
        </w:rPr>
        <w:t>llow them time to talk freely and avoid asking leading questions</w:t>
      </w:r>
      <w:r w:rsidR="005872B5">
        <w:rPr>
          <w:sz w:val="24"/>
          <w:szCs w:val="24"/>
        </w:rPr>
        <w:t xml:space="preserve"> (staff will use the TED approach – ‘tell me, explain to me, describe to me’)</w:t>
      </w:r>
    </w:p>
    <w:p w14:paraId="6C0A204E" w14:textId="73573D7D" w:rsidR="003F1CEB" w:rsidRP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s</w:t>
      </w:r>
      <w:r w:rsidR="003F1CEB" w:rsidRPr="003F1CEB">
        <w:rPr>
          <w:sz w:val="24"/>
          <w:szCs w:val="24"/>
        </w:rPr>
        <w:t xml:space="preserve">tay calm and avoid showing the pupil that they are shocked or upset </w:t>
      </w:r>
    </w:p>
    <w:p w14:paraId="5B862F0B" w14:textId="588159EA" w:rsid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t</w:t>
      </w:r>
      <w:r w:rsidR="003F1CEB" w:rsidRPr="003F1CEB">
        <w:rPr>
          <w:sz w:val="24"/>
          <w:szCs w:val="24"/>
        </w:rPr>
        <w:t>ell the pupil that they have done the right thing in telling a member of staff (and avoid telling the pupil that they should have told someone sooner)</w:t>
      </w:r>
    </w:p>
    <w:p w14:paraId="187E93CC" w14:textId="6F76F934" w:rsidR="005872B5" w:rsidRP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n</w:t>
      </w:r>
      <w:r w:rsidR="005872B5">
        <w:rPr>
          <w:sz w:val="24"/>
          <w:szCs w:val="24"/>
        </w:rPr>
        <w:t>ot make judgemental comments about what has happened or any alleged perpetrator</w:t>
      </w:r>
    </w:p>
    <w:p w14:paraId="45C7A99D" w14:textId="6CC7EA21" w:rsidR="003F1CEB" w:rsidRP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lastRenderedPageBreak/>
        <w:t>Will e</w:t>
      </w:r>
      <w:r w:rsidR="003F1CEB" w:rsidRPr="003F1CEB">
        <w:rPr>
          <w:sz w:val="24"/>
          <w:szCs w:val="24"/>
        </w:rPr>
        <w:t>xplain what will happen next</w:t>
      </w:r>
      <w:r w:rsidR="005872B5">
        <w:rPr>
          <w:sz w:val="24"/>
          <w:szCs w:val="24"/>
        </w:rPr>
        <w:t>,</w:t>
      </w:r>
      <w:r w:rsidR="003F1CEB" w:rsidRPr="003F1CEB">
        <w:rPr>
          <w:sz w:val="24"/>
          <w:szCs w:val="24"/>
        </w:rPr>
        <w:t xml:space="preserve"> that they will have to pass the information on</w:t>
      </w:r>
      <w:r w:rsidR="005872B5">
        <w:rPr>
          <w:sz w:val="24"/>
          <w:szCs w:val="24"/>
        </w:rPr>
        <w:t xml:space="preserve"> and that they cannot keep i</w:t>
      </w:r>
      <w:r w:rsidR="003F1CEB" w:rsidRPr="003F1CEB">
        <w:rPr>
          <w:sz w:val="24"/>
          <w:szCs w:val="24"/>
        </w:rPr>
        <w:t xml:space="preserve">nformation secret </w:t>
      </w:r>
    </w:p>
    <w:p w14:paraId="17C2C61A" w14:textId="430118D2" w:rsid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w</w:t>
      </w:r>
      <w:r w:rsidR="003F1CEB" w:rsidRPr="003F1CEB">
        <w:rPr>
          <w:sz w:val="24"/>
          <w:szCs w:val="24"/>
        </w:rPr>
        <w:t xml:space="preserve">rite up the conversation as soon as possible using the child’s own words, ensuring that </w:t>
      </w:r>
      <w:r w:rsidR="005872B5">
        <w:rPr>
          <w:sz w:val="24"/>
          <w:szCs w:val="24"/>
        </w:rPr>
        <w:t>their account</w:t>
      </w:r>
      <w:r w:rsidR="003F1CEB" w:rsidRPr="003F1CEB">
        <w:rPr>
          <w:sz w:val="24"/>
          <w:szCs w:val="24"/>
        </w:rPr>
        <w:t xml:space="preserve"> sticks to the facts</w:t>
      </w:r>
      <w:r w:rsidR="00E5439F">
        <w:rPr>
          <w:sz w:val="24"/>
          <w:szCs w:val="24"/>
        </w:rPr>
        <w:t xml:space="preserve"> </w:t>
      </w:r>
      <w:r w:rsidR="005872B5">
        <w:rPr>
          <w:sz w:val="24"/>
          <w:szCs w:val="24"/>
        </w:rPr>
        <w:t>and</w:t>
      </w:r>
      <w:r w:rsidR="00E5439F">
        <w:rPr>
          <w:sz w:val="24"/>
          <w:szCs w:val="24"/>
        </w:rPr>
        <w:t xml:space="preserve"> includes</w:t>
      </w:r>
      <w:r w:rsidR="005872B5">
        <w:rPr>
          <w:sz w:val="24"/>
          <w:szCs w:val="24"/>
        </w:rPr>
        <w:t xml:space="preserve"> details of any questions that they asked the pupil</w:t>
      </w:r>
    </w:p>
    <w:p w14:paraId="5ECC1E1A" w14:textId="6086C10C" w:rsidR="00E5439F" w:rsidRDefault="00E5439F" w:rsidP="003F1CEB">
      <w:pPr>
        <w:pStyle w:val="ListParagraph"/>
        <w:numPr>
          <w:ilvl w:val="0"/>
          <w:numId w:val="43"/>
        </w:numPr>
        <w:spacing w:before="120" w:after="120"/>
        <w:ind w:left="851" w:hanging="284"/>
        <w:contextualSpacing w:val="0"/>
        <w:jc w:val="both"/>
        <w:rPr>
          <w:sz w:val="24"/>
          <w:szCs w:val="24"/>
        </w:rPr>
      </w:pPr>
      <w:r>
        <w:rPr>
          <w:sz w:val="24"/>
          <w:szCs w:val="24"/>
        </w:rPr>
        <w:t xml:space="preserve">Will ensure that their account of the disclosure includes descriptions of any physical injuries or annotated body maps </w:t>
      </w:r>
      <w:r w:rsidR="006F63FD">
        <w:rPr>
          <w:sz w:val="24"/>
          <w:szCs w:val="24"/>
        </w:rPr>
        <w:t>that indicate the position and nature of physical injuries</w:t>
      </w:r>
      <w:r>
        <w:rPr>
          <w:sz w:val="24"/>
          <w:szCs w:val="24"/>
        </w:rPr>
        <w:t xml:space="preserve"> (no school staff </w:t>
      </w:r>
      <w:r w:rsidR="006F63FD">
        <w:rPr>
          <w:sz w:val="24"/>
          <w:szCs w:val="24"/>
        </w:rPr>
        <w:t>should ever</w:t>
      </w:r>
      <w:r>
        <w:rPr>
          <w:sz w:val="24"/>
          <w:szCs w:val="24"/>
        </w:rPr>
        <w:t xml:space="preserve"> take photographs of injuries or marks</w:t>
      </w:r>
      <w:r w:rsidR="006F63FD">
        <w:rPr>
          <w:sz w:val="24"/>
          <w:szCs w:val="24"/>
        </w:rPr>
        <w:t xml:space="preserve"> unless explicitly directed to by the relevant authority</w:t>
      </w:r>
      <w:r>
        <w:rPr>
          <w:sz w:val="24"/>
          <w:szCs w:val="24"/>
        </w:rPr>
        <w:t>)</w:t>
      </w:r>
    </w:p>
    <w:p w14:paraId="263693A9" w14:textId="1E43EAF2" w:rsidR="003F1CEB" w:rsidRDefault="00850E5C" w:rsidP="003F1CEB">
      <w:pPr>
        <w:pStyle w:val="ListParagraph"/>
        <w:numPr>
          <w:ilvl w:val="0"/>
          <w:numId w:val="43"/>
        </w:numPr>
        <w:spacing w:before="120" w:after="120"/>
        <w:ind w:left="851" w:hanging="284"/>
        <w:contextualSpacing w:val="0"/>
        <w:jc w:val="both"/>
        <w:rPr>
          <w:sz w:val="24"/>
          <w:szCs w:val="24"/>
        </w:rPr>
      </w:pPr>
      <w:r>
        <w:rPr>
          <w:sz w:val="24"/>
          <w:szCs w:val="24"/>
        </w:rPr>
        <w:t>Will l</w:t>
      </w:r>
      <w:r w:rsidR="003F1CEB" w:rsidRPr="003F1CEB">
        <w:rPr>
          <w:sz w:val="24"/>
          <w:szCs w:val="24"/>
        </w:rPr>
        <w:t xml:space="preserve">og all information on the school’s </w:t>
      </w:r>
      <w:r w:rsidR="003F1CEB" w:rsidRPr="003F1CEB">
        <w:rPr>
          <w:sz w:val="24"/>
          <w:szCs w:val="24"/>
          <w:highlight w:val="yellow"/>
        </w:rPr>
        <w:t>CPOMS/MyConcern</w:t>
      </w:r>
      <w:r w:rsidR="003F1CEB" w:rsidRPr="003F1CEB">
        <w:rPr>
          <w:sz w:val="24"/>
          <w:szCs w:val="24"/>
        </w:rPr>
        <w:t xml:space="preserve"> system and, in the event that a child is or may be in risk of immediate danger, speak immediately to the DSL or a deputy DSL</w:t>
      </w:r>
      <w:r w:rsidR="00F21D4A">
        <w:rPr>
          <w:sz w:val="24"/>
          <w:szCs w:val="24"/>
        </w:rPr>
        <w:t xml:space="preserve"> (unless the </w:t>
      </w:r>
      <w:r w:rsidR="006223D3">
        <w:rPr>
          <w:sz w:val="24"/>
          <w:szCs w:val="24"/>
        </w:rPr>
        <w:t xml:space="preserve">concern </w:t>
      </w:r>
      <w:r w:rsidR="004402E9">
        <w:rPr>
          <w:sz w:val="24"/>
          <w:szCs w:val="24"/>
        </w:rPr>
        <w:t xml:space="preserve">involves </w:t>
      </w:r>
      <w:r w:rsidR="006223D3">
        <w:rPr>
          <w:sz w:val="24"/>
          <w:szCs w:val="24"/>
        </w:rPr>
        <w:t>an allegation against a member of staff</w:t>
      </w:r>
      <w:r w:rsidR="004402E9">
        <w:rPr>
          <w:sz w:val="24"/>
          <w:szCs w:val="24"/>
        </w:rPr>
        <w:t>, where information</w:t>
      </w:r>
      <w:r w:rsidR="006223D3">
        <w:rPr>
          <w:sz w:val="24"/>
          <w:szCs w:val="24"/>
        </w:rPr>
        <w:t xml:space="preserve"> will be reported in line with the processes set out in </w:t>
      </w:r>
      <w:r w:rsidR="004402E9" w:rsidRPr="00F43710">
        <w:rPr>
          <w:sz w:val="24"/>
          <w:szCs w:val="24"/>
        </w:rPr>
        <w:t>appendix M</w:t>
      </w:r>
      <w:r w:rsidR="004402E9">
        <w:rPr>
          <w:sz w:val="24"/>
          <w:szCs w:val="24"/>
        </w:rPr>
        <w:t>)</w:t>
      </w:r>
    </w:p>
    <w:p w14:paraId="3CB8EF16" w14:textId="6D664933" w:rsidR="005A21AB" w:rsidRDefault="00850E5C" w:rsidP="005A21AB">
      <w:pPr>
        <w:pStyle w:val="ListParagraph"/>
        <w:numPr>
          <w:ilvl w:val="0"/>
          <w:numId w:val="43"/>
        </w:numPr>
        <w:spacing w:before="120" w:after="120"/>
        <w:ind w:left="851" w:hanging="284"/>
        <w:contextualSpacing w:val="0"/>
        <w:jc w:val="both"/>
        <w:rPr>
          <w:sz w:val="24"/>
          <w:szCs w:val="24"/>
        </w:rPr>
      </w:pPr>
      <w:r>
        <w:rPr>
          <w:sz w:val="24"/>
          <w:szCs w:val="24"/>
        </w:rPr>
        <w:t>Will e</w:t>
      </w:r>
      <w:r w:rsidR="003F1CEB">
        <w:rPr>
          <w:sz w:val="24"/>
          <w:szCs w:val="24"/>
        </w:rPr>
        <w:t>nsure that the matter is only discussed with the school’s safeguarding team</w:t>
      </w:r>
      <w:r w:rsidR="002E3F33">
        <w:rPr>
          <w:sz w:val="24"/>
          <w:szCs w:val="24"/>
        </w:rPr>
        <w:t xml:space="preserve"> (or, in the case of an allegation against a member of staff, the appropriate case manager as set out in </w:t>
      </w:r>
      <w:r w:rsidR="002E3F33" w:rsidRPr="00F43710">
        <w:rPr>
          <w:sz w:val="24"/>
          <w:szCs w:val="24"/>
        </w:rPr>
        <w:t>appendix M</w:t>
      </w:r>
      <w:r w:rsidR="002E3F33">
        <w:rPr>
          <w:sz w:val="24"/>
          <w:szCs w:val="24"/>
        </w:rPr>
        <w:t>)</w:t>
      </w:r>
      <w:r w:rsidR="003F1CEB">
        <w:rPr>
          <w:sz w:val="24"/>
          <w:szCs w:val="24"/>
        </w:rPr>
        <w:t>, children’s social care</w:t>
      </w:r>
      <w:r w:rsidR="002E3F33">
        <w:rPr>
          <w:sz w:val="24"/>
          <w:szCs w:val="24"/>
        </w:rPr>
        <w:t>,</w:t>
      </w:r>
      <w:r w:rsidR="00A77475">
        <w:rPr>
          <w:sz w:val="24"/>
          <w:szCs w:val="24"/>
        </w:rPr>
        <w:t xml:space="preserve"> the Local Authority Designated Officer (LADO) </w:t>
      </w:r>
      <w:r w:rsidR="003F1CEB">
        <w:rPr>
          <w:sz w:val="24"/>
          <w:szCs w:val="24"/>
        </w:rPr>
        <w:t>or the police</w:t>
      </w:r>
      <w:r w:rsidR="001C7D00">
        <w:rPr>
          <w:sz w:val="24"/>
          <w:szCs w:val="24"/>
        </w:rPr>
        <w:t>,</w:t>
      </w:r>
      <w:r w:rsidR="003F1CEB">
        <w:rPr>
          <w:sz w:val="24"/>
          <w:szCs w:val="24"/>
        </w:rPr>
        <w:t xml:space="preserve"> unless directed otherwise by the relevant authority</w:t>
      </w:r>
    </w:p>
    <w:p w14:paraId="4AD2118C" w14:textId="23D310DB" w:rsidR="00850E5C" w:rsidRPr="005A21AB" w:rsidRDefault="00850E5C" w:rsidP="005A21AB">
      <w:pPr>
        <w:pStyle w:val="ListParagraph"/>
        <w:numPr>
          <w:ilvl w:val="0"/>
          <w:numId w:val="43"/>
        </w:numPr>
        <w:spacing w:before="120" w:after="120"/>
        <w:ind w:left="851" w:hanging="284"/>
        <w:contextualSpacing w:val="0"/>
        <w:jc w:val="both"/>
        <w:rPr>
          <w:sz w:val="24"/>
          <w:szCs w:val="24"/>
        </w:rPr>
      </w:pPr>
      <w:r>
        <w:rPr>
          <w:sz w:val="24"/>
          <w:szCs w:val="24"/>
        </w:rPr>
        <w:t>Will not follow up or deal with the disclosure themselves (unless they are the DSL</w:t>
      </w:r>
      <w:r w:rsidR="00700B93">
        <w:rPr>
          <w:sz w:val="24"/>
          <w:szCs w:val="24"/>
        </w:rPr>
        <w:t xml:space="preserve">, </w:t>
      </w:r>
      <w:r>
        <w:rPr>
          <w:sz w:val="24"/>
          <w:szCs w:val="24"/>
        </w:rPr>
        <w:t>a deputy DSL</w:t>
      </w:r>
      <w:r w:rsidR="00700B93">
        <w:rPr>
          <w:sz w:val="24"/>
          <w:szCs w:val="24"/>
        </w:rPr>
        <w:t xml:space="preserve"> or the assigned case manager for an allegation against a member of staff as detailed in </w:t>
      </w:r>
      <w:r w:rsidR="00700B93" w:rsidRPr="00F43710">
        <w:rPr>
          <w:sz w:val="24"/>
          <w:szCs w:val="24"/>
        </w:rPr>
        <w:t>appendix M</w:t>
      </w:r>
      <w:r>
        <w:rPr>
          <w:sz w:val="24"/>
          <w:szCs w:val="24"/>
        </w:rPr>
        <w:t>)</w:t>
      </w:r>
    </w:p>
    <w:p w14:paraId="6E8BB0AE" w14:textId="4C845490" w:rsidR="005A21AB" w:rsidRDefault="005A21AB" w:rsidP="00D3301B">
      <w:pPr>
        <w:pStyle w:val="ListParagraph"/>
        <w:numPr>
          <w:ilvl w:val="1"/>
          <w:numId w:val="1"/>
        </w:numPr>
        <w:spacing w:before="120" w:after="120"/>
        <w:ind w:left="567" w:hanging="567"/>
        <w:contextualSpacing w:val="0"/>
        <w:jc w:val="both"/>
        <w:rPr>
          <w:sz w:val="24"/>
          <w:szCs w:val="24"/>
        </w:rPr>
      </w:pPr>
      <w:r w:rsidRPr="005A21AB">
        <w:rPr>
          <w:sz w:val="24"/>
          <w:szCs w:val="24"/>
        </w:rPr>
        <w:t xml:space="preserve">The school recognises that some pupils may not feel ready or know how to tell someone that they are being abused, exploited or neglected. Some pupils may not recognise their experiences as harmful. They may feel embarrassed, humiliated or threatened because of their experiences or other vulnerabilities. This will not stop our staff from having ‘professional curiosity’ and raising concerns with the safeguarding team. </w:t>
      </w:r>
    </w:p>
    <w:p w14:paraId="0D91ACE9" w14:textId="3A82810F" w:rsidR="00A26090" w:rsidRDefault="005A21AB" w:rsidP="00D3301B">
      <w:pPr>
        <w:pStyle w:val="ListParagraph"/>
        <w:numPr>
          <w:ilvl w:val="1"/>
          <w:numId w:val="1"/>
        </w:numPr>
        <w:spacing w:before="120" w:after="120"/>
        <w:ind w:left="567" w:hanging="567"/>
        <w:contextualSpacing w:val="0"/>
        <w:jc w:val="both"/>
        <w:rPr>
          <w:sz w:val="24"/>
          <w:szCs w:val="24"/>
        </w:rPr>
      </w:pPr>
      <w:r w:rsidRPr="005A21AB">
        <w:rPr>
          <w:sz w:val="24"/>
          <w:szCs w:val="24"/>
        </w:rPr>
        <w:t>If a member of staff is not able to discuss a concern with the DSL or a deputy DSL, but believes a pupil to be in immediate danger, the member of staff will make a referral directly to children’s social care and/or the police. They will, at the earliest opportunity, inform the DSL or a deputy DSL that they have done so.</w:t>
      </w:r>
      <w:r w:rsidR="001C7D00">
        <w:rPr>
          <w:sz w:val="24"/>
          <w:szCs w:val="24"/>
        </w:rPr>
        <w:t xml:space="preserve"> </w:t>
      </w:r>
    </w:p>
    <w:p w14:paraId="4DE2C84E" w14:textId="2717F147" w:rsidR="00DA0776" w:rsidRPr="00972824" w:rsidRDefault="00DA0776" w:rsidP="00D3301B">
      <w:pPr>
        <w:pStyle w:val="ListParagraph"/>
        <w:numPr>
          <w:ilvl w:val="1"/>
          <w:numId w:val="1"/>
        </w:numPr>
        <w:spacing w:before="120" w:after="120"/>
        <w:ind w:left="567" w:hanging="567"/>
        <w:contextualSpacing w:val="0"/>
        <w:jc w:val="both"/>
        <w:rPr>
          <w:sz w:val="24"/>
          <w:szCs w:val="24"/>
        </w:rPr>
      </w:pPr>
      <w:r w:rsidRPr="00972824">
        <w:rPr>
          <w:sz w:val="24"/>
          <w:szCs w:val="24"/>
        </w:rPr>
        <w:t xml:space="preserve">Whilst all school staff will speak to the DSL (or a deputy DSL) if they discover that an act of female genital mutilation (FGM) appears to have been carried out on a girl under the age of 18, our teachers will adhere to the specific legal duty placed upon them and report the matter directly to the police themselves. </w:t>
      </w:r>
      <w:r w:rsidR="00972824" w:rsidRPr="00972824">
        <w:rPr>
          <w:sz w:val="24"/>
          <w:szCs w:val="24"/>
        </w:rPr>
        <w:t>We recognise that this</w:t>
      </w:r>
      <w:r w:rsidRPr="00972824">
        <w:rPr>
          <w:sz w:val="24"/>
          <w:szCs w:val="24"/>
        </w:rPr>
        <w:t xml:space="preserve"> information may </w:t>
      </w:r>
      <w:r w:rsidR="001C318C" w:rsidRPr="00972824">
        <w:rPr>
          <w:sz w:val="24"/>
          <w:szCs w:val="24"/>
        </w:rPr>
        <w:t xml:space="preserve">have </w:t>
      </w:r>
      <w:r w:rsidRPr="00972824">
        <w:rPr>
          <w:sz w:val="24"/>
          <w:szCs w:val="24"/>
        </w:rPr>
        <w:t xml:space="preserve">come to light </w:t>
      </w:r>
      <w:r w:rsidR="001C318C" w:rsidRPr="00972824">
        <w:rPr>
          <w:sz w:val="24"/>
          <w:szCs w:val="24"/>
        </w:rPr>
        <w:t xml:space="preserve">either because </w:t>
      </w:r>
      <w:r w:rsidRPr="00972824">
        <w:rPr>
          <w:sz w:val="24"/>
          <w:szCs w:val="24"/>
        </w:rPr>
        <w:t>a girl under the age of 18</w:t>
      </w:r>
      <w:r w:rsidR="001C318C" w:rsidRPr="00972824">
        <w:rPr>
          <w:sz w:val="24"/>
          <w:szCs w:val="24"/>
        </w:rPr>
        <w:t xml:space="preserve"> has disclosed that an act of FGM has been carried out on her</w:t>
      </w:r>
      <w:r w:rsidRPr="00972824">
        <w:rPr>
          <w:sz w:val="24"/>
          <w:szCs w:val="24"/>
        </w:rPr>
        <w:t xml:space="preserve"> or </w:t>
      </w:r>
      <w:r w:rsidR="00972824" w:rsidRPr="00972824">
        <w:rPr>
          <w:sz w:val="24"/>
          <w:szCs w:val="24"/>
        </w:rPr>
        <w:t xml:space="preserve">because </w:t>
      </w:r>
      <w:r w:rsidRPr="00972824">
        <w:rPr>
          <w:sz w:val="24"/>
          <w:szCs w:val="24"/>
        </w:rPr>
        <w:t xml:space="preserve">a member of staff observes physical signs that appear to show that an act of FGM has been carried out on a girl under the age of 18. </w:t>
      </w:r>
    </w:p>
    <w:p w14:paraId="721F5EEB" w14:textId="18CC01DA" w:rsidR="00D5475D" w:rsidRDefault="00D5475D" w:rsidP="00972824">
      <w:pPr>
        <w:pStyle w:val="ListParagraph"/>
        <w:numPr>
          <w:ilvl w:val="1"/>
          <w:numId w:val="1"/>
        </w:numPr>
        <w:spacing w:before="120" w:after="120"/>
        <w:ind w:left="567" w:hanging="567"/>
        <w:contextualSpacing w:val="0"/>
        <w:jc w:val="both"/>
        <w:rPr>
          <w:sz w:val="24"/>
          <w:szCs w:val="24"/>
        </w:rPr>
      </w:pPr>
      <w:r>
        <w:rPr>
          <w:sz w:val="24"/>
          <w:szCs w:val="24"/>
        </w:rPr>
        <w:t>It is not the role of school staff to carry out investigations into suspected child abuse by interviewing a pupil or any others involved. The school recognises that social care, the police and the NSPCC are the only bodies authorised to do so.</w:t>
      </w:r>
    </w:p>
    <w:p w14:paraId="0429BBC2" w14:textId="303CEDFC" w:rsidR="000F5053" w:rsidRPr="00EB0F6F" w:rsidRDefault="00E4146E" w:rsidP="00972824">
      <w:pPr>
        <w:pStyle w:val="ListParagraph"/>
        <w:numPr>
          <w:ilvl w:val="1"/>
          <w:numId w:val="1"/>
        </w:numPr>
        <w:spacing w:before="120" w:after="120"/>
        <w:ind w:left="567" w:hanging="567"/>
        <w:contextualSpacing w:val="0"/>
        <w:jc w:val="both"/>
        <w:rPr>
          <w:sz w:val="24"/>
          <w:szCs w:val="24"/>
        </w:rPr>
      </w:pPr>
      <w:r w:rsidRPr="00EB0F6F">
        <w:rPr>
          <w:sz w:val="24"/>
          <w:szCs w:val="24"/>
        </w:rPr>
        <w:t>If any individual has concerns about a member of staff</w:t>
      </w:r>
      <w:r w:rsidR="009A6630" w:rsidRPr="00EB0F6F">
        <w:rPr>
          <w:sz w:val="24"/>
          <w:szCs w:val="24"/>
        </w:rPr>
        <w:t xml:space="preserve"> or an allegation is made about a member of staff posing a risk of harm to children, they will report it as follows:</w:t>
      </w:r>
    </w:p>
    <w:tbl>
      <w:tblPr>
        <w:tblStyle w:val="TableGrid"/>
        <w:tblW w:w="0" w:type="auto"/>
        <w:tblInd w:w="567" w:type="dxa"/>
        <w:tblLook w:val="04A0" w:firstRow="1" w:lastRow="0" w:firstColumn="1" w:lastColumn="0" w:noHBand="0" w:noVBand="1"/>
      </w:tblPr>
      <w:tblGrid>
        <w:gridCol w:w="4673"/>
        <w:gridCol w:w="5085"/>
      </w:tblGrid>
      <w:tr w:rsidR="009A6630" w14:paraId="00576C0D" w14:textId="77777777" w:rsidTr="00D00727">
        <w:tc>
          <w:tcPr>
            <w:tcW w:w="4673" w:type="dxa"/>
            <w:shd w:val="clear" w:color="auto" w:fill="D9D9D9" w:themeFill="background1" w:themeFillShade="D9"/>
          </w:tcPr>
          <w:p w14:paraId="7A644AD5" w14:textId="6AB81BA5" w:rsidR="009A6630" w:rsidRDefault="009A6630" w:rsidP="00352785">
            <w:pPr>
              <w:pStyle w:val="ListParagraph"/>
              <w:spacing w:before="120" w:after="120"/>
              <w:ind w:left="0"/>
              <w:contextualSpacing w:val="0"/>
              <w:rPr>
                <w:sz w:val="24"/>
                <w:szCs w:val="24"/>
              </w:rPr>
            </w:pPr>
            <w:r>
              <w:rPr>
                <w:sz w:val="24"/>
                <w:szCs w:val="24"/>
              </w:rPr>
              <w:t>Concern about</w:t>
            </w:r>
          </w:p>
        </w:tc>
        <w:tc>
          <w:tcPr>
            <w:tcW w:w="5085" w:type="dxa"/>
            <w:shd w:val="clear" w:color="auto" w:fill="D9D9D9" w:themeFill="background1" w:themeFillShade="D9"/>
          </w:tcPr>
          <w:p w14:paraId="7497D871" w14:textId="76236C37" w:rsidR="009A6630" w:rsidRDefault="009A6630" w:rsidP="00352785">
            <w:pPr>
              <w:pStyle w:val="ListParagraph"/>
              <w:spacing w:before="120" w:after="120"/>
              <w:ind w:left="0"/>
              <w:contextualSpacing w:val="0"/>
              <w:rPr>
                <w:sz w:val="24"/>
                <w:szCs w:val="24"/>
              </w:rPr>
            </w:pPr>
            <w:r>
              <w:rPr>
                <w:sz w:val="24"/>
                <w:szCs w:val="24"/>
              </w:rPr>
              <w:t>Reported to</w:t>
            </w:r>
          </w:p>
        </w:tc>
      </w:tr>
      <w:tr w:rsidR="009A6630" w:rsidRPr="004650D1" w14:paraId="087A8D21" w14:textId="77777777" w:rsidTr="00D00727">
        <w:tc>
          <w:tcPr>
            <w:tcW w:w="4673" w:type="dxa"/>
          </w:tcPr>
          <w:p w14:paraId="34D8F216" w14:textId="25B210EA" w:rsidR="009A6630" w:rsidRPr="004650D1" w:rsidRDefault="009A6630" w:rsidP="00352785">
            <w:pPr>
              <w:spacing w:before="120" w:after="120"/>
              <w:rPr>
                <w:sz w:val="24"/>
                <w:szCs w:val="24"/>
              </w:rPr>
            </w:pPr>
            <w:r>
              <w:rPr>
                <w:sz w:val="24"/>
                <w:szCs w:val="24"/>
              </w:rPr>
              <w:t>Member of school staff (including supply staff, volunteers and contractors)</w:t>
            </w:r>
          </w:p>
        </w:tc>
        <w:tc>
          <w:tcPr>
            <w:tcW w:w="5085" w:type="dxa"/>
          </w:tcPr>
          <w:p w14:paraId="01CBF4CA" w14:textId="28025102" w:rsidR="009A6630" w:rsidRPr="004650D1" w:rsidRDefault="00D7140A" w:rsidP="00352785">
            <w:pPr>
              <w:spacing w:before="120" w:after="120"/>
              <w:rPr>
                <w:sz w:val="24"/>
                <w:szCs w:val="24"/>
              </w:rPr>
            </w:pPr>
            <w:r w:rsidRPr="00D7140A">
              <w:rPr>
                <w:sz w:val="24"/>
                <w:szCs w:val="24"/>
                <w:highlight w:val="yellow"/>
              </w:rPr>
              <w:t>Executive Headteacher/</w:t>
            </w:r>
            <w:r w:rsidR="00EB0F6F" w:rsidRPr="00D7140A">
              <w:rPr>
                <w:sz w:val="24"/>
                <w:szCs w:val="24"/>
                <w:highlight w:val="yellow"/>
              </w:rPr>
              <w:t>Headteacher</w:t>
            </w:r>
            <w:r w:rsidRPr="00D7140A">
              <w:rPr>
                <w:sz w:val="24"/>
                <w:szCs w:val="24"/>
                <w:highlight w:val="yellow"/>
              </w:rPr>
              <w:t>/Head of School</w:t>
            </w:r>
          </w:p>
        </w:tc>
      </w:tr>
      <w:tr w:rsidR="00D7140A" w14:paraId="185C7817" w14:textId="77777777" w:rsidTr="00D00727">
        <w:tc>
          <w:tcPr>
            <w:tcW w:w="4673" w:type="dxa"/>
          </w:tcPr>
          <w:p w14:paraId="0AE50E8D" w14:textId="7C77A880" w:rsidR="00D7140A" w:rsidRPr="00D7140A" w:rsidRDefault="00D7140A" w:rsidP="00352785">
            <w:pPr>
              <w:spacing w:before="120" w:after="120"/>
              <w:rPr>
                <w:sz w:val="24"/>
                <w:szCs w:val="24"/>
                <w:highlight w:val="yellow"/>
              </w:rPr>
            </w:pPr>
            <w:r>
              <w:rPr>
                <w:sz w:val="24"/>
                <w:szCs w:val="24"/>
                <w:highlight w:val="yellow"/>
              </w:rPr>
              <w:lastRenderedPageBreak/>
              <w:t>Head of School</w:t>
            </w:r>
          </w:p>
        </w:tc>
        <w:tc>
          <w:tcPr>
            <w:tcW w:w="5085" w:type="dxa"/>
          </w:tcPr>
          <w:p w14:paraId="106BF32B" w14:textId="6532678D" w:rsidR="00D7140A" w:rsidRDefault="00D7140A" w:rsidP="00352785">
            <w:pPr>
              <w:spacing w:before="120" w:after="120"/>
              <w:rPr>
                <w:sz w:val="24"/>
                <w:szCs w:val="24"/>
              </w:rPr>
            </w:pPr>
            <w:r w:rsidRPr="00D7140A">
              <w:rPr>
                <w:sz w:val="24"/>
                <w:szCs w:val="24"/>
                <w:highlight w:val="yellow"/>
              </w:rPr>
              <w:t>Executive Headteacher</w:t>
            </w:r>
            <w:r>
              <w:rPr>
                <w:sz w:val="24"/>
                <w:szCs w:val="24"/>
              </w:rPr>
              <w:t xml:space="preserve"> </w:t>
            </w:r>
            <w:r w:rsidRPr="00D7140A">
              <w:rPr>
                <w:color w:val="00B050"/>
                <w:sz w:val="24"/>
                <w:szCs w:val="24"/>
              </w:rPr>
              <w:t>Remove row if not required</w:t>
            </w:r>
          </w:p>
        </w:tc>
      </w:tr>
      <w:tr w:rsidR="009A6630" w14:paraId="334A7D9A" w14:textId="77777777" w:rsidTr="00D00727">
        <w:tc>
          <w:tcPr>
            <w:tcW w:w="4673" w:type="dxa"/>
          </w:tcPr>
          <w:p w14:paraId="6084D0C1" w14:textId="0D23DDFD" w:rsidR="009A6630" w:rsidRDefault="00D7140A" w:rsidP="00352785">
            <w:pPr>
              <w:spacing w:before="120" w:after="120"/>
              <w:rPr>
                <w:sz w:val="24"/>
                <w:szCs w:val="24"/>
              </w:rPr>
            </w:pPr>
            <w:r w:rsidRPr="00D7140A">
              <w:rPr>
                <w:sz w:val="24"/>
                <w:szCs w:val="24"/>
                <w:highlight w:val="yellow"/>
              </w:rPr>
              <w:t>Executive Headteacher/</w:t>
            </w:r>
            <w:r w:rsidR="009A6630" w:rsidRPr="00D7140A">
              <w:rPr>
                <w:sz w:val="24"/>
                <w:szCs w:val="24"/>
                <w:highlight w:val="yellow"/>
              </w:rPr>
              <w:t>Headteacher</w:t>
            </w:r>
          </w:p>
        </w:tc>
        <w:tc>
          <w:tcPr>
            <w:tcW w:w="5085" w:type="dxa"/>
          </w:tcPr>
          <w:p w14:paraId="62495B90" w14:textId="2EE77F47" w:rsidR="009A6630" w:rsidRDefault="00EB0F6F" w:rsidP="00352785">
            <w:pPr>
              <w:spacing w:before="120" w:after="120"/>
              <w:rPr>
                <w:sz w:val="24"/>
                <w:szCs w:val="24"/>
              </w:rPr>
            </w:pPr>
            <w:r>
              <w:rPr>
                <w:sz w:val="24"/>
                <w:szCs w:val="24"/>
              </w:rPr>
              <w:t>Chair of Governors</w:t>
            </w:r>
          </w:p>
        </w:tc>
      </w:tr>
      <w:tr w:rsidR="009A6630" w14:paraId="2D837525" w14:textId="77777777" w:rsidTr="00D00727">
        <w:tc>
          <w:tcPr>
            <w:tcW w:w="4673" w:type="dxa"/>
          </w:tcPr>
          <w:p w14:paraId="521441F2" w14:textId="4703B987" w:rsidR="009A6630" w:rsidRDefault="009A6630" w:rsidP="00352785">
            <w:pPr>
              <w:spacing w:before="120" w:after="120"/>
              <w:rPr>
                <w:sz w:val="24"/>
                <w:szCs w:val="24"/>
              </w:rPr>
            </w:pPr>
            <w:r>
              <w:rPr>
                <w:sz w:val="24"/>
                <w:szCs w:val="24"/>
              </w:rPr>
              <w:t>Member of trust central staff</w:t>
            </w:r>
          </w:p>
        </w:tc>
        <w:tc>
          <w:tcPr>
            <w:tcW w:w="5085" w:type="dxa"/>
          </w:tcPr>
          <w:p w14:paraId="6E32CA30" w14:textId="295276FF" w:rsidR="009A6630" w:rsidRDefault="00EB0F6F" w:rsidP="00352785">
            <w:pPr>
              <w:spacing w:before="120" w:after="120"/>
              <w:rPr>
                <w:sz w:val="24"/>
                <w:szCs w:val="24"/>
              </w:rPr>
            </w:pPr>
            <w:r>
              <w:rPr>
                <w:sz w:val="24"/>
                <w:szCs w:val="24"/>
              </w:rPr>
              <w:t>Chief Executive Officer</w:t>
            </w:r>
          </w:p>
        </w:tc>
      </w:tr>
      <w:tr w:rsidR="00EB0F6F" w14:paraId="33098A8B" w14:textId="77777777" w:rsidTr="00D00727">
        <w:tc>
          <w:tcPr>
            <w:tcW w:w="4673" w:type="dxa"/>
          </w:tcPr>
          <w:p w14:paraId="0AD23ADA" w14:textId="3FB1A77D" w:rsidR="00EB0F6F" w:rsidRDefault="00EB0F6F" w:rsidP="00352785">
            <w:pPr>
              <w:spacing w:before="120" w:after="120"/>
              <w:rPr>
                <w:sz w:val="24"/>
                <w:szCs w:val="24"/>
              </w:rPr>
            </w:pPr>
            <w:r>
              <w:rPr>
                <w:sz w:val="24"/>
                <w:szCs w:val="24"/>
              </w:rPr>
              <w:t>Chief Executive Officer</w:t>
            </w:r>
          </w:p>
        </w:tc>
        <w:tc>
          <w:tcPr>
            <w:tcW w:w="5085" w:type="dxa"/>
          </w:tcPr>
          <w:p w14:paraId="3E2881D4" w14:textId="64407705" w:rsidR="00EB0F6F" w:rsidRDefault="00EB0F6F" w:rsidP="00352785">
            <w:pPr>
              <w:spacing w:before="120" w:after="120"/>
              <w:rPr>
                <w:sz w:val="24"/>
                <w:szCs w:val="24"/>
              </w:rPr>
            </w:pPr>
            <w:r>
              <w:rPr>
                <w:sz w:val="24"/>
                <w:szCs w:val="24"/>
              </w:rPr>
              <w:t>Chair of Trustees</w:t>
            </w:r>
          </w:p>
        </w:tc>
      </w:tr>
    </w:tbl>
    <w:p w14:paraId="0773DB03" w14:textId="30DF70CF" w:rsidR="00025515" w:rsidRDefault="00230D11" w:rsidP="00025515">
      <w:pPr>
        <w:pStyle w:val="ListParagraph"/>
        <w:numPr>
          <w:ilvl w:val="1"/>
          <w:numId w:val="1"/>
        </w:numPr>
        <w:spacing w:before="120" w:after="120"/>
        <w:ind w:left="567" w:hanging="567"/>
        <w:contextualSpacing w:val="0"/>
        <w:jc w:val="both"/>
        <w:rPr>
          <w:sz w:val="24"/>
          <w:szCs w:val="24"/>
        </w:rPr>
      </w:pPr>
      <w:r w:rsidRPr="00025515">
        <w:rPr>
          <w:sz w:val="24"/>
          <w:szCs w:val="24"/>
        </w:rPr>
        <w:t xml:space="preserve">Following a report as set out in </w:t>
      </w:r>
      <w:r w:rsidRPr="00F43710">
        <w:rPr>
          <w:sz w:val="24"/>
          <w:szCs w:val="24"/>
        </w:rPr>
        <w:t>section 8.9,</w:t>
      </w:r>
      <w:r w:rsidRPr="00025515">
        <w:rPr>
          <w:sz w:val="24"/>
          <w:szCs w:val="24"/>
        </w:rPr>
        <w:t xml:space="preserve"> t</w:t>
      </w:r>
      <w:r w:rsidR="00025515" w:rsidRPr="00025515">
        <w:rPr>
          <w:sz w:val="24"/>
          <w:szCs w:val="24"/>
        </w:rPr>
        <w:t xml:space="preserve">he procedures set out </w:t>
      </w:r>
      <w:r w:rsidR="00025515" w:rsidRPr="00F43710">
        <w:rPr>
          <w:sz w:val="24"/>
          <w:szCs w:val="24"/>
        </w:rPr>
        <w:t>in appendix M</w:t>
      </w:r>
      <w:r w:rsidR="00025515" w:rsidRPr="00025515">
        <w:rPr>
          <w:sz w:val="24"/>
          <w:szCs w:val="24"/>
        </w:rPr>
        <w:t xml:space="preserve"> will be followed.</w:t>
      </w:r>
    </w:p>
    <w:p w14:paraId="607F7817" w14:textId="7467EB33" w:rsidR="00025515" w:rsidRDefault="00B26396" w:rsidP="00025515">
      <w:pPr>
        <w:pStyle w:val="ListParagraph"/>
        <w:numPr>
          <w:ilvl w:val="1"/>
          <w:numId w:val="1"/>
        </w:numPr>
        <w:spacing w:before="120" w:after="120"/>
        <w:ind w:left="567" w:hanging="567"/>
        <w:contextualSpacing w:val="0"/>
        <w:jc w:val="both"/>
        <w:rPr>
          <w:sz w:val="24"/>
          <w:szCs w:val="24"/>
        </w:rPr>
      </w:pPr>
      <w:r>
        <w:rPr>
          <w:sz w:val="24"/>
          <w:szCs w:val="24"/>
        </w:rPr>
        <w:t xml:space="preserve">Where an individual believes there is a conflict of interest in reporting a concern or allegation about a member of staff as outlined in section 8.9, they will report is directly to the local authority designated officer (LADO). </w:t>
      </w:r>
    </w:p>
    <w:p w14:paraId="225FA51A" w14:textId="17054733" w:rsidR="00957156" w:rsidRPr="00957156" w:rsidRDefault="002E5C36" w:rsidP="00957156">
      <w:pPr>
        <w:pStyle w:val="ListParagraph"/>
        <w:numPr>
          <w:ilvl w:val="1"/>
          <w:numId w:val="1"/>
        </w:numPr>
        <w:spacing w:before="120" w:after="120"/>
        <w:ind w:left="567" w:hanging="567"/>
        <w:contextualSpacing w:val="0"/>
        <w:jc w:val="both"/>
        <w:rPr>
          <w:sz w:val="24"/>
          <w:szCs w:val="24"/>
        </w:rPr>
      </w:pPr>
      <w:r>
        <w:rPr>
          <w:sz w:val="24"/>
          <w:szCs w:val="24"/>
        </w:rPr>
        <w:t xml:space="preserve">If the school receives allegations relating </w:t>
      </w:r>
      <w:r w:rsidR="00957156" w:rsidRPr="00957156">
        <w:rPr>
          <w:sz w:val="24"/>
          <w:szCs w:val="24"/>
        </w:rPr>
        <w:t xml:space="preserve">to an incident where an individual or organisation was using the school premises for running an activity for children, </w:t>
      </w:r>
      <w:r w:rsidR="00957156">
        <w:rPr>
          <w:sz w:val="24"/>
          <w:szCs w:val="24"/>
        </w:rPr>
        <w:t xml:space="preserve">we will </w:t>
      </w:r>
      <w:r w:rsidR="00957156" w:rsidRPr="00957156">
        <w:rPr>
          <w:sz w:val="24"/>
          <w:szCs w:val="24"/>
        </w:rPr>
        <w:t>follow our school safeguarding procedures</w:t>
      </w:r>
      <w:r w:rsidR="00957156">
        <w:rPr>
          <w:sz w:val="24"/>
          <w:szCs w:val="24"/>
        </w:rPr>
        <w:t xml:space="preserve"> and will</w:t>
      </w:r>
      <w:r w:rsidR="00957156" w:rsidRPr="00957156">
        <w:rPr>
          <w:sz w:val="24"/>
          <w:szCs w:val="24"/>
        </w:rPr>
        <w:t xml:space="preserve"> inform the LADO</w:t>
      </w:r>
      <w:r w:rsidR="00957156">
        <w:rPr>
          <w:sz w:val="24"/>
          <w:szCs w:val="24"/>
        </w:rPr>
        <w:t>.</w:t>
      </w:r>
    </w:p>
    <w:p w14:paraId="72546A6F" w14:textId="77777777" w:rsidR="00A26090" w:rsidRPr="00A26090" w:rsidRDefault="00A26090" w:rsidP="00A26090">
      <w:pPr>
        <w:spacing w:before="120" w:after="120"/>
        <w:jc w:val="both"/>
        <w:rPr>
          <w:color w:val="EE0000"/>
          <w:sz w:val="24"/>
          <w:szCs w:val="24"/>
        </w:rPr>
      </w:pPr>
    </w:p>
    <w:p w14:paraId="158F5FAE" w14:textId="438BBC47" w:rsidR="00D87055" w:rsidRDefault="00D87055" w:rsidP="00D3301B">
      <w:pPr>
        <w:pStyle w:val="Heading1"/>
        <w:jc w:val="both"/>
      </w:pPr>
      <w:bookmarkStart w:id="10" w:name="_Toc200457510"/>
      <w:r>
        <w:t>Training</w:t>
      </w:r>
      <w:bookmarkEnd w:id="10"/>
    </w:p>
    <w:p w14:paraId="38E69283" w14:textId="7EC3986E" w:rsidR="00876366" w:rsidRPr="00726FA9" w:rsidRDefault="00876366" w:rsidP="00051569">
      <w:pPr>
        <w:pStyle w:val="ListParagraph"/>
        <w:numPr>
          <w:ilvl w:val="1"/>
          <w:numId w:val="1"/>
        </w:numPr>
        <w:spacing w:before="120" w:after="120"/>
        <w:ind w:left="426" w:hanging="426"/>
        <w:contextualSpacing w:val="0"/>
        <w:jc w:val="both"/>
        <w:rPr>
          <w:sz w:val="24"/>
          <w:szCs w:val="24"/>
        </w:rPr>
      </w:pPr>
      <w:r w:rsidRPr="00726FA9">
        <w:rPr>
          <w:sz w:val="24"/>
          <w:szCs w:val="24"/>
        </w:rPr>
        <w:t>All school staff</w:t>
      </w:r>
      <w:r w:rsidR="00A95569" w:rsidRPr="00726FA9">
        <w:rPr>
          <w:sz w:val="24"/>
          <w:szCs w:val="24"/>
        </w:rPr>
        <w:t xml:space="preserve">, governors and volunteers </w:t>
      </w:r>
      <w:r w:rsidR="00602FAB" w:rsidRPr="00726FA9">
        <w:rPr>
          <w:sz w:val="24"/>
          <w:szCs w:val="24"/>
        </w:rPr>
        <w:t xml:space="preserve">in our school </w:t>
      </w:r>
      <w:r w:rsidRPr="00726FA9">
        <w:rPr>
          <w:sz w:val="24"/>
          <w:szCs w:val="24"/>
        </w:rPr>
        <w:t xml:space="preserve">receive training to equip them with the knowledge and skills to safeguard pupils. </w:t>
      </w:r>
      <w:r w:rsidR="00A95569" w:rsidRPr="00726FA9">
        <w:rPr>
          <w:sz w:val="24"/>
          <w:szCs w:val="24"/>
        </w:rPr>
        <w:t>The nature of this training will vary according to th</w:t>
      </w:r>
      <w:r w:rsidR="00602FAB" w:rsidRPr="00726FA9">
        <w:rPr>
          <w:sz w:val="24"/>
          <w:szCs w:val="24"/>
        </w:rPr>
        <w:t xml:space="preserve">e individual’s role. </w:t>
      </w:r>
      <w:r w:rsidR="00051569" w:rsidRPr="00726FA9">
        <w:rPr>
          <w:sz w:val="24"/>
          <w:szCs w:val="24"/>
        </w:rPr>
        <w:t>The school maintains a record of all safeguarding training</w:t>
      </w:r>
      <w:r w:rsidR="00726FA9" w:rsidRPr="00726FA9">
        <w:rPr>
          <w:sz w:val="24"/>
          <w:szCs w:val="24"/>
        </w:rPr>
        <w:t>.</w:t>
      </w:r>
      <w:r w:rsidR="00726FA9">
        <w:rPr>
          <w:sz w:val="24"/>
          <w:szCs w:val="24"/>
        </w:rPr>
        <w:t xml:space="preserve"> </w:t>
      </w:r>
      <w:r w:rsidR="00602FAB" w:rsidRPr="00726FA9">
        <w:rPr>
          <w:sz w:val="24"/>
          <w:szCs w:val="24"/>
        </w:rPr>
        <w:t xml:space="preserve">All training </w:t>
      </w:r>
      <w:r w:rsidR="00726FA9">
        <w:rPr>
          <w:sz w:val="24"/>
          <w:szCs w:val="24"/>
        </w:rPr>
        <w:t>is</w:t>
      </w:r>
      <w:r w:rsidRPr="00726FA9">
        <w:rPr>
          <w:sz w:val="24"/>
          <w:szCs w:val="24"/>
        </w:rPr>
        <w:t xml:space="preserve"> reviewed and updated regularly.</w:t>
      </w:r>
    </w:p>
    <w:p w14:paraId="05F6C3E9" w14:textId="0B51B988" w:rsidR="00C55511" w:rsidRDefault="0099525E" w:rsidP="00C55511">
      <w:pPr>
        <w:pStyle w:val="ListParagraph"/>
        <w:numPr>
          <w:ilvl w:val="1"/>
          <w:numId w:val="1"/>
        </w:numPr>
        <w:spacing w:before="120" w:after="120"/>
        <w:ind w:left="426" w:hanging="426"/>
        <w:contextualSpacing w:val="0"/>
        <w:jc w:val="both"/>
        <w:rPr>
          <w:sz w:val="24"/>
          <w:szCs w:val="24"/>
        </w:rPr>
      </w:pPr>
      <w:r>
        <w:rPr>
          <w:sz w:val="24"/>
          <w:szCs w:val="24"/>
        </w:rPr>
        <w:t>A</w:t>
      </w:r>
      <w:r w:rsidR="00C55511">
        <w:rPr>
          <w:sz w:val="24"/>
          <w:szCs w:val="24"/>
        </w:rPr>
        <w:t>ll staff</w:t>
      </w:r>
      <w:r w:rsidR="00F252D8">
        <w:rPr>
          <w:sz w:val="24"/>
          <w:szCs w:val="24"/>
        </w:rPr>
        <w:t>, governors</w:t>
      </w:r>
      <w:r w:rsidR="00C55511">
        <w:rPr>
          <w:sz w:val="24"/>
          <w:szCs w:val="24"/>
        </w:rPr>
        <w:t xml:space="preserve"> and volunteers undertake the following training:</w:t>
      </w:r>
    </w:p>
    <w:tbl>
      <w:tblPr>
        <w:tblStyle w:val="TableGrid"/>
        <w:tblW w:w="0" w:type="auto"/>
        <w:tblInd w:w="567" w:type="dxa"/>
        <w:tblLook w:val="04A0" w:firstRow="1" w:lastRow="0" w:firstColumn="1" w:lastColumn="0" w:noHBand="0" w:noVBand="1"/>
      </w:tblPr>
      <w:tblGrid>
        <w:gridCol w:w="4815"/>
        <w:gridCol w:w="4943"/>
      </w:tblGrid>
      <w:tr w:rsidR="00112354" w14:paraId="40B3D5B2" w14:textId="77777777" w:rsidTr="007C2037">
        <w:tc>
          <w:tcPr>
            <w:tcW w:w="4815" w:type="dxa"/>
            <w:shd w:val="clear" w:color="auto" w:fill="D9D9D9" w:themeFill="background1" w:themeFillShade="D9"/>
          </w:tcPr>
          <w:p w14:paraId="10FEBED4" w14:textId="0A2874B2" w:rsidR="00112354" w:rsidRDefault="00112354" w:rsidP="00112354">
            <w:pPr>
              <w:pStyle w:val="ListParagraph"/>
              <w:spacing w:before="120" w:after="120"/>
              <w:ind w:left="0"/>
              <w:contextualSpacing w:val="0"/>
              <w:rPr>
                <w:sz w:val="24"/>
                <w:szCs w:val="24"/>
              </w:rPr>
            </w:pPr>
            <w:r>
              <w:rPr>
                <w:sz w:val="24"/>
                <w:szCs w:val="24"/>
              </w:rPr>
              <w:t>Training</w:t>
            </w:r>
          </w:p>
        </w:tc>
        <w:tc>
          <w:tcPr>
            <w:tcW w:w="4943" w:type="dxa"/>
            <w:shd w:val="clear" w:color="auto" w:fill="D9D9D9" w:themeFill="background1" w:themeFillShade="D9"/>
          </w:tcPr>
          <w:p w14:paraId="17EB80AB" w14:textId="329A1B2D" w:rsidR="00112354" w:rsidRDefault="00112354" w:rsidP="00112354">
            <w:pPr>
              <w:pStyle w:val="ListParagraph"/>
              <w:spacing w:before="120" w:after="120"/>
              <w:ind w:left="0"/>
              <w:contextualSpacing w:val="0"/>
              <w:rPr>
                <w:sz w:val="24"/>
                <w:szCs w:val="24"/>
              </w:rPr>
            </w:pPr>
            <w:r>
              <w:rPr>
                <w:sz w:val="24"/>
                <w:szCs w:val="24"/>
              </w:rPr>
              <w:t>Frequency</w:t>
            </w:r>
          </w:p>
        </w:tc>
      </w:tr>
      <w:tr w:rsidR="00112354" w:rsidRPr="000C501F" w14:paraId="584E2514" w14:textId="77777777" w:rsidTr="007C2037">
        <w:tc>
          <w:tcPr>
            <w:tcW w:w="4815" w:type="dxa"/>
          </w:tcPr>
          <w:p w14:paraId="33911859" w14:textId="7D91268C" w:rsidR="00112354" w:rsidRPr="004650D1" w:rsidRDefault="00112354" w:rsidP="00112354">
            <w:pPr>
              <w:spacing w:before="120" w:after="120"/>
              <w:rPr>
                <w:sz w:val="24"/>
                <w:szCs w:val="24"/>
              </w:rPr>
            </w:pPr>
            <w:r>
              <w:rPr>
                <w:sz w:val="24"/>
                <w:szCs w:val="24"/>
              </w:rPr>
              <w:t>Safeguarding children (level 2)</w:t>
            </w:r>
          </w:p>
        </w:tc>
        <w:tc>
          <w:tcPr>
            <w:tcW w:w="4943" w:type="dxa"/>
          </w:tcPr>
          <w:p w14:paraId="3A909919" w14:textId="468A5A75" w:rsidR="00112354" w:rsidRPr="004650D1" w:rsidRDefault="00506EC1" w:rsidP="00112354">
            <w:pPr>
              <w:spacing w:before="120" w:after="120"/>
              <w:rPr>
                <w:sz w:val="24"/>
                <w:szCs w:val="24"/>
              </w:rPr>
            </w:pPr>
            <w:r>
              <w:rPr>
                <w:sz w:val="24"/>
                <w:szCs w:val="24"/>
              </w:rPr>
              <w:t xml:space="preserve">On induction </w:t>
            </w:r>
            <w:r w:rsidR="00296218">
              <w:rPr>
                <w:sz w:val="24"/>
                <w:szCs w:val="24"/>
              </w:rPr>
              <w:t>then r</w:t>
            </w:r>
            <w:r w:rsidR="00112354">
              <w:rPr>
                <w:sz w:val="24"/>
                <w:szCs w:val="24"/>
              </w:rPr>
              <w:t>efreshed every two years</w:t>
            </w:r>
          </w:p>
        </w:tc>
      </w:tr>
      <w:tr w:rsidR="00112354" w:rsidRPr="000C501F" w14:paraId="7D894176" w14:textId="77777777" w:rsidTr="007C2037">
        <w:tc>
          <w:tcPr>
            <w:tcW w:w="4815" w:type="dxa"/>
          </w:tcPr>
          <w:p w14:paraId="72651439" w14:textId="2D605720" w:rsidR="00112354" w:rsidRDefault="00112354" w:rsidP="00112354">
            <w:pPr>
              <w:spacing w:before="120" w:after="120"/>
              <w:rPr>
                <w:sz w:val="24"/>
                <w:szCs w:val="24"/>
              </w:rPr>
            </w:pPr>
            <w:r>
              <w:rPr>
                <w:sz w:val="24"/>
                <w:szCs w:val="24"/>
              </w:rPr>
              <w:t>Prevent duty</w:t>
            </w:r>
          </w:p>
        </w:tc>
        <w:tc>
          <w:tcPr>
            <w:tcW w:w="4943" w:type="dxa"/>
          </w:tcPr>
          <w:p w14:paraId="2AC5B3A3" w14:textId="581A7B09" w:rsidR="00112354" w:rsidRDefault="00296218" w:rsidP="00112354">
            <w:pPr>
              <w:spacing w:before="120" w:after="120"/>
              <w:rPr>
                <w:sz w:val="24"/>
                <w:szCs w:val="24"/>
              </w:rPr>
            </w:pPr>
            <w:r>
              <w:rPr>
                <w:sz w:val="24"/>
                <w:szCs w:val="24"/>
              </w:rPr>
              <w:t>On induction then r</w:t>
            </w:r>
            <w:r w:rsidR="00112354">
              <w:rPr>
                <w:sz w:val="24"/>
                <w:szCs w:val="24"/>
              </w:rPr>
              <w:t>efreshed every two years</w:t>
            </w:r>
          </w:p>
        </w:tc>
      </w:tr>
      <w:tr w:rsidR="00112354" w:rsidRPr="000C501F" w14:paraId="5C01452E" w14:textId="77777777" w:rsidTr="007C2037">
        <w:tc>
          <w:tcPr>
            <w:tcW w:w="4815" w:type="dxa"/>
          </w:tcPr>
          <w:p w14:paraId="5BF66E50" w14:textId="7EAC4142" w:rsidR="00112354" w:rsidRDefault="00112354" w:rsidP="00112354">
            <w:pPr>
              <w:spacing w:before="120" w:after="120"/>
              <w:rPr>
                <w:sz w:val="24"/>
                <w:szCs w:val="24"/>
              </w:rPr>
            </w:pPr>
            <w:r>
              <w:rPr>
                <w:sz w:val="24"/>
                <w:szCs w:val="24"/>
              </w:rPr>
              <w:t xml:space="preserve">School procedures (including using the </w:t>
            </w:r>
            <w:r w:rsidRPr="007632AA">
              <w:rPr>
                <w:sz w:val="24"/>
                <w:szCs w:val="24"/>
                <w:highlight w:val="yellow"/>
              </w:rPr>
              <w:t>CPOMS/MyConcern</w:t>
            </w:r>
            <w:r>
              <w:rPr>
                <w:sz w:val="24"/>
                <w:szCs w:val="24"/>
              </w:rPr>
              <w:t xml:space="preserve"> system)</w:t>
            </w:r>
          </w:p>
        </w:tc>
        <w:tc>
          <w:tcPr>
            <w:tcW w:w="4943" w:type="dxa"/>
          </w:tcPr>
          <w:p w14:paraId="17F2E328" w14:textId="77000452" w:rsidR="00112354" w:rsidRDefault="00112354" w:rsidP="00112354">
            <w:pPr>
              <w:spacing w:before="120" w:after="120"/>
              <w:rPr>
                <w:sz w:val="24"/>
                <w:szCs w:val="24"/>
              </w:rPr>
            </w:pPr>
            <w:r>
              <w:rPr>
                <w:sz w:val="24"/>
                <w:szCs w:val="24"/>
              </w:rPr>
              <w:t>On induction then updated annually and in the event of changes to school procedures</w:t>
            </w:r>
          </w:p>
        </w:tc>
      </w:tr>
      <w:tr w:rsidR="00112354" w:rsidRPr="000C501F" w14:paraId="17695E57" w14:textId="77777777" w:rsidTr="007C2037">
        <w:tc>
          <w:tcPr>
            <w:tcW w:w="4815" w:type="dxa"/>
          </w:tcPr>
          <w:p w14:paraId="12CF041E" w14:textId="2288A717" w:rsidR="00112354" w:rsidRDefault="00112354" w:rsidP="00112354">
            <w:pPr>
              <w:spacing w:before="120" w:after="120"/>
              <w:rPr>
                <w:sz w:val="24"/>
                <w:szCs w:val="24"/>
              </w:rPr>
            </w:pPr>
            <w:r>
              <w:rPr>
                <w:sz w:val="24"/>
                <w:szCs w:val="24"/>
              </w:rPr>
              <w:t>Statutory guidance including Keeping Children Safe in Education</w:t>
            </w:r>
          </w:p>
        </w:tc>
        <w:tc>
          <w:tcPr>
            <w:tcW w:w="4943" w:type="dxa"/>
          </w:tcPr>
          <w:p w14:paraId="2ADDBB5B" w14:textId="125AAA32" w:rsidR="00112354" w:rsidRDefault="00112354" w:rsidP="00112354">
            <w:pPr>
              <w:spacing w:before="120" w:after="120"/>
              <w:rPr>
                <w:sz w:val="24"/>
                <w:szCs w:val="24"/>
              </w:rPr>
            </w:pPr>
            <w:r>
              <w:rPr>
                <w:sz w:val="24"/>
                <w:szCs w:val="24"/>
              </w:rPr>
              <w:t xml:space="preserve">Updated annually and in the event of </w:t>
            </w:r>
            <w:r w:rsidR="00296218">
              <w:rPr>
                <w:sz w:val="24"/>
                <w:szCs w:val="24"/>
              </w:rPr>
              <w:t xml:space="preserve">other </w:t>
            </w:r>
            <w:r>
              <w:rPr>
                <w:sz w:val="24"/>
                <w:szCs w:val="24"/>
              </w:rPr>
              <w:t>updates to statutory guidance</w:t>
            </w:r>
          </w:p>
        </w:tc>
      </w:tr>
    </w:tbl>
    <w:p w14:paraId="164CCBA2" w14:textId="7B31E4E1" w:rsidR="001604AD" w:rsidRPr="001604AD" w:rsidRDefault="001D4A3A" w:rsidP="001604AD">
      <w:pPr>
        <w:pStyle w:val="ListParagraph"/>
        <w:numPr>
          <w:ilvl w:val="1"/>
          <w:numId w:val="1"/>
        </w:numPr>
        <w:spacing w:before="120" w:after="120"/>
        <w:ind w:left="426" w:hanging="426"/>
        <w:contextualSpacing w:val="0"/>
        <w:jc w:val="both"/>
        <w:rPr>
          <w:sz w:val="24"/>
          <w:szCs w:val="24"/>
        </w:rPr>
      </w:pPr>
      <w:r w:rsidRPr="00361F33">
        <w:rPr>
          <w:sz w:val="24"/>
          <w:szCs w:val="24"/>
        </w:rPr>
        <w:t xml:space="preserve">In addition, the school </w:t>
      </w:r>
      <w:r w:rsidR="0099525E">
        <w:rPr>
          <w:sz w:val="24"/>
          <w:szCs w:val="24"/>
        </w:rPr>
        <w:t>provides</w:t>
      </w:r>
      <w:r w:rsidRPr="00361F33">
        <w:rPr>
          <w:sz w:val="24"/>
          <w:szCs w:val="24"/>
        </w:rPr>
        <w:t xml:space="preserve"> </w:t>
      </w:r>
      <w:r w:rsidR="00361F33" w:rsidRPr="00361F33">
        <w:rPr>
          <w:sz w:val="24"/>
          <w:szCs w:val="24"/>
        </w:rPr>
        <w:t>ongoing training and support to</w:t>
      </w:r>
      <w:r w:rsidR="00516DE6">
        <w:rPr>
          <w:sz w:val="24"/>
          <w:szCs w:val="24"/>
        </w:rPr>
        <w:t xml:space="preserve"> members of </w:t>
      </w:r>
      <w:r w:rsidR="00361F33" w:rsidRPr="00361F33">
        <w:rPr>
          <w:sz w:val="24"/>
          <w:szCs w:val="24"/>
        </w:rPr>
        <w:t xml:space="preserve">staff through </w:t>
      </w:r>
      <w:r w:rsidR="00361F33" w:rsidRPr="00361F33">
        <w:rPr>
          <w:sz w:val="24"/>
          <w:szCs w:val="24"/>
          <w:highlight w:val="yellow"/>
        </w:rPr>
        <w:t>safeguarding newsletters, briefings and staff meetings</w:t>
      </w:r>
      <w:r w:rsidR="00361F33" w:rsidRPr="00361F33">
        <w:rPr>
          <w:sz w:val="24"/>
          <w:szCs w:val="24"/>
        </w:rPr>
        <w:t>.</w:t>
      </w:r>
      <w:r w:rsidR="009549E4">
        <w:rPr>
          <w:sz w:val="24"/>
          <w:szCs w:val="24"/>
        </w:rPr>
        <w:t xml:space="preserve"> </w:t>
      </w:r>
      <w:r w:rsidR="009938E4">
        <w:rPr>
          <w:sz w:val="24"/>
          <w:szCs w:val="24"/>
        </w:rPr>
        <w:t>This training will</w:t>
      </w:r>
      <w:r w:rsidR="001604AD">
        <w:rPr>
          <w:sz w:val="24"/>
          <w:szCs w:val="24"/>
        </w:rPr>
        <w:t xml:space="preserve"> include topics related to</w:t>
      </w:r>
      <w:r w:rsidR="001604AD" w:rsidRPr="001604AD">
        <w:rPr>
          <w:sz w:val="24"/>
          <w:szCs w:val="24"/>
        </w:rPr>
        <w:t>:</w:t>
      </w:r>
    </w:p>
    <w:p w14:paraId="5DBB904C" w14:textId="6259CA2B" w:rsidR="001604AD" w:rsidRDefault="001604AD" w:rsidP="001604AD">
      <w:pPr>
        <w:pStyle w:val="ListParagraph"/>
        <w:numPr>
          <w:ilvl w:val="0"/>
          <w:numId w:val="43"/>
        </w:numPr>
        <w:spacing w:before="120" w:after="120"/>
        <w:ind w:left="851" w:hanging="284"/>
        <w:contextualSpacing w:val="0"/>
        <w:jc w:val="both"/>
        <w:rPr>
          <w:sz w:val="24"/>
          <w:szCs w:val="24"/>
        </w:rPr>
      </w:pPr>
      <w:r>
        <w:rPr>
          <w:sz w:val="24"/>
          <w:szCs w:val="24"/>
        </w:rPr>
        <w:t xml:space="preserve">Changes </w:t>
      </w:r>
      <w:r w:rsidR="00E57897">
        <w:rPr>
          <w:sz w:val="24"/>
          <w:szCs w:val="24"/>
        </w:rPr>
        <w:t>in</w:t>
      </w:r>
      <w:r>
        <w:rPr>
          <w:sz w:val="24"/>
          <w:szCs w:val="24"/>
        </w:rPr>
        <w:t xml:space="preserve"> </w:t>
      </w:r>
      <w:r w:rsidR="00C85F6C">
        <w:rPr>
          <w:sz w:val="24"/>
          <w:szCs w:val="24"/>
        </w:rPr>
        <w:t xml:space="preserve">legislation, </w:t>
      </w:r>
      <w:r>
        <w:rPr>
          <w:sz w:val="24"/>
          <w:szCs w:val="24"/>
        </w:rPr>
        <w:t xml:space="preserve">national </w:t>
      </w:r>
      <w:r w:rsidR="00C85F6C">
        <w:rPr>
          <w:sz w:val="24"/>
          <w:szCs w:val="24"/>
        </w:rPr>
        <w:t xml:space="preserve">guidance, local authority </w:t>
      </w:r>
      <w:r w:rsidR="00B776D0">
        <w:rPr>
          <w:sz w:val="24"/>
          <w:szCs w:val="24"/>
        </w:rPr>
        <w:t>guidance or school procedures</w:t>
      </w:r>
    </w:p>
    <w:p w14:paraId="442B7506" w14:textId="77777777" w:rsidR="00B776D0" w:rsidRDefault="001604AD" w:rsidP="001604AD">
      <w:pPr>
        <w:pStyle w:val="ListParagraph"/>
        <w:numPr>
          <w:ilvl w:val="0"/>
          <w:numId w:val="43"/>
        </w:numPr>
        <w:spacing w:before="120" w:after="120"/>
        <w:ind w:left="851" w:hanging="284"/>
        <w:contextualSpacing w:val="0"/>
        <w:jc w:val="both"/>
        <w:rPr>
          <w:sz w:val="24"/>
          <w:szCs w:val="24"/>
        </w:rPr>
      </w:pPr>
      <w:r>
        <w:rPr>
          <w:sz w:val="24"/>
          <w:szCs w:val="24"/>
        </w:rPr>
        <w:t>L</w:t>
      </w:r>
      <w:r w:rsidR="00A26DD3" w:rsidRPr="001604AD">
        <w:rPr>
          <w:sz w:val="24"/>
          <w:szCs w:val="24"/>
        </w:rPr>
        <w:t xml:space="preserve">earning from </w:t>
      </w:r>
      <w:r w:rsidR="00ED16BE" w:rsidRPr="001604AD">
        <w:rPr>
          <w:sz w:val="24"/>
          <w:szCs w:val="24"/>
        </w:rPr>
        <w:t xml:space="preserve">recent or </w:t>
      </w:r>
      <w:r w:rsidR="00A0728B" w:rsidRPr="001604AD">
        <w:rPr>
          <w:sz w:val="24"/>
          <w:szCs w:val="24"/>
        </w:rPr>
        <w:t>ongoing cases</w:t>
      </w:r>
    </w:p>
    <w:p w14:paraId="68CE027E" w14:textId="60E694AE" w:rsidR="00B776D0" w:rsidRDefault="00B776D0" w:rsidP="001604AD">
      <w:pPr>
        <w:pStyle w:val="ListParagraph"/>
        <w:numPr>
          <w:ilvl w:val="0"/>
          <w:numId w:val="43"/>
        </w:numPr>
        <w:spacing w:before="120" w:after="120"/>
        <w:ind w:left="851" w:hanging="284"/>
        <w:contextualSpacing w:val="0"/>
        <w:jc w:val="both"/>
        <w:rPr>
          <w:sz w:val="24"/>
          <w:szCs w:val="24"/>
        </w:rPr>
      </w:pPr>
      <w:r>
        <w:rPr>
          <w:sz w:val="24"/>
          <w:szCs w:val="24"/>
        </w:rPr>
        <w:t>Learning from l</w:t>
      </w:r>
      <w:r w:rsidR="007C0D6F" w:rsidRPr="001604AD">
        <w:rPr>
          <w:sz w:val="24"/>
          <w:szCs w:val="24"/>
        </w:rPr>
        <w:t xml:space="preserve">ocal </w:t>
      </w:r>
      <w:r w:rsidR="00E57897">
        <w:rPr>
          <w:sz w:val="24"/>
          <w:szCs w:val="24"/>
        </w:rPr>
        <w:t xml:space="preserve">or trust </w:t>
      </w:r>
      <w:r w:rsidR="007C0D6F" w:rsidRPr="001604AD">
        <w:rPr>
          <w:sz w:val="24"/>
          <w:szCs w:val="24"/>
        </w:rPr>
        <w:t>partnership work</w:t>
      </w:r>
      <w:r>
        <w:rPr>
          <w:sz w:val="24"/>
          <w:szCs w:val="24"/>
        </w:rPr>
        <w:t>ing</w:t>
      </w:r>
      <w:r w:rsidR="007C0D6F" w:rsidRPr="001604AD">
        <w:rPr>
          <w:sz w:val="24"/>
          <w:szCs w:val="24"/>
        </w:rPr>
        <w:t xml:space="preserve"> </w:t>
      </w:r>
    </w:p>
    <w:p w14:paraId="72DA1A31" w14:textId="2171E29D" w:rsidR="001D4A3A" w:rsidRPr="001604AD" w:rsidRDefault="00B776D0" w:rsidP="001604AD">
      <w:pPr>
        <w:pStyle w:val="ListParagraph"/>
        <w:numPr>
          <w:ilvl w:val="0"/>
          <w:numId w:val="43"/>
        </w:numPr>
        <w:spacing w:before="120" w:after="120"/>
        <w:ind w:left="851" w:hanging="284"/>
        <w:contextualSpacing w:val="0"/>
        <w:jc w:val="both"/>
        <w:rPr>
          <w:sz w:val="24"/>
          <w:szCs w:val="24"/>
        </w:rPr>
      </w:pPr>
      <w:r>
        <w:rPr>
          <w:sz w:val="24"/>
          <w:szCs w:val="24"/>
        </w:rPr>
        <w:t>E</w:t>
      </w:r>
      <w:r w:rsidR="007C0D6F" w:rsidRPr="001604AD">
        <w:rPr>
          <w:sz w:val="24"/>
          <w:szCs w:val="24"/>
        </w:rPr>
        <w:t xml:space="preserve">merging </w:t>
      </w:r>
      <w:r w:rsidR="00ED16BE" w:rsidRPr="001604AD">
        <w:rPr>
          <w:sz w:val="24"/>
          <w:szCs w:val="24"/>
        </w:rPr>
        <w:t xml:space="preserve">safeguarding </w:t>
      </w:r>
      <w:r w:rsidR="007C0D6F" w:rsidRPr="001604AD">
        <w:rPr>
          <w:sz w:val="24"/>
          <w:szCs w:val="24"/>
        </w:rPr>
        <w:t>issues</w:t>
      </w:r>
      <w:r w:rsidR="00ED16BE" w:rsidRPr="001604AD">
        <w:rPr>
          <w:sz w:val="24"/>
          <w:szCs w:val="24"/>
        </w:rPr>
        <w:t xml:space="preserve"> in the </w:t>
      </w:r>
      <w:r w:rsidR="00183F83" w:rsidRPr="001604AD">
        <w:rPr>
          <w:sz w:val="24"/>
          <w:szCs w:val="24"/>
        </w:rPr>
        <w:t xml:space="preserve">school community, across the local area </w:t>
      </w:r>
      <w:r w:rsidR="0058456C">
        <w:rPr>
          <w:sz w:val="24"/>
          <w:szCs w:val="24"/>
        </w:rPr>
        <w:t>or nationally</w:t>
      </w:r>
    </w:p>
    <w:p w14:paraId="12B65194" w14:textId="0C7568D9" w:rsidR="004F5C72" w:rsidRPr="004F5C72" w:rsidRDefault="00E52EBC" w:rsidP="004F5C72">
      <w:pPr>
        <w:pStyle w:val="ListParagraph"/>
        <w:numPr>
          <w:ilvl w:val="1"/>
          <w:numId w:val="1"/>
        </w:numPr>
        <w:spacing w:before="120" w:after="120"/>
        <w:ind w:left="426" w:hanging="426"/>
        <w:contextualSpacing w:val="0"/>
        <w:jc w:val="both"/>
        <w:rPr>
          <w:sz w:val="24"/>
          <w:szCs w:val="24"/>
        </w:rPr>
      </w:pPr>
      <w:r w:rsidRPr="00EE479F">
        <w:rPr>
          <w:sz w:val="24"/>
          <w:szCs w:val="24"/>
        </w:rPr>
        <w:t xml:space="preserve">Key staff, including the headteacher, the DSL and </w:t>
      </w:r>
      <w:r w:rsidR="008C7F60">
        <w:rPr>
          <w:sz w:val="24"/>
          <w:szCs w:val="24"/>
        </w:rPr>
        <w:t>the</w:t>
      </w:r>
      <w:r w:rsidRPr="00EE479F">
        <w:rPr>
          <w:sz w:val="24"/>
          <w:szCs w:val="24"/>
        </w:rPr>
        <w:t xml:space="preserve"> deputy DSLs, undertake additional training</w:t>
      </w:r>
      <w:r w:rsidR="004F5C72">
        <w:rPr>
          <w:sz w:val="24"/>
          <w:szCs w:val="24"/>
        </w:rPr>
        <w:t xml:space="preserve"> </w:t>
      </w:r>
      <w:r w:rsidRPr="00EE479F">
        <w:rPr>
          <w:sz w:val="24"/>
          <w:szCs w:val="24"/>
        </w:rPr>
        <w:t xml:space="preserve">to </w:t>
      </w:r>
      <w:r w:rsidR="00EE479F" w:rsidRPr="00EE479F">
        <w:rPr>
          <w:sz w:val="24"/>
          <w:szCs w:val="24"/>
        </w:rPr>
        <w:t xml:space="preserve">ensure that they have the knowledge and skills to </w:t>
      </w:r>
      <w:r w:rsidR="0099525E">
        <w:rPr>
          <w:sz w:val="24"/>
          <w:szCs w:val="24"/>
        </w:rPr>
        <w:t>discharge</w:t>
      </w:r>
      <w:r w:rsidR="00EE479F" w:rsidRPr="00EE479F">
        <w:rPr>
          <w:sz w:val="24"/>
          <w:szCs w:val="24"/>
        </w:rPr>
        <w:t xml:space="preserve"> their additional duties in relation to safeguarding children</w:t>
      </w:r>
      <w:r w:rsidR="004F5C72">
        <w:rPr>
          <w:sz w:val="24"/>
          <w:szCs w:val="24"/>
        </w:rPr>
        <w:t>. This includes (but is not limited to)</w:t>
      </w:r>
      <w:r w:rsidR="004F5C72" w:rsidRPr="004F5C72">
        <w:rPr>
          <w:sz w:val="24"/>
          <w:szCs w:val="24"/>
        </w:rPr>
        <w:t>:</w:t>
      </w:r>
    </w:p>
    <w:p w14:paraId="2E06BEB3" w14:textId="17E83D26" w:rsidR="00125AF8" w:rsidRDefault="00125AF8" w:rsidP="004F5C72">
      <w:pPr>
        <w:pStyle w:val="ListParagraph"/>
        <w:numPr>
          <w:ilvl w:val="0"/>
          <w:numId w:val="43"/>
        </w:numPr>
        <w:spacing w:before="120" w:after="120"/>
        <w:ind w:left="851" w:hanging="284"/>
        <w:contextualSpacing w:val="0"/>
        <w:jc w:val="both"/>
        <w:rPr>
          <w:sz w:val="24"/>
          <w:szCs w:val="24"/>
        </w:rPr>
      </w:pPr>
      <w:r>
        <w:rPr>
          <w:sz w:val="24"/>
          <w:szCs w:val="24"/>
        </w:rPr>
        <w:lastRenderedPageBreak/>
        <w:t>Working together to safeguard children</w:t>
      </w:r>
    </w:p>
    <w:p w14:paraId="776455F5" w14:textId="1DA069C7" w:rsidR="004F5C72" w:rsidRDefault="00671C29" w:rsidP="004F5C72">
      <w:pPr>
        <w:pStyle w:val="ListParagraph"/>
        <w:numPr>
          <w:ilvl w:val="0"/>
          <w:numId w:val="43"/>
        </w:numPr>
        <w:spacing w:before="120" w:after="120"/>
        <w:ind w:left="851" w:hanging="284"/>
        <w:contextualSpacing w:val="0"/>
        <w:jc w:val="both"/>
        <w:rPr>
          <w:sz w:val="24"/>
          <w:szCs w:val="24"/>
        </w:rPr>
      </w:pPr>
      <w:r>
        <w:rPr>
          <w:sz w:val="24"/>
          <w:szCs w:val="24"/>
        </w:rPr>
        <w:t>The roles and responsibilities of the DSL</w:t>
      </w:r>
    </w:p>
    <w:p w14:paraId="4009C65E" w14:textId="6BD1E9DC" w:rsidR="005F5773" w:rsidRPr="003F1CEB" w:rsidRDefault="005F5773" w:rsidP="004F5C72">
      <w:pPr>
        <w:pStyle w:val="ListParagraph"/>
        <w:numPr>
          <w:ilvl w:val="0"/>
          <w:numId w:val="43"/>
        </w:numPr>
        <w:spacing w:before="120" w:after="120"/>
        <w:ind w:left="851" w:hanging="284"/>
        <w:contextualSpacing w:val="0"/>
        <w:jc w:val="both"/>
        <w:rPr>
          <w:sz w:val="24"/>
          <w:szCs w:val="24"/>
        </w:rPr>
      </w:pPr>
      <w:r>
        <w:rPr>
          <w:sz w:val="24"/>
          <w:szCs w:val="24"/>
        </w:rPr>
        <w:t>Prevent referrals</w:t>
      </w:r>
    </w:p>
    <w:p w14:paraId="15F05C5F" w14:textId="476DD5A6" w:rsidR="004F5C72" w:rsidRDefault="00671C29" w:rsidP="004F5C72">
      <w:pPr>
        <w:pStyle w:val="ListParagraph"/>
        <w:numPr>
          <w:ilvl w:val="0"/>
          <w:numId w:val="43"/>
        </w:numPr>
        <w:spacing w:before="120" w:after="120"/>
        <w:ind w:left="851" w:hanging="284"/>
        <w:contextualSpacing w:val="0"/>
        <w:jc w:val="both"/>
        <w:rPr>
          <w:sz w:val="24"/>
          <w:szCs w:val="24"/>
        </w:rPr>
      </w:pPr>
      <w:r>
        <w:rPr>
          <w:sz w:val="24"/>
          <w:szCs w:val="24"/>
        </w:rPr>
        <w:t>Managing allegations</w:t>
      </w:r>
    </w:p>
    <w:p w14:paraId="5B6F430E" w14:textId="32702519" w:rsidR="00C55511" w:rsidRPr="00BF409E" w:rsidRDefault="00EE479F" w:rsidP="00D3301B">
      <w:pPr>
        <w:pStyle w:val="ListParagraph"/>
        <w:numPr>
          <w:ilvl w:val="1"/>
          <w:numId w:val="1"/>
        </w:numPr>
        <w:spacing w:before="120" w:after="120"/>
        <w:ind w:left="426" w:hanging="426"/>
        <w:contextualSpacing w:val="0"/>
        <w:jc w:val="both"/>
        <w:rPr>
          <w:sz w:val="24"/>
          <w:szCs w:val="24"/>
        </w:rPr>
      </w:pPr>
      <w:r w:rsidRPr="00BF409E">
        <w:rPr>
          <w:sz w:val="24"/>
          <w:szCs w:val="24"/>
        </w:rPr>
        <w:t>T</w:t>
      </w:r>
      <w:r w:rsidR="00AD4A58" w:rsidRPr="00BF409E">
        <w:rPr>
          <w:sz w:val="24"/>
          <w:szCs w:val="24"/>
        </w:rPr>
        <w:t>he Governing Body undertake</w:t>
      </w:r>
      <w:r w:rsidR="0099525E">
        <w:rPr>
          <w:sz w:val="24"/>
          <w:szCs w:val="24"/>
        </w:rPr>
        <w:t>s</w:t>
      </w:r>
      <w:r w:rsidR="00AD4A58" w:rsidRPr="00BF409E">
        <w:rPr>
          <w:sz w:val="24"/>
          <w:szCs w:val="24"/>
        </w:rPr>
        <w:t xml:space="preserve"> training </w:t>
      </w:r>
      <w:r w:rsidR="001F74C0" w:rsidRPr="00BF409E">
        <w:rPr>
          <w:sz w:val="24"/>
          <w:szCs w:val="24"/>
        </w:rPr>
        <w:t>that equips them with the knowledge they need to test and assure themselves that the safeguarding procedures in place are effective and support the deliver</w:t>
      </w:r>
      <w:r w:rsidR="00BF409E" w:rsidRPr="00BF409E">
        <w:rPr>
          <w:sz w:val="24"/>
          <w:szCs w:val="24"/>
        </w:rPr>
        <w:t>y</w:t>
      </w:r>
      <w:r w:rsidR="001F74C0" w:rsidRPr="00BF409E">
        <w:rPr>
          <w:sz w:val="24"/>
          <w:szCs w:val="24"/>
        </w:rPr>
        <w:t xml:space="preserve"> of a robust, whole-school approach to safeguarding. </w:t>
      </w:r>
      <w:r w:rsidR="00BF409E" w:rsidRPr="00BF409E">
        <w:rPr>
          <w:sz w:val="24"/>
          <w:szCs w:val="24"/>
        </w:rPr>
        <w:t xml:space="preserve">Governors </w:t>
      </w:r>
      <w:r w:rsidR="0099525E">
        <w:rPr>
          <w:sz w:val="24"/>
          <w:szCs w:val="24"/>
        </w:rPr>
        <w:t xml:space="preserve">also </w:t>
      </w:r>
      <w:r w:rsidR="00BB3311" w:rsidRPr="00BF409E">
        <w:rPr>
          <w:sz w:val="24"/>
          <w:szCs w:val="24"/>
        </w:rPr>
        <w:t xml:space="preserve">undertake training </w:t>
      </w:r>
      <w:r w:rsidR="00AD4A58" w:rsidRPr="00BF409E">
        <w:rPr>
          <w:sz w:val="24"/>
          <w:szCs w:val="24"/>
        </w:rPr>
        <w:t xml:space="preserve">in relation to their obligations </w:t>
      </w:r>
      <w:r w:rsidR="00BB3311" w:rsidRPr="00BF409E">
        <w:rPr>
          <w:sz w:val="24"/>
          <w:szCs w:val="24"/>
        </w:rPr>
        <w:t>under</w:t>
      </w:r>
      <w:r w:rsidR="00475243" w:rsidRPr="00BF409E">
        <w:rPr>
          <w:sz w:val="24"/>
          <w:szCs w:val="24"/>
        </w:rPr>
        <w:t xml:space="preserve"> the </w:t>
      </w:r>
      <w:r w:rsidR="00BF409E" w:rsidRPr="00BF409E">
        <w:rPr>
          <w:sz w:val="24"/>
          <w:szCs w:val="24"/>
        </w:rPr>
        <w:t xml:space="preserve">Human Rights Act 1998, the </w:t>
      </w:r>
      <w:r w:rsidR="00475243" w:rsidRPr="00BF409E">
        <w:rPr>
          <w:sz w:val="24"/>
          <w:szCs w:val="24"/>
        </w:rPr>
        <w:t>Equality Act 2010 (including the Public Sector Equality Duty) and local multi-agency safeguarding arrangements.</w:t>
      </w:r>
      <w:r w:rsidR="00607722" w:rsidRPr="00BF409E">
        <w:rPr>
          <w:sz w:val="24"/>
          <w:szCs w:val="24"/>
        </w:rPr>
        <w:t xml:space="preserve"> </w:t>
      </w:r>
    </w:p>
    <w:p w14:paraId="42B55A13" w14:textId="5A51802F" w:rsidR="00607722" w:rsidRDefault="00607722" w:rsidP="00D3301B">
      <w:pPr>
        <w:pStyle w:val="ListParagraph"/>
        <w:numPr>
          <w:ilvl w:val="1"/>
          <w:numId w:val="1"/>
        </w:numPr>
        <w:spacing w:before="120" w:after="120"/>
        <w:ind w:left="426" w:hanging="426"/>
        <w:contextualSpacing w:val="0"/>
        <w:jc w:val="both"/>
        <w:rPr>
          <w:sz w:val="24"/>
          <w:szCs w:val="24"/>
        </w:rPr>
      </w:pPr>
      <w:r w:rsidRPr="00BF409E">
        <w:rPr>
          <w:sz w:val="24"/>
          <w:szCs w:val="24"/>
        </w:rPr>
        <w:t>Representatives from the Governing Body, the headteacher</w:t>
      </w:r>
      <w:r w:rsidR="00600D0A">
        <w:rPr>
          <w:sz w:val="24"/>
          <w:szCs w:val="24"/>
        </w:rPr>
        <w:t xml:space="preserve"> </w:t>
      </w:r>
      <w:r w:rsidRPr="00BF409E">
        <w:rPr>
          <w:sz w:val="24"/>
          <w:szCs w:val="24"/>
        </w:rPr>
        <w:t xml:space="preserve">and, as </w:t>
      </w:r>
      <w:r w:rsidR="00BF409E" w:rsidRPr="00BF409E">
        <w:rPr>
          <w:sz w:val="24"/>
          <w:szCs w:val="24"/>
        </w:rPr>
        <w:t xml:space="preserve">deemed </w:t>
      </w:r>
      <w:r w:rsidRPr="00BF409E">
        <w:rPr>
          <w:sz w:val="24"/>
          <w:szCs w:val="24"/>
        </w:rPr>
        <w:t>appropriate</w:t>
      </w:r>
      <w:r w:rsidR="00BF409E" w:rsidRPr="00BF409E">
        <w:rPr>
          <w:sz w:val="24"/>
          <w:szCs w:val="24"/>
        </w:rPr>
        <w:t xml:space="preserve"> by the Governing Body</w:t>
      </w:r>
      <w:r w:rsidRPr="00BF409E">
        <w:rPr>
          <w:sz w:val="24"/>
          <w:szCs w:val="24"/>
        </w:rPr>
        <w:t xml:space="preserve">, other </w:t>
      </w:r>
      <w:r w:rsidR="00600D0A">
        <w:rPr>
          <w:sz w:val="24"/>
          <w:szCs w:val="24"/>
        </w:rPr>
        <w:t xml:space="preserve">senior leaders and </w:t>
      </w:r>
      <w:r w:rsidRPr="00BF409E">
        <w:rPr>
          <w:sz w:val="24"/>
          <w:szCs w:val="24"/>
        </w:rPr>
        <w:t xml:space="preserve">members of staff undertake safer recruitment training. This training is refreshed </w:t>
      </w:r>
      <w:r w:rsidR="00112354" w:rsidRPr="00BF409E">
        <w:rPr>
          <w:sz w:val="24"/>
          <w:szCs w:val="24"/>
        </w:rPr>
        <w:t>every two years.</w:t>
      </w:r>
    </w:p>
    <w:p w14:paraId="5EC6C7DA" w14:textId="6B45963C" w:rsidR="0001752F" w:rsidRPr="00BF409E" w:rsidRDefault="0001752F" w:rsidP="00D3301B">
      <w:pPr>
        <w:pStyle w:val="ListParagraph"/>
        <w:numPr>
          <w:ilvl w:val="1"/>
          <w:numId w:val="1"/>
        </w:numPr>
        <w:spacing w:before="120" w:after="120"/>
        <w:ind w:left="426" w:hanging="426"/>
        <w:contextualSpacing w:val="0"/>
        <w:jc w:val="both"/>
        <w:rPr>
          <w:sz w:val="24"/>
          <w:szCs w:val="24"/>
        </w:rPr>
      </w:pPr>
      <w:r>
        <w:rPr>
          <w:sz w:val="24"/>
          <w:szCs w:val="24"/>
        </w:rPr>
        <w:t>Our DSL, deputies and other key staff involved in safeguarding work all have access to supervision appropriate to their role and needs. This supervision provides a structured space for reflection, support and professional development, ultimately enhancing our safeguarding practice and the quality of care provided to pupils.</w:t>
      </w:r>
    </w:p>
    <w:p w14:paraId="6D6F17B7" w14:textId="39B2A91E" w:rsidR="006756BD" w:rsidRPr="00C03E50" w:rsidRDefault="006756BD" w:rsidP="00D3301B">
      <w:pPr>
        <w:jc w:val="both"/>
        <w:rPr>
          <w:color w:val="365F91"/>
          <w:sz w:val="24"/>
          <w:szCs w:val="24"/>
        </w:rPr>
      </w:pPr>
    </w:p>
    <w:p w14:paraId="3EE75CAC" w14:textId="62CCFF68" w:rsidR="00B810F6" w:rsidRDefault="007472EC" w:rsidP="00D3301B">
      <w:pPr>
        <w:pStyle w:val="Heading1"/>
        <w:ind w:left="426" w:hanging="426"/>
        <w:jc w:val="both"/>
      </w:pPr>
      <w:bookmarkStart w:id="11" w:name="_Toc200457511"/>
      <w:r>
        <w:t>Complaints</w:t>
      </w:r>
      <w:bookmarkEnd w:id="11"/>
    </w:p>
    <w:p w14:paraId="4CDAF6F8" w14:textId="1AF1B2D6" w:rsidR="00B810F6" w:rsidRDefault="007472EC" w:rsidP="00D3301B">
      <w:pPr>
        <w:pStyle w:val="ListParagraph"/>
        <w:numPr>
          <w:ilvl w:val="1"/>
          <w:numId w:val="1"/>
        </w:numPr>
        <w:spacing w:before="120" w:after="120"/>
        <w:ind w:left="567" w:hanging="567"/>
        <w:contextualSpacing w:val="0"/>
        <w:jc w:val="both"/>
        <w:rPr>
          <w:sz w:val="24"/>
          <w:szCs w:val="24"/>
        </w:rPr>
      </w:pPr>
      <w:r>
        <w:rPr>
          <w:sz w:val="24"/>
          <w:szCs w:val="24"/>
        </w:rPr>
        <w:t>If any party has a concern or complaint over the implementation of this policy, they should raise their concerns with a staff member or the Headteacher, in accordance with the complaints policy.</w:t>
      </w:r>
    </w:p>
    <w:p w14:paraId="678A55E8" w14:textId="3558C830" w:rsidR="00246D3F" w:rsidRPr="00186154" w:rsidRDefault="00B655E8" w:rsidP="00D3301B">
      <w:pPr>
        <w:pStyle w:val="ListParagraph"/>
        <w:numPr>
          <w:ilvl w:val="1"/>
          <w:numId w:val="1"/>
        </w:numPr>
        <w:spacing w:before="120" w:after="120"/>
        <w:ind w:left="567" w:hanging="567"/>
        <w:contextualSpacing w:val="0"/>
        <w:jc w:val="both"/>
        <w:rPr>
          <w:sz w:val="24"/>
          <w:szCs w:val="24"/>
        </w:rPr>
      </w:pPr>
      <w:r w:rsidRPr="00186154">
        <w:rPr>
          <w:sz w:val="24"/>
          <w:szCs w:val="24"/>
        </w:rPr>
        <w:t>If a member of staff</w:t>
      </w:r>
      <w:r w:rsidR="007E2360">
        <w:rPr>
          <w:sz w:val="24"/>
          <w:szCs w:val="24"/>
        </w:rPr>
        <w:t>, governor or volunteer working in our school</w:t>
      </w:r>
      <w:r w:rsidRPr="00186154">
        <w:rPr>
          <w:sz w:val="24"/>
          <w:szCs w:val="24"/>
        </w:rPr>
        <w:t xml:space="preserve"> has a concern about wrongdoing or malpractice</w:t>
      </w:r>
      <w:r w:rsidR="00186154">
        <w:rPr>
          <w:sz w:val="24"/>
          <w:szCs w:val="24"/>
        </w:rPr>
        <w:t>, in relation to safeguarding or any other matter</w:t>
      </w:r>
      <w:r w:rsidRPr="00186154">
        <w:rPr>
          <w:sz w:val="24"/>
          <w:szCs w:val="24"/>
        </w:rPr>
        <w:t xml:space="preserve">, </w:t>
      </w:r>
      <w:r w:rsidR="00186154" w:rsidRPr="00186154">
        <w:rPr>
          <w:sz w:val="24"/>
          <w:szCs w:val="24"/>
        </w:rPr>
        <w:t xml:space="preserve">it is important that they can raise this concern without fear of victimisation, subsequent discrimination or disadvantage. The East Midlands Education Trust’s whistleblowing policy sets out further details on raising such concerns. </w:t>
      </w:r>
    </w:p>
    <w:p w14:paraId="0D1EAF6F" w14:textId="160EA6D0" w:rsidR="006756BD" w:rsidRPr="00C03E50" w:rsidRDefault="006756BD" w:rsidP="00D3301B">
      <w:pPr>
        <w:jc w:val="both"/>
        <w:rPr>
          <w:color w:val="365F91"/>
          <w:sz w:val="24"/>
          <w:szCs w:val="24"/>
        </w:rPr>
      </w:pPr>
    </w:p>
    <w:p w14:paraId="5889076E" w14:textId="59EDA6A3" w:rsidR="00B810F6" w:rsidRDefault="007472EC" w:rsidP="00D3301B">
      <w:pPr>
        <w:pStyle w:val="Heading1"/>
        <w:tabs>
          <w:tab w:val="left" w:pos="426"/>
        </w:tabs>
        <w:ind w:left="0" w:firstLine="0"/>
        <w:jc w:val="both"/>
      </w:pPr>
      <w:bookmarkStart w:id="12" w:name="_Toc200457512"/>
      <w:r>
        <w:t>Monitoring and review</w:t>
      </w:r>
      <w:bookmarkEnd w:id="12"/>
    </w:p>
    <w:p w14:paraId="2045E95E" w14:textId="63A1A9E3" w:rsidR="007472EC" w:rsidRDefault="007472EC" w:rsidP="00D3301B">
      <w:pPr>
        <w:pStyle w:val="ListParagraph"/>
        <w:numPr>
          <w:ilvl w:val="1"/>
          <w:numId w:val="1"/>
        </w:numPr>
        <w:spacing w:before="120" w:after="120"/>
        <w:ind w:left="567" w:hanging="567"/>
        <w:contextualSpacing w:val="0"/>
        <w:jc w:val="both"/>
        <w:rPr>
          <w:sz w:val="24"/>
          <w:szCs w:val="24"/>
        </w:rPr>
      </w:pPr>
      <w:r>
        <w:rPr>
          <w:sz w:val="24"/>
          <w:szCs w:val="24"/>
        </w:rPr>
        <w:t xml:space="preserve">The implementation of this policy will be monitored in each school by the Headteacher. Support and further monitoring will be provided by the trust </w:t>
      </w:r>
      <w:r w:rsidR="00C92E94">
        <w:rPr>
          <w:sz w:val="24"/>
          <w:szCs w:val="24"/>
        </w:rPr>
        <w:t>central</w:t>
      </w:r>
      <w:r>
        <w:rPr>
          <w:sz w:val="24"/>
          <w:szCs w:val="24"/>
        </w:rPr>
        <w:t xml:space="preserve"> team as required.</w:t>
      </w:r>
    </w:p>
    <w:p w14:paraId="1BEEFF60" w14:textId="5BE7A9FD" w:rsidR="00B810F6" w:rsidRPr="00B40919" w:rsidRDefault="007472EC" w:rsidP="00D3301B">
      <w:pPr>
        <w:pStyle w:val="ListParagraph"/>
        <w:numPr>
          <w:ilvl w:val="1"/>
          <w:numId w:val="1"/>
        </w:numPr>
        <w:spacing w:before="120" w:after="120"/>
        <w:ind w:left="567" w:hanging="567"/>
        <w:contextualSpacing w:val="0"/>
        <w:jc w:val="both"/>
        <w:rPr>
          <w:sz w:val="24"/>
          <w:szCs w:val="24"/>
        </w:rPr>
      </w:pPr>
      <w:r>
        <w:rPr>
          <w:sz w:val="24"/>
          <w:szCs w:val="24"/>
        </w:rPr>
        <w:t xml:space="preserve">This policy will be reviewed </w:t>
      </w:r>
      <w:r w:rsidR="00D87055">
        <w:rPr>
          <w:sz w:val="24"/>
          <w:szCs w:val="24"/>
        </w:rPr>
        <w:t>annually</w:t>
      </w:r>
      <w:r>
        <w:rPr>
          <w:sz w:val="24"/>
          <w:szCs w:val="24"/>
        </w:rPr>
        <w:t xml:space="preserve"> or in the event of changes to national legislation or statutory guidance. </w:t>
      </w:r>
    </w:p>
    <w:p w14:paraId="72739E33" w14:textId="77777777" w:rsidR="00B810F6" w:rsidRPr="00B40919" w:rsidRDefault="00B810F6" w:rsidP="00D3301B">
      <w:pPr>
        <w:spacing w:before="120" w:after="120"/>
        <w:jc w:val="both"/>
        <w:rPr>
          <w:sz w:val="24"/>
          <w:szCs w:val="24"/>
        </w:rPr>
      </w:pPr>
    </w:p>
    <w:p w14:paraId="1A862A39" w14:textId="4785F454" w:rsidR="0027208A" w:rsidRDefault="0027208A" w:rsidP="00D3301B">
      <w:pPr>
        <w:jc w:val="both"/>
      </w:pPr>
      <w:r>
        <w:br w:type="page"/>
      </w:r>
    </w:p>
    <w:p w14:paraId="6F52671A" w14:textId="217E2C81" w:rsidR="0027208A" w:rsidRPr="0027208A" w:rsidRDefault="0027208A" w:rsidP="00D3301B">
      <w:pPr>
        <w:pStyle w:val="Heading1"/>
        <w:numPr>
          <w:ilvl w:val="0"/>
          <w:numId w:val="0"/>
        </w:numPr>
        <w:ind w:left="284" w:hanging="284"/>
        <w:jc w:val="both"/>
      </w:pPr>
      <w:bookmarkStart w:id="13" w:name="_Toc200457513"/>
      <w:r>
        <w:lastRenderedPageBreak/>
        <w:t xml:space="preserve">Appendix </w:t>
      </w:r>
      <w:r w:rsidRPr="0027208A">
        <w:t>A</w:t>
      </w:r>
      <w:r>
        <w:t>:</w:t>
      </w:r>
      <w:r w:rsidRPr="0027208A">
        <w:t xml:space="preserve"> Definitions and indicators of abuse</w:t>
      </w:r>
      <w:bookmarkEnd w:id="13"/>
    </w:p>
    <w:p w14:paraId="2A7E8969" w14:textId="7CE5AC36" w:rsidR="0027208A" w:rsidRPr="00BC5955" w:rsidRDefault="00BC5955" w:rsidP="00B96E14">
      <w:pPr>
        <w:pStyle w:val="ListParagraph"/>
        <w:numPr>
          <w:ilvl w:val="0"/>
          <w:numId w:val="5"/>
        </w:numPr>
        <w:spacing w:before="120" w:after="120"/>
        <w:ind w:left="426" w:hanging="426"/>
        <w:contextualSpacing w:val="0"/>
        <w:jc w:val="both"/>
        <w:rPr>
          <w:sz w:val="24"/>
          <w:szCs w:val="24"/>
        </w:rPr>
      </w:pPr>
      <w:r w:rsidRPr="00BC5955">
        <w:rPr>
          <w:b/>
          <w:bCs/>
          <w:sz w:val="24"/>
          <w:szCs w:val="24"/>
        </w:rPr>
        <w:t>Abuse</w:t>
      </w:r>
      <w:r w:rsidRPr="00BC5955">
        <w:rPr>
          <w:sz w:val="24"/>
          <w:szCs w:val="24"/>
        </w:rPr>
        <w:t xml:space="preserv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9BF36C0" w14:textId="278938C4" w:rsidR="00E56934" w:rsidRDefault="00BC5955" w:rsidP="00B96E14">
      <w:pPr>
        <w:pStyle w:val="ListParagraph"/>
        <w:numPr>
          <w:ilvl w:val="0"/>
          <w:numId w:val="5"/>
        </w:numPr>
        <w:spacing w:before="120" w:after="120"/>
        <w:ind w:left="426" w:hanging="426"/>
        <w:contextualSpacing w:val="0"/>
        <w:jc w:val="both"/>
        <w:rPr>
          <w:sz w:val="24"/>
          <w:szCs w:val="24"/>
        </w:rPr>
      </w:pPr>
      <w:r>
        <w:rPr>
          <w:sz w:val="24"/>
          <w:szCs w:val="24"/>
        </w:rPr>
        <w:t>There are four main types of abuse:</w:t>
      </w:r>
    </w:p>
    <w:p w14:paraId="5B66AD67" w14:textId="3E27135B" w:rsidR="00BC5955" w:rsidRDefault="00BC5955" w:rsidP="00B96E14">
      <w:pPr>
        <w:pStyle w:val="ListParagraph"/>
        <w:numPr>
          <w:ilvl w:val="1"/>
          <w:numId w:val="20"/>
        </w:numPr>
        <w:spacing w:before="120" w:after="120"/>
        <w:ind w:left="851"/>
        <w:contextualSpacing w:val="0"/>
        <w:jc w:val="both"/>
        <w:rPr>
          <w:sz w:val="24"/>
          <w:szCs w:val="24"/>
        </w:rPr>
      </w:pPr>
      <w:r w:rsidRPr="00BC5955">
        <w:rPr>
          <w:b/>
          <w:bCs/>
          <w:sz w:val="24"/>
          <w:szCs w:val="24"/>
        </w:rPr>
        <w:t>Physical abuse</w:t>
      </w:r>
      <w:r w:rsidRPr="00BC5955">
        <w:rPr>
          <w:sz w:val="24"/>
          <w:szCs w:val="24"/>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C735E0">
        <w:rPr>
          <w:sz w:val="24"/>
          <w:szCs w:val="24"/>
        </w:rPr>
        <w:t xml:space="preserve"> The following may be indicators of physical abuse:</w:t>
      </w:r>
    </w:p>
    <w:p w14:paraId="3AE784FA"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Multiple bruises in clusters, or of uniform shape</w:t>
      </w:r>
    </w:p>
    <w:p w14:paraId="5EE54BDA"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Bruises that carry an imprint, such as a hand or a belt</w:t>
      </w:r>
    </w:p>
    <w:p w14:paraId="1D9BCCA7"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Bite marks</w:t>
      </w:r>
    </w:p>
    <w:p w14:paraId="7D06F011"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Round burn marks</w:t>
      </w:r>
    </w:p>
    <w:p w14:paraId="0E34AE5F" w14:textId="655D34EA"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Multiple burn marks and/or burns on unusual areas such as the back, shoulders or buttocks</w:t>
      </w:r>
    </w:p>
    <w:p w14:paraId="16121F19"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An injury that is not consistent with the account given</w:t>
      </w:r>
    </w:p>
    <w:p w14:paraId="503FB87B"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Changing or different accounts of how an injury occurred</w:t>
      </w:r>
    </w:p>
    <w:p w14:paraId="37951B94"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Bald patches</w:t>
      </w:r>
    </w:p>
    <w:p w14:paraId="6E4FCEE2"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Symptoms of drug or alcohol intoxication or poisoning</w:t>
      </w:r>
    </w:p>
    <w:p w14:paraId="06C0B74E"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Unaccountable covering of limbs, even in hot weather</w:t>
      </w:r>
    </w:p>
    <w:p w14:paraId="2A44E0E9"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Fear of going home or parents being contacted</w:t>
      </w:r>
    </w:p>
    <w:p w14:paraId="2F751F9D"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Fear of medical help</w:t>
      </w:r>
    </w:p>
    <w:p w14:paraId="3B4AA320"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Fear of changing for PE</w:t>
      </w:r>
    </w:p>
    <w:p w14:paraId="3960DB57"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Inexplicable fear of adults or over-compliance</w:t>
      </w:r>
    </w:p>
    <w:p w14:paraId="53CB74D7" w14:textId="77777777" w:rsidR="00C735E0" w:rsidRP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Violence or aggression towards others including bullying</w:t>
      </w:r>
    </w:p>
    <w:p w14:paraId="346FA5CA" w14:textId="3F4E4CF3" w:rsidR="00C735E0" w:rsidRDefault="00C735E0" w:rsidP="00B96E14">
      <w:pPr>
        <w:pStyle w:val="ListParagraph"/>
        <w:numPr>
          <w:ilvl w:val="1"/>
          <w:numId w:val="22"/>
        </w:numPr>
        <w:spacing w:before="120" w:after="120"/>
        <w:contextualSpacing w:val="0"/>
        <w:jc w:val="both"/>
        <w:rPr>
          <w:sz w:val="24"/>
          <w:szCs w:val="24"/>
        </w:rPr>
      </w:pPr>
      <w:r w:rsidRPr="00C735E0">
        <w:rPr>
          <w:sz w:val="24"/>
          <w:szCs w:val="24"/>
        </w:rPr>
        <w:t>Isolation from peers</w:t>
      </w:r>
    </w:p>
    <w:p w14:paraId="52078478" w14:textId="69137F8E" w:rsidR="00BC5955" w:rsidRDefault="00BC5955" w:rsidP="00B96E14">
      <w:pPr>
        <w:pStyle w:val="ListParagraph"/>
        <w:numPr>
          <w:ilvl w:val="1"/>
          <w:numId w:val="20"/>
        </w:numPr>
        <w:spacing w:before="120" w:after="120"/>
        <w:ind w:left="851"/>
        <w:contextualSpacing w:val="0"/>
        <w:jc w:val="both"/>
        <w:rPr>
          <w:sz w:val="24"/>
          <w:szCs w:val="24"/>
        </w:rPr>
      </w:pPr>
      <w:r w:rsidRPr="00BC5955">
        <w:rPr>
          <w:b/>
          <w:bCs/>
          <w:sz w:val="24"/>
          <w:szCs w:val="24"/>
        </w:rPr>
        <w:t>Emotional abuse</w:t>
      </w:r>
      <w:r w:rsidRPr="00BC5955">
        <w:rPr>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w:t>
      </w:r>
      <w:r w:rsidRPr="00BC5955">
        <w:rPr>
          <w:sz w:val="24"/>
          <w:szCs w:val="24"/>
        </w:rPr>
        <w:lastRenderedPageBreak/>
        <w:t>the exploitation or corruption of children. Some level of emotional abuse is involved in all types of maltreatment of a child, although it may occur alone.</w:t>
      </w:r>
      <w:r w:rsidR="00C735E0">
        <w:rPr>
          <w:sz w:val="24"/>
          <w:szCs w:val="24"/>
        </w:rPr>
        <w:t xml:space="preserve"> The following may be indicators of emotional abuse:</w:t>
      </w:r>
    </w:p>
    <w:p w14:paraId="322E36E1" w14:textId="65ED8D93" w:rsidR="00C735E0" w:rsidRPr="00C735E0" w:rsidRDefault="00B96E14" w:rsidP="00B96E14">
      <w:pPr>
        <w:pStyle w:val="ListParagraph"/>
        <w:numPr>
          <w:ilvl w:val="1"/>
          <w:numId w:val="23"/>
        </w:numPr>
        <w:spacing w:before="120" w:after="120"/>
        <w:contextualSpacing w:val="0"/>
        <w:jc w:val="both"/>
        <w:rPr>
          <w:sz w:val="24"/>
          <w:szCs w:val="24"/>
        </w:rPr>
      </w:pPr>
      <w:r>
        <w:rPr>
          <w:sz w:val="24"/>
          <w:szCs w:val="24"/>
        </w:rPr>
        <w:t>C</w:t>
      </w:r>
      <w:r w:rsidR="00C735E0" w:rsidRPr="00C735E0">
        <w:rPr>
          <w:sz w:val="24"/>
          <w:szCs w:val="24"/>
        </w:rPr>
        <w:t>onsistently describ</w:t>
      </w:r>
      <w:r>
        <w:rPr>
          <w:sz w:val="24"/>
          <w:szCs w:val="24"/>
        </w:rPr>
        <w:t>ing</w:t>
      </w:r>
      <w:r w:rsidR="00C735E0" w:rsidRPr="00C735E0">
        <w:rPr>
          <w:sz w:val="24"/>
          <w:szCs w:val="24"/>
        </w:rPr>
        <w:t xml:space="preserve"> themselves </w:t>
      </w:r>
      <w:r>
        <w:rPr>
          <w:sz w:val="24"/>
          <w:szCs w:val="24"/>
        </w:rPr>
        <w:t>negatively</w:t>
      </w:r>
      <w:r w:rsidR="00C735E0" w:rsidRPr="00C735E0">
        <w:rPr>
          <w:sz w:val="24"/>
          <w:szCs w:val="24"/>
        </w:rPr>
        <w:t xml:space="preserve"> </w:t>
      </w:r>
      <w:r>
        <w:rPr>
          <w:sz w:val="24"/>
          <w:szCs w:val="24"/>
        </w:rPr>
        <w:t xml:space="preserve">(e.g. </w:t>
      </w:r>
      <w:r w:rsidR="00C735E0" w:rsidRPr="00C735E0">
        <w:rPr>
          <w:sz w:val="24"/>
          <w:szCs w:val="24"/>
        </w:rPr>
        <w:t>as stupid, naughty, hopeless or ugly</w:t>
      </w:r>
      <w:r>
        <w:rPr>
          <w:sz w:val="24"/>
          <w:szCs w:val="24"/>
        </w:rPr>
        <w:t>)</w:t>
      </w:r>
    </w:p>
    <w:p w14:paraId="31FC1D72"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Over-reaction to mistakes</w:t>
      </w:r>
    </w:p>
    <w:p w14:paraId="300271BC"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Delayed physical, mental or emotional development</w:t>
      </w:r>
    </w:p>
    <w:p w14:paraId="68D21289"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Sudden speech or sensory disorders</w:t>
      </w:r>
    </w:p>
    <w:p w14:paraId="5E1DF86B"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Inappropriate emotional responses, fantasies</w:t>
      </w:r>
    </w:p>
    <w:p w14:paraId="3ED01B3B"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Neurotic behaviour: rocking, banging head, regression, tics and twitches</w:t>
      </w:r>
    </w:p>
    <w:p w14:paraId="50B171A9"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Self-harming, drug, or solvent abuse</w:t>
      </w:r>
    </w:p>
    <w:p w14:paraId="42624852"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Fear of parents being contacted</w:t>
      </w:r>
    </w:p>
    <w:p w14:paraId="4F7D4928"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Running away</w:t>
      </w:r>
    </w:p>
    <w:p w14:paraId="146C556E"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Compulsive stealing</w:t>
      </w:r>
    </w:p>
    <w:p w14:paraId="1B1624E5"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Appetite disorders</w:t>
      </w:r>
    </w:p>
    <w:p w14:paraId="3B92270E" w14:textId="77777777" w:rsidR="00C735E0" w:rsidRP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Soiling, smearing faeces, enuresis</w:t>
      </w:r>
    </w:p>
    <w:p w14:paraId="306BF963" w14:textId="70F110F6" w:rsidR="00C735E0" w:rsidRDefault="00C735E0" w:rsidP="00B96E14">
      <w:pPr>
        <w:pStyle w:val="ListParagraph"/>
        <w:numPr>
          <w:ilvl w:val="1"/>
          <w:numId w:val="23"/>
        </w:numPr>
        <w:spacing w:before="120" w:after="120"/>
        <w:contextualSpacing w:val="0"/>
        <w:jc w:val="both"/>
        <w:rPr>
          <w:sz w:val="24"/>
          <w:szCs w:val="24"/>
        </w:rPr>
      </w:pPr>
      <w:r w:rsidRPr="00C735E0">
        <w:rPr>
          <w:sz w:val="24"/>
          <w:szCs w:val="24"/>
        </w:rPr>
        <w:t>Suddenly stopping communication (‘traumatic mutism’)</w:t>
      </w:r>
    </w:p>
    <w:p w14:paraId="0CC1282E" w14:textId="47B89744" w:rsidR="00BC5955" w:rsidRDefault="00BC5955" w:rsidP="00B96E14">
      <w:pPr>
        <w:pStyle w:val="ListParagraph"/>
        <w:numPr>
          <w:ilvl w:val="1"/>
          <w:numId w:val="20"/>
        </w:numPr>
        <w:spacing w:before="120" w:after="120"/>
        <w:ind w:left="851"/>
        <w:contextualSpacing w:val="0"/>
        <w:jc w:val="both"/>
        <w:rPr>
          <w:sz w:val="24"/>
          <w:szCs w:val="24"/>
        </w:rPr>
      </w:pPr>
      <w:r w:rsidRPr="00BC5955">
        <w:rPr>
          <w:b/>
          <w:bCs/>
          <w:sz w:val="24"/>
          <w:szCs w:val="24"/>
        </w:rPr>
        <w:t>Sexual abuse</w:t>
      </w:r>
      <w:r w:rsidRPr="00BC5955">
        <w:rPr>
          <w:sz w:val="24"/>
          <w:szCs w:val="24"/>
        </w:rPr>
        <w:t>: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Pr>
          <w:sz w:val="24"/>
          <w:szCs w:val="24"/>
        </w:rPr>
        <w:t xml:space="preserve">. Further information is in </w:t>
      </w:r>
      <w:r w:rsidRPr="005713AB">
        <w:rPr>
          <w:sz w:val="24"/>
          <w:szCs w:val="24"/>
        </w:rPr>
        <w:t xml:space="preserve">appendix </w:t>
      </w:r>
      <w:r w:rsidR="005713AB" w:rsidRPr="005713AB">
        <w:rPr>
          <w:sz w:val="24"/>
          <w:szCs w:val="24"/>
        </w:rPr>
        <w:t>C</w:t>
      </w:r>
      <w:r>
        <w:rPr>
          <w:sz w:val="24"/>
          <w:szCs w:val="24"/>
        </w:rPr>
        <w:t xml:space="preserve"> of this policy.</w:t>
      </w:r>
      <w:r w:rsidR="00C735E0">
        <w:rPr>
          <w:sz w:val="24"/>
          <w:szCs w:val="24"/>
        </w:rPr>
        <w:t xml:space="preserve"> The following may be indicators of sexual abuse:</w:t>
      </w:r>
    </w:p>
    <w:p w14:paraId="2B004F76"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Sexually explicit play or behaviour or age-inappropriate knowledge</w:t>
      </w:r>
    </w:p>
    <w:p w14:paraId="45F53E54"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Anal or vaginal discharge, soreness, or scratching</w:t>
      </w:r>
    </w:p>
    <w:p w14:paraId="6C64FBE6"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Reluctance to go home</w:t>
      </w:r>
    </w:p>
    <w:p w14:paraId="79208928"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Inability to concentrate, tiredness</w:t>
      </w:r>
    </w:p>
    <w:p w14:paraId="703AC53B"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Refusal to communicate</w:t>
      </w:r>
    </w:p>
    <w:p w14:paraId="19AD5276"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Thrush, persistent complaints of stomach disorders or pains</w:t>
      </w:r>
    </w:p>
    <w:p w14:paraId="29412D3E"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Eating disorders, for example anorexia nervosa and bulimia</w:t>
      </w:r>
    </w:p>
    <w:p w14:paraId="44717C17"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Attention seeking behaviour, self-mutilation, substance abuse</w:t>
      </w:r>
    </w:p>
    <w:p w14:paraId="50B24CA8"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Aggressive behaviour including sexual harassment or molestation</w:t>
      </w:r>
    </w:p>
    <w:p w14:paraId="63339BC0"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Unusual compliance</w:t>
      </w:r>
    </w:p>
    <w:p w14:paraId="4DEB02F8"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Regressive behaviour, enuresis, soiling</w:t>
      </w:r>
    </w:p>
    <w:p w14:paraId="4BDDC55A"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lastRenderedPageBreak/>
        <w:t>Frequent or openly masturbating, touching others inappropriately</w:t>
      </w:r>
    </w:p>
    <w:p w14:paraId="15E8DEB2"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Depression, withdrawal, isolation from peer group</w:t>
      </w:r>
    </w:p>
    <w:p w14:paraId="21B413B4" w14:textId="77777777" w:rsidR="00C735E0" w:rsidRP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Reluctance to undress for PE or swimming</w:t>
      </w:r>
    </w:p>
    <w:p w14:paraId="75ECA14F" w14:textId="1464AD58" w:rsidR="00C735E0" w:rsidRDefault="00C735E0" w:rsidP="00B96E14">
      <w:pPr>
        <w:pStyle w:val="ListParagraph"/>
        <w:numPr>
          <w:ilvl w:val="1"/>
          <w:numId w:val="24"/>
        </w:numPr>
        <w:spacing w:before="120" w:after="120"/>
        <w:contextualSpacing w:val="0"/>
        <w:jc w:val="both"/>
        <w:rPr>
          <w:sz w:val="24"/>
          <w:szCs w:val="24"/>
        </w:rPr>
      </w:pPr>
      <w:r w:rsidRPr="00C735E0">
        <w:rPr>
          <w:sz w:val="24"/>
          <w:szCs w:val="24"/>
        </w:rPr>
        <w:t>Bruises or scratches in the genital area</w:t>
      </w:r>
    </w:p>
    <w:p w14:paraId="443A4687" w14:textId="43B9EE1E" w:rsidR="00BC5955" w:rsidRDefault="00BC5955" w:rsidP="00B96E14">
      <w:pPr>
        <w:pStyle w:val="ListParagraph"/>
        <w:numPr>
          <w:ilvl w:val="1"/>
          <w:numId w:val="20"/>
        </w:numPr>
        <w:spacing w:before="120" w:after="120"/>
        <w:ind w:left="851"/>
        <w:contextualSpacing w:val="0"/>
        <w:jc w:val="both"/>
        <w:rPr>
          <w:sz w:val="24"/>
          <w:szCs w:val="24"/>
        </w:rPr>
      </w:pPr>
      <w:r w:rsidRPr="00BC5955">
        <w:rPr>
          <w:b/>
          <w:bCs/>
          <w:sz w:val="24"/>
          <w:szCs w:val="24"/>
        </w:rPr>
        <w:t>Neglect</w:t>
      </w:r>
      <w:r w:rsidRPr="00BC5955">
        <w:rPr>
          <w:sz w:val="24"/>
          <w:szCs w:val="24"/>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Pr="00BC5955">
        <w:t xml:space="preserve"> </w:t>
      </w:r>
      <w:r w:rsidRPr="00BC5955">
        <w:rPr>
          <w:sz w:val="24"/>
          <w:szCs w:val="24"/>
        </w:rP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C735E0">
        <w:rPr>
          <w:sz w:val="24"/>
          <w:szCs w:val="24"/>
        </w:rPr>
        <w:t xml:space="preserve"> The following may be indicators of neglect:</w:t>
      </w:r>
    </w:p>
    <w:p w14:paraId="01013F5D"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Constant hunger</w:t>
      </w:r>
    </w:p>
    <w:p w14:paraId="27E87A20"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Stealing, scavenging and/or hoarding food</w:t>
      </w:r>
    </w:p>
    <w:p w14:paraId="1CA1DEF7"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Frequent tiredness or listlessness</w:t>
      </w:r>
    </w:p>
    <w:p w14:paraId="08F377B2"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Frequently dirty or unkempt</w:t>
      </w:r>
    </w:p>
    <w:p w14:paraId="7F43AE35"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Often poorly or inappropriately dressed for the weather</w:t>
      </w:r>
    </w:p>
    <w:p w14:paraId="627F14D6"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Poor attendance or often late</w:t>
      </w:r>
    </w:p>
    <w:p w14:paraId="404F356D"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Poor concentration</w:t>
      </w:r>
    </w:p>
    <w:p w14:paraId="39C16EB7"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Affection or attention seeking behaviour</w:t>
      </w:r>
    </w:p>
    <w:p w14:paraId="4CC12D55"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Illnesses or injuries that are left untreated</w:t>
      </w:r>
    </w:p>
    <w:p w14:paraId="29F50154"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Failure to achieve developmental milestones, for example growth, weight</w:t>
      </w:r>
    </w:p>
    <w:p w14:paraId="3740B920"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Failure to develop intellectually or socially</w:t>
      </w:r>
    </w:p>
    <w:p w14:paraId="490AD0A6" w14:textId="7EF13E0B"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 xml:space="preserve">Responsibility for </w:t>
      </w:r>
      <w:r w:rsidR="00B96E14">
        <w:rPr>
          <w:sz w:val="24"/>
          <w:szCs w:val="24"/>
        </w:rPr>
        <w:t xml:space="preserve">age-inappropriate </w:t>
      </w:r>
      <w:r w:rsidRPr="00C735E0">
        <w:rPr>
          <w:sz w:val="24"/>
          <w:szCs w:val="24"/>
        </w:rPr>
        <w:t>activi</w:t>
      </w:r>
      <w:r w:rsidR="00B96E14">
        <w:rPr>
          <w:sz w:val="24"/>
          <w:szCs w:val="24"/>
        </w:rPr>
        <w:t>ties</w:t>
      </w:r>
      <w:r w:rsidRPr="00C735E0">
        <w:rPr>
          <w:sz w:val="24"/>
          <w:szCs w:val="24"/>
        </w:rPr>
        <w:t xml:space="preserve"> such as cooking, ironing or caring for siblings</w:t>
      </w:r>
    </w:p>
    <w:p w14:paraId="3EF349D8" w14:textId="77777777" w:rsidR="00C735E0" w:rsidRPr="00C735E0" w:rsidRDefault="00C735E0" w:rsidP="00B96E14">
      <w:pPr>
        <w:pStyle w:val="ListParagraph"/>
        <w:numPr>
          <w:ilvl w:val="1"/>
          <w:numId w:val="25"/>
        </w:numPr>
        <w:spacing w:before="120" w:after="120"/>
        <w:contextualSpacing w:val="0"/>
        <w:jc w:val="both"/>
        <w:rPr>
          <w:sz w:val="24"/>
          <w:szCs w:val="24"/>
        </w:rPr>
      </w:pPr>
      <w:r w:rsidRPr="00C735E0">
        <w:rPr>
          <w:sz w:val="24"/>
          <w:szCs w:val="24"/>
        </w:rPr>
        <w:t>Child is regularly not collected from school</w:t>
      </w:r>
    </w:p>
    <w:p w14:paraId="08BEE8BF" w14:textId="1664BFA2" w:rsidR="00C735E0" w:rsidRPr="00B96E14" w:rsidRDefault="00C735E0" w:rsidP="00B96E14">
      <w:pPr>
        <w:pStyle w:val="ListParagraph"/>
        <w:numPr>
          <w:ilvl w:val="1"/>
          <w:numId w:val="25"/>
        </w:numPr>
        <w:spacing w:before="120" w:after="120"/>
        <w:contextualSpacing w:val="0"/>
        <w:jc w:val="both"/>
        <w:rPr>
          <w:sz w:val="24"/>
          <w:szCs w:val="24"/>
        </w:rPr>
      </w:pPr>
      <w:r w:rsidRPr="00C735E0">
        <w:rPr>
          <w:sz w:val="24"/>
          <w:szCs w:val="24"/>
        </w:rPr>
        <w:t xml:space="preserve">Child is left at home alone or with </w:t>
      </w:r>
      <w:r w:rsidRPr="00B96E14">
        <w:rPr>
          <w:sz w:val="24"/>
          <w:szCs w:val="24"/>
        </w:rPr>
        <w:t>inappropriate carers</w:t>
      </w:r>
    </w:p>
    <w:p w14:paraId="376C345D" w14:textId="5AF364BF" w:rsidR="00323457" w:rsidRPr="00B96E14" w:rsidRDefault="00B96E14" w:rsidP="00B96E14">
      <w:pPr>
        <w:pStyle w:val="ListParagraph"/>
        <w:numPr>
          <w:ilvl w:val="0"/>
          <w:numId w:val="5"/>
        </w:numPr>
        <w:spacing w:before="120" w:after="120"/>
        <w:ind w:left="426" w:hanging="426"/>
        <w:contextualSpacing w:val="0"/>
        <w:jc w:val="both"/>
        <w:rPr>
          <w:sz w:val="24"/>
          <w:szCs w:val="24"/>
        </w:rPr>
      </w:pPr>
      <w:r w:rsidRPr="00B96E14">
        <w:rPr>
          <w:sz w:val="24"/>
          <w:szCs w:val="24"/>
        </w:rPr>
        <w:t xml:space="preserve">All staff are made aware of the types and indicators of abuse through regular and role-appropriate training as outlined in </w:t>
      </w:r>
      <w:r w:rsidRPr="005713AB">
        <w:rPr>
          <w:sz w:val="24"/>
          <w:szCs w:val="24"/>
        </w:rPr>
        <w:t>section 9</w:t>
      </w:r>
      <w:r w:rsidRPr="00B96E14">
        <w:rPr>
          <w:sz w:val="24"/>
          <w:szCs w:val="24"/>
        </w:rPr>
        <w:t xml:space="preserve"> of this policy. </w:t>
      </w:r>
    </w:p>
    <w:p w14:paraId="2631BC8B" w14:textId="1E1B1A88" w:rsidR="00B96E14" w:rsidRPr="00B96E14" w:rsidRDefault="00B96E14" w:rsidP="00B96E14">
      <w:pPr>
        <w:pStyle w:val="ListParagraph"/>
        <w:numPr>
          <w:ilvl w:val="0"/>
          <w:numId w:val="5"/>
        </w:numPr>
        <w:spacing w:before="120" w:after="120"/>
        <w:ind w:left="426" w:hanging="426"/>
        <w:contextualSpacing w:val="0"/>
        <w:jc w:val="both"/>
        <w:rPr>
          <w:sz w:val="24"/>
          <w:szCs w:val="24"/>
        </w:rPr>
      </w:pPr>
      <w:r w:rsidRPr="00B96E14">
        <w:rPr>
          <w:sz w:val="24"/>
          <w:szCs w:val="24"/>
        </w:rPr>
        <w:t xml:space="preserve">Where a member of staff </w:t>
      </w:r>
      <w:r>
        <w:rPr>
          <w:sz w:val="24"/>
          <w:szCs w:val="24"/>
        </w:rPr>
        <w:t xml:space="preserve">discovers or </w:t>
      </w:r>
      <w:r w:rsidRPr="00B96E14">
        <w:rPr>
          <w:sz w:val="24"/>
          <w:szCs w:val="24"/>
        </w:rPr>
        <w:t xml:space="preserve">suspects that a child is the victim of abuse, they will follow the school’s safeguarding procedures as outlined in </w:t>
      </w:r>
      <w:r w:rsidRPr="005713AB">
        <w:rPr>
          <w:sz w:val="24"/>
          <w:szCs w:val="24"/>
        </w:rPr>
        <w:t xml:space="preserve">section </w:t>
      </w:r>
      <w:r w:rsidR="005713AB" w:rsidRPr="005713AB">
        <w:rPr>
          <w:sz w:val="24"/>
          <w:szCs w:val="24"/>
        </w:rPr>
        <w:t>8</w:t>
      </w:r>
      <w:r w:rsidRPr="00B96E14">
        <w:rPr>
          <w:sz w:val="24"/>
          <w:szCs w:val="24"/>
        </w:rPr>
        <w:t xml:space="preserve"> of this policy.</w:t>
      </w:r>
    </w:p>
    <w:p w14:paraId="53268461" w14:textId="62F361CC" w:rsidR="006756BD" w:rsidRDefault="006756BD" w:rsidP="00BC5955">
      <w:pPr>
        <w:jc w:val="both"/>
        <w:rPr>
          <w:color w:val="365F91"/>
          <w:sz w:val="28"/>
          <w:szCs w:val="28"/>
        </w:rPr>
      </w:pPr>
      <w:r>
        <w:br w:type="page"/>
      </w:r>
    </w:p>
    <w:p w14:paraId="07FC4DF4" w14:textId="61BEFA8B" w:rsidR="0027208A" w:rsidRPr="0027208A" w:rsidRDefault="0027208A" w:rsidP="00D3301B">
      <w:pPr>
        <w:pStyle w:val="Heading1"/>
        <w:numPr>
          <w:ilvl w:val="0"/>
          <w:numId w:val="0"/>
        </w:numPr>
        <w:ind w:left="284" w:hanging="284"/>
        <w:jc w:val="both"/>
      </w:pPr>
      <w:bookmarkStart w:id="14" w:name="_Toc200457514"/>
      <w:r>
        <w:lastRenderedPageBreak/>
        <w:t xml:space="preserve">Appendix </w:t>
      </w:r>
      <w:r w:rsidR="00C37794">
        <w:t>B</w:t>
      </w:r>
      <w:r>
        <w:t>:</w:t>
      </w:r>
      <w:r w:rsidRPr="0027208A">
        <w:t xml:space="preserve"> Child Criminal Exploitation (CCE) and Child Sexual Exploitation (CSE)</w:t>
      </w:r>
      <w:bookmarkEnd w:id="14"/>
    </w:p>
    <w:p w14:paraId="6357FD7E" w14:textId="77777777" w:rsidR="00C7565B" w:rsidRDefault="00C7565B" w:rsidP="00C7565B">
      <w:pPr>
        <w:pStyle w:val="ListParagraph"/>
        <w:numPr>
          <w:ilvl w:val="0"/>
          <w:numId w:val="19"/>
        </w:numPr>
        <w:spacing w:before="120" w:after="120"/>
        <w:ind w:left="426" w:hanging="426"/>
        <w:contextualSpacing w:val="0"/>
        <w:jc w:val="both"/>
        <w:rPr>
          <w:sz w:val="24"/>
          <w:szCs w:val="24"/>
        </w:rPr>
      </w:pPr>
      <w:r w:rsidRPr="00C7565B">
        <w:rPr>
          <w:sz w:val="24"/>
          <w:szCs w:val="24"/>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w:t>
      </w:r>
    </w:p>
    <w:p w14:paraId="1DCA6B1D" w14:textId="3D20AA3C" w:rsidR="00E56934" w:rsidRDefault="00C7565B" w:rsidP="00C7565B">
      <w:pPr>
        <w:pStyle w:val="ListParagraph"/>
        <w:numPr>
          <w:ilvl w:val="0"/>
          <w:numId w:val="19"/>
        </w:numPr>
        <w:spacing w:before="120" w:after="120"/>
        <w:ind w:left="426" w:hanging="426"/>
        <w:contextualSpacing w:val="0"/>
        <w:jc w:val="both"/>
        <w:rPr>
          <w:sz w:val="24"/>
          <w:szCs w:val="24"/>
        </w:rPr>
      </w:pPr>
      <w:r w:rsidRPr="00FA138C">
        <w:rPr>
          <w:sz w:val="24"/>
          <w:szCs w:val="24"/>
        </w:rPr>
        <w:t>CCE and CSE can affect children, both male and female</w:t>
      </w:r>
      <w:r w:rsidR="00FA138C" w:rsidRPr="00FA138C">
        <w:rPr>
          <w:sz w:val="24"/>
          <w:szCs w:val="24"/>
        </w:rPr>
        <w:t>,</w:t>
      </w:r>
      <w:r w:rsidRPr="00FA138C">
        <w:rPr>
          <w:sz w:val="24"/>
          <w:szCs w:val="24"/>
        </w:rPr>
        <w:t xml:space="preserve"> and can include children who have been moved (commonly referred to as trafficking) for the purpose of exploitation.</w:t>
      </w:r>
      <w:r w:rsidR="00FA138C">
        <w:rPr>
          <w:sz w:val="24"/>
          <w:szCs w:val="24"/>
        </w:rPr>
        <w:t xml:space="preserve"> </w:t>
      </w:r>
      <w:r w:rsidR="00FA138C" w:rsidRPr="00FA138C">
        <w:rPr>
          <w:sz w:val="24"/>
          <w:szCs w:val="24"/>
        </w:rPr>
        <w:t>The abuse can be perpetrated by males or females, and children or adults. It can be a one-off occurrence or a series of incidents over time. It can range from opportunistic to complex, organised abuse.</w:t>
      </w:r>
    </w:p>
    <w:p w14:paraId="1F00F81A" w14:textId="27E749B0" w:rsidR="00FA138C" w:rsidRDefault="00FA138C" w:rsidP="00FA138C">
      <w:pPr>
        <w:pStyle w:val="ListParagraph"/>
        <w:numPr>
          <w:ilvl w:val="0"/>
          <w:numId w:val="19"/>
        </w:numPr>
        <w:spacing w:before="120" w:after="120"/>
        <w:ind w:left="426" w:hanging="426"/>
        <w:contextualSpacing w:val="0"/>
        <w:jc w:val="both"/>
        <w:rPr>
          <w:sz w:val="24"/>
          <w:szCs w:val="24"/>
        </w:rPr>
      </w:pPr>
      <w:r>
        <w:rPr>
          <w:sz w:val="24"/>
          <w:szCs w:val="24"/>
        </w:rPr>
        <w:t>Indicators of CCE or CSE can include a child:</w:t>
      </w:r>
    </w:p>
    <w:p w14:paraId="12701B59"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Appearing with unexplained gifts or new possessions</w:t>
      </w:r>
    </w:p>
    <w:p w14:paraId="71D5D44F"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Associating with other young people involved in exploitation</w:t>
      </w:r>
    </w:p>
    <w:p w14:paraId="333ED6A2"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Suffering from changes in emotional wellbeing</w:t>
      </w:r>
    </w:p>
    <w:p w14:paraId="0CBCC91D"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Misusing drugs and alcohol</w:t>
      </w:r>
    </w:p>
    <w:p w14:paraId="417C2338"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Going missing for periods of time or regularly coming home late</w:t>
      </w:r>
    </w:p>
    <w:p w14:paraId="525FF256" w14:textId="77777777" w:rsidR="00FA138C" w:rsidRP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 xml:space="preserve">Regularly missing school or education </w:t>
      </w:r>
    </w:p>
    <w:p w14:paraId="45E0A2A9" w14:textId="77777777" w:rsidR="00FA138C" w:rsidRDefault="00FA138C" w:rsidP="00FA138C">
      <w:pPr>
        <w:pStyle w:val="ListParagraph"/>
        <w:numPr>
          <w:ilvl w:val="0"/>
          <w:numId w:val="26"/>
        </w:numPr>
        <w:spacing w:before="120" w:after="120"/>
        <w:ind w:left="851" w:hanging="284"/>
        <w:contextualSpacing w:val="0"/>
        <w:jc w:val="both"/>
        <w:rPr>
          <w:sz w:val="24"/>
          <w:szCs w:val="24"/>
        </w:rPr>
      </w:pPr>
      <w:r w:rsidRPr="00FA138C">
        <w:rPr>
          <w:sz w:val="24"/>
          <w:szCs w:val="24"/>
        </w:rPr>
        <w:t>Not taking part in education</w:t>
      </w:r>
    </w:p>
    <w:p w14:paraId="170A535E" w14:textId="77777777" w:rsidR="00FA138C" w:rsidRDefault="00FA138C" w:rsidP="00FA138C">
      <w:pPr>
        <w:pStyle w:val="ListParagraph"/>
        <w:numPr>
          <w:ilvl w:val="0"/>
          <w:numId w:val="19"/>
        </w:numPr>
        <w:spacing w:before="120" w:after="120"/>
        <w:ind w:left="426" w:hanging="426"/>
        <w:contextualSpacing w:val="0"/>
        <w:jc w:val="both"/>
        <w:rPr>
          <w:sz w:val="24"/>
          <w:szCs w:val="24"/>
        </w:rPr>
      </w:pPr>
      <w:r w:rsidRPr="00FA138C">
        <w:rPr>
          <w:sz w:val="24"/>
          <w:szCs w:val="24"/>
        </w:rPr>
        <w:t>In addition, indicators of CSE can include a child:</w:t>
      </w:r>
    </w:p>
    <w:p w14:paraId="71932C51" w14:textId="77777777" w:rsidR="00FA138C" w:rsidRPr="00FA138C" w:rsidRDefault="00FA138C" w:rsidP="00FA138C">
      <w:pPr>
        <w:pStyle w:val="ListParagraph"/>
        <w:numPr>
          <w:ilvl w:val="0"/>
          <w:numId w:val="28"/>
        </w:numPr>
        <w:spacing w:before="120" w:after="120"/>
        <w:ind w:left="851" w:hanging="284"/>
        <w:contextualSpacing w:val="0"/>
        <w:jc w:val="both"/>
        <w:rPr>
          <w:sz w:val="24"/>
          <w:szCs w:val="24"/>
        </w:rPr>
      </w:pPr>
      <w:r w:rsidRPr="00FA138C">
        <w:rPr>
          <w:sz w:val="24"/>
          <w:szCs w:val="24"/>
        </w:rPr>
        <w:t>Having an older boyfriend or girlfriend</w:t>
      </w:r>
    </w:p>
    <w:p w14:paraId="36180DA5" w14:textId="77777777" w:rsidR="00FA138C" w:rsidRPr="00FA138C" w:rsidRDefault="00FA138C" w:rsidP="00FA138C">
      <w:pPr>
        <w:pStyle w:val="ListParagraph"/>
        <w:numPr>
          <w:ilvl w:val="0"/>
          <w:numId w:val="28"/>
        </w:numPr>
        <w:spacing w:before="120" w:after="120"/>
        <w:ind w:left="851" w:hanging="284"/>
        <w:contextualSpacing w:val="0"/>
        <w:jc w:val="both"/>
        <w:rPr>
          <w:sz w:val="24"/>
          <w:szCs w:val="24"/>
        </w:rPr>
      </w:pPr>
      <w:r w:rsidRPr="00FA138C">
        <w:rPr>
          <w:sz w:val="24"/>
          <w:szCs w:val="24"/>
        </w:rPr>
        <w:t>Suffering from sexually transmitted infections or becoming pregnant</w:t>
      </w:r>
    </w:p>
    <w:p w14:paraId="797C0CBA" w14:textId="6F222A0A" w:rsidR="00E56934" w:rsidRPr="00B96E14" w:rsidRDefault="00FA138C" w:rsidP="00C7565B">
      <w:pPr>
        <w:pStyle w:val="ListParagraph"/>
        <w:numPr>
          <w:ilvl w:val="0"/>
          <w:numId w:val="19"/>
        </w:numPr>
        <w:spacing w:before="120" w:after="120"/>
        <w:ind w:left="426" w:hanging="426"/>
        <w:contextualSpacing w:val="0"/>
        <w:jc w:val="both"/>
        <w:rPr>
          <w:sz w:val="24"/>
          <w:szCs w:val="24"/>
        </w:rPr>
      </w:pPr>
      <w:r w:rsidRPr="00FA138C">
        <w:rPr>
          <w:sz w:val="24"/>
          <w:szCs w:val="24"/>
        </w:rPr>
        <w:t>If a member of staff suspects CCE</w:t>
      </w:r>
      <w:r>
        <w:rPr>
          <w:sz w:val="24"/>
          <w:szCs w:val="24"/>
        </w:rPr>
        <w:t xml:space="preserve"> or CSE</w:t>
      </w:r>
      <w:r w:rsidRPr="00FA138C">
        <w:rPr>
          <w:sz w:val="24"/>
          <w:szCs w:val="24"/>
        </w:rPr>
        <w:t>, they will discuss this with the DSL</w:t>
      </w:r>
      <w:r w:rsidR="00B96E14">
        <w:rPr>
          <w:sz w:val="24"/>
          <w:szCs w:val="24"/>
        </w:rPr>
        <w:t xml:space="preserve"> and follow the school’s safeguarding procedures as set out in </w:t>
      </w:r>
      <w:r w:rsidR="00B96E14" w:rsidRPr="005713AB">
        <w:rPr>
          <w:sz w:val="24"/>
          <w:szCs w:val="24"/>
        </w:rPr>
        <w:t xml:space="preserve">section </w:t>
      </w:r>
      <w:r w:rsidR="005713AB" w:rsidRPr="005713AB">
        <w:rPr>
          <w:sz w:val="24"/>
          <w:szCs w:val="24"/>
        </w:rPr>
        <w:t>8</w:t>
      </w:r>
      <w:r w:rsidR="00B96E14">
        <w:rPr>
          <w:sz w:val="24"/>
          <w:szCs w:val="24"/>
        </w:rPr>
        <w:t xml:space="preserve"> of this policy</w:t>
      </w:r>
      <w:r w:rsidRPr="00FA138C">
        <w:rPr>
          <w:sz w:val="24"/>
          <w:szCs w:val="24"/>
        </w:rPr>
        <w:t>. The DSL will trigger the local safeguarding procedures, including a referral to children’s social care and the police, if appropriate.</w:t>
      </w:r>
    </w:p>
    <w:p w14:paraId="40C4DD1C" w14:textId="77777777" w:rsidR="0027208A" w:rsidRDefault="0027208A" w:rsidP="00D3301B">
      <w:pPr>
        <w:spacing w:before="120" w:after="120"/>
        <w:jc w:val="both"/>
        <w:rPr>
          <w:sz w:val="24"/>
          <w:szCs w:val="24"/>
        </w:rPr>
      </w:pPr>
    </w:p>
    <w:p w14:paraId="25057D30" w14:textId="77777777" w:rsidR="006756BD" w:rsidRDefault="006756BD" w:rsidP="00D3301B">
      <w:pPr>
        <w:jc w:val="both"/>
        <w:rPr>
          <w:color w:val="365F91"/>
          <w:sz w:val="28"/>
          <w:szCs w:val="28"/>
        </w:rPr>
      </w:pPr>
      <w:r>
        <w:br w:type="page"/>
      </w:r>
    </w:p>
    <w:p w14:paraId="75473F23" w14:textId="3DE1448C" w:rsidR="0027208A" w:rsidRPr="0027208A" w:rsidRDefault="0027208A" w:rsidP="00D3301B">
      <w:pPr>
        <w:pStyle w:val="Heading1"/>
        <w:numPr>
          <w:ilvl w:val="0"/>
          <w:numId w:val="0"/>
        </w:numPr>
        <w:ind w:left="284" w:hanging="284"/>
        <w:jc w:val="both"/>
      </w:pPr>
      <w:bookmarkStart w:id="15" w:name="_Toc200457515"/>
      <w:r>
        <w:lastRenderedPageBreak/>
        <w:t xml:space="preserve">Appendix </w:t>
      </w:r>
      <w:r w:rsidR="00C37794">
        <w:t>C</w:t>
      </w:r>
      <w:r>
        <w:t>:</w:t>
      </w:r>
      <w:r w:rsidRPr="0027208A">
        <w:t xml:space="preserve"> Child-on-child abuse</w:t>
      </w:r>
      <w:r w:rsidR="00B75279">
        <w:t xml:space="preserve"> (including sexual violence and sexual harassment)</w:t>
      </w:r>
      <w:bookmarkEnd w:id="15"/>
    </w:p>
    <w:p w14:paraId="252D1B1F" w14:textId="77777777" w:rsidR="00C7565B" w:rsidRPr="00C7565B" w:rsidRDefault="00BC5955" w:rsidP="00C7565B">
      <w:pPr>
        <w:pStyle w:val="ListParagraph"/>
        <w:numPr>
          <w:ilvl w:val="0"/>
          <w:numId w:val="18"/>
        </w:numPr>
        <w:spacing w:before="120" w:after="120"/>
        <w:ind w:left="426" w:hanging="426"/>
        <w:contextualSpacing w:val="0"/>
        <w:jc w:val="both"/>
        <w:rPr>
          <w:sz w:val="24"/>
          <w:szCs w:val="24"/>
        </w:rPr>
      </w:pPr>
      <w:r w:rsidRPr="00BC5955">
        <w:rPr>
          <w:sz w:val="24"/>
          <w:szCs w:val="24"/>
        </w:rPr>
        <w:t xml:space="preserve">All staff should be aware that children can abuse other children (often referred to as </w:t>
      </w:r>
      <w:r w:rsidRPr="00AB60F7">
        <w:rPr>
          <w:sz w:val="24"/>
          <w:szCs w:val="24"/>
        </w:rPr>
        <w:t>child-on-child abuse</w:t>
      </w:r>
      <w:r w:rsidRPr="00BC5955">
        <w:rPr>
          <w:sz w:val="24"/>
          <w:szCs w:val="24"/>
        </w:rPr>
        <w:t>), and that it can happen both inside and outside of school and online.</w:t>
      </w:r>
      <w:r w:rsidRPr="00BC5955">
        <w:t xml:space="preserve"> </w:t>
      </w:r>
    </w:p>
    <w:p w14:paraId="76CA88F0" w14:textId="1054EDA2" w:rsidR="00C7565B" w:rsidRDefault="00BC5955" w:rsidP="00C7565B">
      <w:pPr>
        <w:pStyle w:val="ListParagraph"/>
        <w:numPr>
          <w:ilvl w:val="0"/>
          <w:numId w:val="18"/>
        </w:numPr>
        <w:spacing w:before="120" w:after="120"/>
        <w:ind w:left="426" w:hanging="426"/>
        <w:contextualSpacing w:val="0"/>
        <w:jc w:val="both"/>
        <w:rPr>
          <w:sz w:val="24"/>
          <w:szCs w:val="24"/>
        </w:rPr>
      </w:pPr>
      <w:r w:rsidRPr="00BC5955">
        <w:rPr>
          <w:sz w:val="24"/>
          <w:szCs w:val="24"/>
        </w:rPr>
        <w:t>All staff should understand that</w:t>
      </w:r>
      <w:r>
        <w:rPr>
          <w:sz w:val="24"/>
          <w:szCs w:val="24"/>
        </w:rPr>
        <w:t>,</w:t>
      </w:r>
      <w:r w:rsidRPr="00BC5955">
        <w:rPr>
          <w:sz w:val="24"/>
          <w:szCs w:val="24"/>
        </w:rPr>
        <w:t xml:space="preserve"> even if there are no reports in the</w:t>
      </w:r>
      <w:r>
        <w:rPr>
          <w:sz w:val="24"/>
          <w:szCs w:val="24"/>
        </w:rPr>
        <w:t xml:space="preserve"> school,</w:t>
      </w:r>
      <w:r w:rsidRPr="00BC5955">
        <w:rPr>
          <w:sz w:val="24"/>
          <w:szCs w:val="24"/>
        </w:rPr>
        <w:t xml:space="preserve"> it does not mean it is not happening. It may be the case that abuse is not being reported. As such it is important that when staff have any concerns regarding child-on-child abuse they should speak to </w:t>
      </w:r>
      <w:r>
        <w:rPr>
          <w:sz w:val="24"/>
          <w:szCs w:val="24"/>
        </w:rPr>
        <w:t>the DSL</w:t>
      </w:r>
      <w:r w:rsidRPr="00BC5955">
        <w:rPr>
          <w:sz w:val="24"/>
          <w:szCs w:val="24"/>
        </w:rPr>
        <w:t xml:space="preserve"> (or a deputy).</w:t>
      </w:r>
    </w:p>
    <w:p w14:paraId="278F38CF" w14:textId="77777777" w:rsidR="00C7565B" w:rsidRDefault="00C7565B" w:rsidP="00C7565B">
      <w:pPr>
        <w:pStyle w:val="ListParagraph"/>
        <w:numPr>
          <w:ilvl w:val="0"/>
          <w:numId w:val="18"/>
        </w:numPr>
        <w:spacing w:before="120" w:after="120"/>
        <w:ind w:left="426" w:hanging="426"/>
        <w:contextualSpacing w:val="0"/>
        <w:jc w:val="both"/>
        <w:rPr>
          <w:sz w:val="24"/>
          <w:szCs w:val="24"/>
        </w:rPr>
      </w:pPr>
      <w:r>
        <w:rPr>
          <w:sz w:val="24"/>
          <w:szCs w:val="24"/>
        </w:rPr>
        <w:t>Child-on-child abuse is most likely to include, but may not be limited to:</w:t>
      </w:r>
    </w:p>
    <w:p w14:paraId="6D8D7DB9"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 xml:space="preserve">bullying (including cyberbullying, prejudice-based and discriminatory bullying) </w:t>
      </w:r>
    </w:p>
    <w:p w14:paraId="655E6148"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 xml:space="preserve">abuse in intimate personal relationships between children (sometimes known as ‘teenage relationship abuse’) </w:t>
      </w:r>
    </w:p>
    <w:p w14:paraId="1E254C90"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 xml:space="preserve">physical abuse such as hitting, kicking, shaking, biting, hair pulling, or otherwise causing physical harm (this may include an online element which facilitates, threatens and/or encourages physical abuse) </w:t>
      </w:r>
    </w:p>
    <w:p w14:paraId="24ADFFB4"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sexual violence such as rape, assault by penetration and sexual assault</w:t>
      </w:r>
      <w:r>
        <w:rPr>
          <w:sz w:val="24"/>
          <w:szCs w:val="24"/>
        </w:rPr>
        <w:t xml:space="preserve"> </w:t>
      </w:r>
      <w:r w:rsidRPr="00C7565B">
        <w:rPr>
          <w:sz w:val="24"/>
          <w:szCs w:val="24"/>
        </w:rPr>
        <w:t xml:space="preserve">(this may include an online element which facilitates, threatens and/or encourages sexual violence) </w:t>
      </w:r>
    </w:p>
    <w:p w14:paraId="50FA5DB7"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sexual harassment</w:t>
      </w:r>
      <w:r>
        <w:rPr>
          <w:sz w:val="24"/>
          <w:szCs w:val="24"/>
        </w:rPr>
        <w:t xml:space="preserve"> </w:t>
      </w:r>
      <w:r w:rsidRPr="00C7565B">
        <w:rPr>
          <w:sz w:val="24"/>
          <w:szCs w:val="24"/>
        </w:rPr>
        <w:t xml:space="preserve">such as sexual comments, remarks, jokes and online sexual harassment, which may be standalone or part of a broader pattern of abuse </w:t>
      </w:r>
    </w:p>
    <w:p w14:paraId="46EA0ECD"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 xml:space="preserve">causing someone to engage in sexual activity without consent, such as forcing someone to strip, touch themselves sexually, or to engage in sexual activity with a third party </w:t>
      </w:r>
    </w:p>
    <w:p w14:paraId="36B59E43"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 xml:space="preserve">consensual and non-consensual sharing of nude and semi-nude images and/or videos (also known as sexting or youth produced sexual imagery) </w:t>
      </w:r>
    </w:p>
    <w:p w14:paraId="59495933" w14:textId="77777777" w:rsid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upskirting</w:t>
      </w:r>
      <w:r>
        <w:rPr>
          <w:sz w:val="24"/>
          <w:szCs w:val="24"/>
        </w:rPr>
        <w:t xml:space="preserve">, </w:t>
      </w:r>
      <w:r w:rsidRPr="00C7565B">
        <w:rPr>
          <w:sz w:val="24"/>
          <w:szCs w:val="24"/>
        </w:rPr>
        <w:t>which typically involves taking a picture under a person’s clothing without their permission, with the intention of viewing their genitals or buttocks to obtain sexual gratification, or cause the victim humiliation, distress, or alarm</w:t>
      </w:r>
    </w:p>
    <w:p w14:paraId="3F005DC4" w14:textId="40970613" w:rsidR="00C7565B" w:rsidRPr="00C7565B" w:rsidRDefault="00C7565B" w:rsidP="00C7565B">
      <w:pPr>
        <w:pStyle w:val="ListParagraph"/>
        <w:numPr>
          <w:ilvl w:val="1"/>
          <w:numId w:val="18"/>
        </w:numPr>
        <w:spacing w:before="120" w:after="120"/>
        <w:ind w:left="851"/>
        <w:contextualSpacing w:val="0"/>
        <w:jc w:val="both"/>
        <w:rPr>
          <w:sz w:val="24"/>
          <w:szCs w:val="24"/>
        </w:rPr>
      </w:pPr>
      <w:r w:rsidRPr="00C7565B">
        <w:rPr>
          <w:sz w:val="24"/>
          <w:szCs w:val="24"/>
        </w:rPr>
        <w:t>initiation/hazing type violence and rituals (this could include activities involving harassment, abuse or humiliation used as a way of initiating a person into a group and may also include an online element).</w:t>
      </w:r>
    </w:p>
    <w:p w14:paraId="42527795" w14:textId="427ED8D1" w:rsidR="004E3C44" w:rsidRDefault="004E3C44" w:rsidP="00BC5955">
      <w:pPr>
        <w:pStyle w:val="ListParagraph"/>
        <w:numPr>
          <w:ilvl w:val="0"/>
          <w:numId w:val="18"/>
        </w:numPr>
        <w:spacing w:before="120" w:after="120"/>
        <w:ind w:left="426" w:hanging="426"/>
        <w:contextualSpacing w:val="0"/>
        <w:jc w:val="both"/>
        <w:rPr>
          <w:sz w:val="24"/>
          <w:szCs w:val="24"/>
        </w:rPr>
      </w:pPr>
      <w:r w:rsidRPr="004E3C44">
        <w:rPr>
          <w:sz w:val="24"/>
          <w:szCs w:val="24"/>
        </w:rPr>
        <w:t>The school has a zero tolerance approach to sexual violence and sexual harassment</w:t>
      </w:r>
      <w:r>
        <w:rPr>
          <w:sz w:val="24"/>
          <w:szCs w:val="24"/>
        </w:rPr>
        <w:t xml:space="preserve">. </w:t>
      </w:r>
      <w:r w:rsidR="007E7C52">
        <w:rPr>
          <w:sz w:val="24"/>
          <w:szCs w:val="24"/>
        </w:rPr>
        <w:t xml:space="preserve">The school recognises that children’s sexual behaviour exists on a wide continuum, ranging from normal and developmentally expected to inappropriate, problematic, abusive and violent. </w:t>
      </w:r>
      <w:r>
        <w:rPr>
          <w:sz w:val="24"/>
          <w:szCs w:val="24"/>
        </w:rPr>
        <w:t xml:space="preserve">All </w:t>
      </w:r>
      <w:r w:rsidRPr="004E3C44">
        <w:rPr>
          <w:sz w:val="24"/>
          <w:szCs w:val="24"/>
        </w:rPr>
        <w:t>staff</w:t>
      </w:r>
      <w:r>
        <w:rPr>
          <w:sz w:val="24"/>
          <w:szCs w:val="24"/>
        </w:rPr>
        <w:t xml:space="preserve"> should</w:t>
      </w:r>
      <w:r w:rsidRPr="004E3C44">
        <w:rPr>
          <w:sz w:val="24"/>
          <w:szCs w:val="24"/>
        </w:rPr>
        <w:t xml:space="preserve"> understand the importance of challenging inappropriate </w:t>
      </w:r>
      <w:r w:rsidR="007E7C52">
        <w:rPr>
          <w:sz w:val="24"/>
          <w:szCs w:val="24"/>
        </w:rPr>
        <w:t xml:space="preserve">and potentially damaging </w:t>
      </w:r>
      <w:r w:rsidRPr="004E3C44">
        <w:rPr>
          <w:sz w:val="24"/>
          <w:szCs w:val="24"/>
        </w:rPr>
        <w:t xml:space="preserve">behaviours between children, such as those listed above, that are abusive in nature. </w:t>
      </w:r>
      <w:r>
        <w:rPr>
          <w:sz w:val="24"/>
          <w:szCs w:val="24"/>
        </w:rPr>
        <w:t xml:space="preserve">These behaviours </w:t>
      </w:r>
      <w:r w:rsidR="007E7C52">
        <w:rPr>
          <w:sz w:val="24"/>
          <w:szCs w:val="24"/>
        </w:rPr>
        <w:t>will not</w:t>
      </w:r>
      <w:r>
        <w:rPr>
          <w:sz w:val="24"/>
          <w:szCs w:val="24"/>
        </w:rPr>
        <w:t xml:space="preserve"> be downplayed or labelled as “banter”</w:t>
      </w:r>
      <w:r w:rsidR="007E7C52">
        <w:rPr>
          <w:sz w:val="24"/>
          <w:szCs w:val="24"/>
        </w:rPr>
        <w:t xml:space="preserve"> or similar</w:t>
      </w:r>
      <w:r>
        <w:rPr>
          <w:sz w:val="24"/>
          <w:szCs w:val="24"/>
        </w:rPr>
        <w:t xml:space="preserve">. The school recognises the need to act to avoid a culture in which these behaviours become normalised, and children do not come forward to report them. </w:t>
      </w:r>
    </w:p>
    <w:p w14:paraId="2012CD5C" w14:textId="6646734D" w:rsidR="001A3BD5" w:rsidRDefault="001A3BD5" w:rsidP="00BC5955">
      <w:pPr>
        <w:pStyle w:val="ListParagraph"/>
        <w:numPr>
          <w:ilvl w:val="0"/>
          <w:numId w:val="18"/>
        </w:numPr>
        <w:spacing w:before="120" w:after="120"/>
        <w:ind w:left="426" w:hanging="426"/>
        <w:contextualSpacing w:val="0"/>
        <w:jc w:val="both"/>
        <w:rPr>
          <w:sz w:val="24"/>
          <w:szCs w:val="24"/>
        </w:rPr>
      </w:pPr>
      <w:r>
        <w:rPr>
          <w:sz w:val="24"/>
          <w:szCs w:val="24"/>
        </w:rPr>
        <w:t>The school will take a proactive approach to creating a culture of safe and healthy behaviours between pupils including through the school’s behaviour curriculum and personal development programme.</w:t>
      </w:r>
    </w:p>
    <w:p w14:paraId="32B9DB03" w14:textId="2165A043" w:rsidR="007E7C52" w:rsidRDefault="007E7C52" w:rsidP="00BC5955">
      <w:pPr>
        <w:pStyle w:val="ListParagraph"/>
        <w:numPr>
          <w:ilvl w:val="0"/>
          <w:numId w:val="18"/>
        </w:numPr>
        <w:spacing w:before="120" w:after="120"/>
        <w:ind w:left="426" w:hanging="426"/>
        <w:contextualSpacing w:val="0"/>
        <w:jc w:val="both"/>
        <w:rPr>
          <w:sz w:val="24"/>
          <w:szCs w:val="24"/>
        </w:rPr>
      </w:pPr>
      <w:r>
        <w:rPr>
          <w:sz w:val="24"/>
          <w:szCs w:val="24"/>
        </w:rPr>
        <w:t>All staff will be provided with training to support their awareness and understanding of child-on-child abuse. The DSL and deputy DSLs will undertake training to ensure they have a good understanding of what constitutes harmful sexual behaviour and how to respond to reported cases.</w:t>
      </w:r>
    </w:p>
    <w:p w14:paraId="1E010823" w14:textId="6DC05A2F" w:rsidR="001A3BD5" w:rsidRDefault="004E3C44" w:rsidP="00BC5955">
      <w:pPr>
        <w:pStyle w:val="ListParagraph"/>
        <w:numPr>
          <w:ilvl w:val="0"/>
          <w:numId w:val="18"/>
        </w:numPr>
        <w:spacing w:before="120" w:after="120"/>
        <w:ind w:left="426" w:hanging="426"/>
        <w:contextualSpacing w:val="0"/>
        <w:jc w:val="both"/>
        <w:rPr>
          <w:sz w:val="24"/>
          <w:szCs w:val="24"/>
        </w:rPr>
      </w:pPr>
      <w:r>
        <w:rPr>
          <w:sz w:val="24"/>
          <w:szCs w:val="24"/>
        </w:rPr>
        <w:t>The school</w:t>
      </w:r>
      <w:r w:rsidRPr="004E3C44">
        <w:rPr>
          <w:sz w:val="24"/>
          <w:szCs w:val="24"/>
        </w:rPr>
        <w:t xml:space="preserve"> will respond to all signs, reports and concerns of child-on-child sexual violence and sexual harassment, including those that have happened outside the school premises and/or online.</w:t>
      </w:r>
      <w:r>
        <w:rPr>
          <w:sz w:val="24"/>
          <w:szCs w:val="24"/>
        </w:rPr>
        <w:t xml:space="preserve"> </w:t>
      </w:r>
      <w:r w:rsidR="00ED0277">
        <w:rPr>
          <w:sz w:val="24"/>
          <w:szCs w:val="24"/>
        </w:rPr>
        <w:t xml:space="preserve">The school will act in line with the guidance in Keeping Children Safe in Education. </w:t>
      </w:r>
    </w:p>
    <w:p w14:paraId="097C760E" w14:textId="771935E8" w:rsidR="00ED0277" w:rsidRDefault="004E3C44" w:rsidP="00BC5955">
      <w:pPr>
        <w:pStyle w:val="ListParagraph"/>
        <w:numPr>
          <w:ilvl w:val="0"/>
          <w:numId w:val="18"/>
        </w:numPr>
        <w:spacing w:before="120" w:after="120"/>
        <w:ind w:left="426" w:hanging="426"/>
        <w:contextualSpacing w:val="0"/>
        <w:jc w:val="both"/>
        <w:rPr>
          <w:sz w:val="24"/>
          <w:szCs w:val="24"/>
        </w:rPr>
      </w:pPr>
      <w:r>
        <w:rPr>
          <w:sz w:val="24"/>
          <w:szCs w:val="24"/>
        </w:rPr>
        <w:lastRenderedPageBreak/>
        <w:t xml:space="preserve">Victims will be reassured that they are being taken seriously and that they will be supported and kept safe. </w:t>
      </w:r>
      <w:r w:rsidR="00ED0277">
        <w:rPr>
          <w:sz w:val="24"/>
          <w:szCs w:val="24"/>
        </w:rPr>
        <w:t xml:space="preserve">The needs and wishes of the victim will remain central in the work of the school. Support will be tailored on a case-by-case basis. </w:t>
      </w:r>
    </w:p>
    <w:p w14:paraId="59A62D69" w14:textId="60C67211" w:rsidR="007374B4" w:rsidRDefault="007374B4" w:rsidP="007374B4">
      <w:pPr>
        <w:pStyle w:val="ListParagraph"/>
        <w:numPr>
          <w:ilvl w:val="0"/>
          <w:numId w:val="18"/>
        </w:numPr>
        <w:spacing w:before="120" w:after="120"/>
        <w:ind w:left="426" w:hanging="426"/>
        <w:contextualSpacing w:val="0"/>
        <w:jc w:val="both"/>
        <w:rPr>
          <w:sz w:val="24"/>
          <w:szCs w:val="24"/>
        </w:rPr>
      </w:pPr>
      <w:r w:rsidRPr="00ED0277">
        <w:rPr>
          <w:sz w:val="24"/>
          <w:szCs w:val="24"/>
        </w:rPr>
        <w:t xml:space="preserve">The school may decide that the children involved do not require statutory intervention but may benefit from early help. This can be particularly useful to address non-violent harmful sexual behaviour. </w:t>
      </w:r>
      <w:r>
        <w:rPr>
          <w:sz w:val="24"/>
          <w:szCs w:val="24"/>
        </w:rPr>
        <w:t>Where a child has been harmed, is at risk of harm or is in immediate danger, the school will make a referral to children’s social care. W</w:t>
      </w:r>
      <w:r w:rsidRPr="00ED0277">
        <w:rPr>
          <w:sz w:val="24"/>
          <w:szCs w:val="24"/>
        </w:rPr>
        <w:t xml:space="preserve">here a report of rape, assault by penetration or sexual assault is made, the </w:t>
      </w:r>
      <w:r>
        <w:rPr>
          <w:sz w:val="24"/>
          <w:szCs w:val="24"/>
        </w:rPr>
        <w:t xml:space="preserve">school will report this </w:t>
      </w:r>
      <w:r w:rsidRPr="00ED0277">
        <w:rPr>
          <w:sz w:val="24"/>
          <w:szCs w:val="24"/>
        </w:rPr>
        <w:t>to the police</w:t>
      </w:r>
      <w:r>
        <w:rPr>
          <w:sz w:val="24"/>
          <w:szCs w:val="24"/>
        </w:rPr>
        <w:t xml:space="preserve"> as well as to c</w:t>
      </w:r>
      <w:r w:rsidRPr="00ED0277">
        <w:rPr>
          <w:sz w:val="24"/>
          <w:szCs w:val="24"/>
        </w:rPr>
        <w:t xml:space="preserve">hildren’s </w:t>
      </w:r>
      <w:r>
        <w:rPr>
          <w:sz w:val="24"/>
          <w:szCs w:val="24"/>
        </w:rPr>
        <w:t>s</w:t>
      </w:r>
      <w:r w:rsidRPr="00ED0277">
        <w:rPr>
          <w:sz w:val="24"/>
          <w:szCs w:val="24"/>
        </w:rPr>
        <w:t xml:space="preserve">ocial </w:t>
      </w:r>
      <w:r>
        <w:rPr>
          <w:sz w:val="24"/>
          <w:szCs w:val="24"/>
        </w:rPr>
        <w:t>c</w:t>
      </w:r>
      <w:r w:rsidRPr="00ED0277">
        <w:rPr>
          <w:sz w:val="24"/>
          <w:szCs w:val="24"/>
        </w:rPr>
        <w:t>are.</w:t>
      </w:r>
    </w:p>
    <w:p w14:paraId="78B474EE" w14:textId="7758F7DB" w:rsidR="0027208A" w:rsidRDefault="004E3C44" w:rsidP="00BC5955">
      <w:pPr>
        <w:pStyle w:val="ListParagraph"/>
        <w:numPr>
          <w:ilvl w:val="0"/>
          <w:numId w:val="18"/>
        </w:numPr>
        <w:spacing w:before="120" w:after="120"/>
        <w:ind w:left="426" w:hanging="426"/>
        <w:contextualSpacing w:val="0"/>
        <w:jc w:val="both"/>
        <w:rPr>
          <w:sz w:val="24"/>
          <w:szCs w:val="24"/>
        </w:rPr>
      </w:pPr>
      <w:r>
        <w:rPr>
          <w:sz w:val="24"/>
          <w:szCs w:val="24"/>
        </w:rPr>
        <w:t xml:space="preserve">The school will also ensure that the alleged abuser and any other pupils who may be involved are </w:t>
      </w:r>
      <w:r w:rsidR="00ED0277">
        <w:rPr>
          <w:sz w:val="24"/>
          <w:szCs w:val="24"/>
        </w:rPr>
        <w:t xml:space="preserve">also </w:t>
      </w:r>
      <w:r>
        <w:rPr>
          <w:sz w:val="24"/>
          <w:szCs w:val="24"/>
        </w:rPr>
        <w:t xml:space="preserve">supported. </w:t>
      </w:r>
      <w:r w:rsidR="00ED0277">
        <w:rPr>
          <w:sz w:val="24"/>
          <w:szCs w:val="24"/>
        </w:rPr>
        <w:t xml:space="preserve">Actions taken by the school will balance this support with the need to safeguard the victim and </w:t>
      </w:r>
      <w:r w:rsidR="007374B4">
        <w:rPr>
          <w:sz w:val="24"/>
          <w:szCs w:val="24"/>
        </w:rPr>
        <w:t xml:space="preserve">protect </w:t>
      </w:r>
      <w:r w:rsidR="00ED0277">
        <w:rPr>
          <w:sz w:val="24"/>
          <w:szCs w:val="24"/>
        </w:rPr>
        <w:t xml:space="preserve">the wider pupil body. </w:t>
      </w:r>
      <w:r w:rsidR="007374B4">
        <w:rPr>
          <w:sz w:val="24"/>
          <w:szCs w:val="24"/>
        </w:rPr>
        <w:t xml:space="preserve">The school </w:t>
      </w:r>
      <w:r w:rsidR="00ED0277">
        <w:rPr>
          <w:sz w:val="24"/>
          <w:szCs w:val="24"/>
        </w:rPr>
        <w:t xml:space="preserve">will </w:t>
      </w:r>
      <w:r w:rsidR="007374B4">
        <w:rPr>
          <w:sz w:val="24"/>
          <w:szCs w:val="24"/>
        </w:rPr>
        <w:t>provide</w:t>
      </w:r>
      <w:r w:rsidR="00ED0277">
        <w:rPr>
          <w:sz w:val="24"/>
          <w:szCs w:val="24"/>
        </w:rPr>
        <w:t xml:space="preserve"> interventions and education designed to change behaviour and</w:t>
      </w:r>
      <w:r w:rsidR="007374B4">
        <w:rPr>
          <w:sz w:val="24"/>
          <w:szCs w:val="24"/>
        </w:rPr>
        <w:t xml:space="preserve">, as appropriate, make </w:t>
      </w:r>
      <w:r w:rsidR="00ED0277">
        <w:rPr>
          <w:sz w:val="24"/>
          <w:szCs w:val="24"/>
        </w:rPr>
        <w:t>use</w:t>
      </w:r>
      <w:r w:rsidR="007374B4">
        <w:rPr>
          <w:sz w:val="24"/>
          <w:szCs w:val="24"/>
        </w:rPr>
        <w:t xml:space="preserve"> of</w:t>
      </w:r>
      <w:r w:rsidR="00ED0277">
        <w:rPr>
          <w:sz w:val="24"/>
          <w:szCs w:val="24"/>
        </w:rPr>
        <w:t xml:space="preserve"> </w:t>
      </w:r>
      <w:r w:rsidR="007374B4">
        <w:rPr>
          <w:sz w:val="24"/>
          <w:szCs w:val="24"/>
        </w:rPr>
        <w:t>d</w:t>
      </w:r>
      <w:r w:rsidR="00ED0277">
        <w:rPr>
          <w:sz w:val="24"/>
          <w:szCs w:val="24"/>
        </w:rPr>
        <w:t xml:space="preserve">isciplinary sanctions. In deciding on </w:t>
      </w:r>
      <w:r w:rsidR="007374B4">
        <w:rPr>
          <w:sz w:val="24"/>
          <w:szCs w:val="24"/>
        </w:rPr>
        <w:t xml:space="preserve">the </w:t>
      </w:r>
      <w:r w:rsidR="00ED0277">
        <w:rPr>
          <w:sz w:val="24"/>
          <w:szCs w:val="24"/>
        </w:rPr>
        <w:t xml:space="preserve">appropriate </w:t>
      </w:r>
      <w:r w:rsidR="007374B4">
        <w:rPr>
          <w:sz w:val="24"/>
          <w:szCs w:val="24"/>
        </w:rPr>
        <w:t>steps to take</w:t>
      </w:r>
      <w:r w:rsidR="00ED0277">
        <w:rPr>
          <w:sz w:val="24"/>
          <w:szCs w:val="24"/>
        </w:rPr>
        <w:t xml:space="preserve">, the school will </w:t>
      </w:r>
      <w:r w:rsidR="007374B4">
        <w:rPr>
          <w:sz w:val="24"/>
          <w:szCs w:val="24"/>
        </w:rPr>
        <w:t>seek and act on</w:t>
      </w:r>
      <w:r w:rsidR="00ED0277">
        <w:rPr>
          <w:sz w:val="24"/>
          <w:szCs w:val="24"/>
        </w:rPr>
        <w:t xml:space="preserve"> advice from the police and </w:t>
      </w:r>
      <w:r w:rsidR="007374B4">
        <w:rPr>
          <w:sz w:val="24"/>
          <w:szCs w:val="24"/>
        </w:rPr>
        <w:t>children’s s</w:t>
      </w:r>
      <w:r w:rsidR="00ED0277">
        <w:rPr>
          <w:sz w:val="24"/>
          <w:szCs w:val="24"/>
        </w:rPr>
        <w:t xml:space="preserve">ocial </w:t>
      </w:r>
      <w:r w:rsidR="007374B4">
        <w:rPr>
          <w:sz w:val="24"/>
          <w:szCs w:val="24"/>
        </w:rPr>
        <w:t>c</w:t>
      </w:r>
      <w:r w:rsidR="00ED0277">
        <w:rPr>
          <w:sz w:val="24"/>
          <w:szCs w:val="24"/>
        </w:rPr>
        <w:t>are.</w:t>
      </w:r>
    </w:p>
    <w:p w14:paraId="3119FE8D" w14:textId="50EFF64E" w:rsidR="001A3BD5" w:rsidRDefault="001A3BD5" w:rsidP="00BC5955">
      <w:pPr>
        <w:pStyle w:val="ListParagraph"/>
        <w:numPr>
          <w:ilvl w:val="0"/>
          <w:numId w:val="18"/>
        </w:numPr>
        <w:spacing w:before="120" w:after="120"/>
        <w:ind w:left="426" w:hanging="426"/>
        <w:contextualSpacing w:val="0"/>
        <w:jc w:val="both"/>
        <w:rPr>
          <w:sz w:val="24"/>
          <w:szCs w:val="24"/>
        </w:rPr>
      </w:pPr>
      <w:r>
        <w:rPr>
          <w:sz w:val="24"/>
          <w:szCs w:val="24"/>
        </w:rPr>
        <w:t xml:space="preserve">The approaches taken </w:t>
      </w:r>
      <w:r w:rsidR="00ED0277">
        <w:rPr>
          <w:sz w:val="24"/>
          <w:szCs w:val="24"/>
        </w:rPr>
        <w:t>will usually</w:t>
      </w:r>
      <w:r>
        <w:rPr>
          <w:sz w:val="24"/>
          <w:szCs w:val="24"/>
        </w:rPr>
        <w:t xml:space="preserve"> include </w:t>
      </w:r>
      <w:r w:rsidR="00ED0277">
        <w:rPr>
          <w:sz w:val="24"/>
          <w:szCs w:val="24"/>
        </w:rPr>
        <w:t>conducting a</w:t>
      </w:r>
      <w:r>
        <w:rPr>
          <w:sz w:val="24"/>
          <w:szCs w:val="24"/>
        </w:rPr>
        <w:t xml:space="preserve"> risk </w:t>
      </w:r>
      <w:r w:rsidR="00ED0277">
        <w:rPr>
          <w:sz w:val="24"/>
          <w:szCs w:val="24"/>
        </w:rPr>
        <w:t xml:space="preserve">assessment and introducing a plan for risk </w:t>
      </w:r>
      <w:r>
        <w:rPr>
          <w:sz w:val="24"/>
          <w:szCs w:val="24"/>
        </w:rPr>
        <w:t>managemen</w:t>
      </w:r>
      <w:r w:rsidR="00ED0277">
        <w:rPr>
          <w:sz w:val="24"/>
          <w:szCs w:val="24"/>
        </w:rPr>
        <w:t>t</w:t>
      </w:r>
      <w:r>
        <w:rPr>
          <w:sz w:val="24"/>
          <w:szCs w:val="24"/>
        </w:rPr>
        <w:t>.</w:t>
      </w:r>
      <w:r w:rsidR="00ED0277">
        <w:rPr>
          <w:sz w:val="24"/>
          <w:szCs w:val="24"/>
        </w:rPr>
        <w:t xml:space="preserve"> There may also be a victim support </w:t>
      </w:r>
      <w:r w:rsidR="00625A2D">
        <w:rPr>
          <w:sz w:val="24"/>
          <w:szCs w:val="24"/>
        </w:rPr>
        <w:t xml:space="preserve">and/or safety </w:t>
      </w:r>
      <w:r w:rsidR="00ED0277">
        <w:rPr>
          <w:sz w:val="24"/>
          <w:szCs w:val="24"/>
        </w:rPr>
        <w:t>plan drawn up.</w:t>
      </w:r>
      <w:r>
        <w:rPr>
          <w:sz w:val="24"/>
          <w:szCs w:val="24"/>
        </w:rPr>
        <w:t xml:space="preserve"> </w:t>
      </w:r>
      <w:r w:rsidRPr="001A3BD5">
        <w:rPr>
          <w:sz w:val="24"/>
          <w:szCs w:val="24"/>
        </w:rPr>
        <w:t xml:space="preserve">Reasonable measures to provide separation in school will form part of </w:t>
      </w:r>
      <w:r>
        <w:rPr>
          <w:sz w:val="24"/>
          <w:szCs w:val="24"/>
        </w:rPr>
        <w:t>these plans</w:t>
      </w:r>
      <w:r w:rsidR="00ED0277">
        <w:rPr>
          <w:sz w:val="24"/>
          <w:szCs w:val="24"/>
        </w:rPr>
        <w:t>. Plans will</w:t>
      </w:r>
      <w:r>
        <w:rPr>
          <w:sz w:val="24"/>
          <w:szCs w:val="24"/>
        </w:rPr>
        <w:t xml:space="preserve"> be reviewed</w:t>
      </w:r>
      <w:r w:rsidR="007374B4">
        <w:rPr>
          <w:sz w:val="24"/>
          <w:szCs w:val="24"/>
        </w:rPr>
        <w:t xml:space="preserve"> and, as necessary, updated</w:t>
      </w:r>
      <w:r>
        <w:rPr>
          <w:sz w:val="24"/>
          <w:szCs w:val="24"/>
        </w:rPr>
        <w:t xml:space="preserve"> on a regular basis. </w:t>
      </w:r>
    </w:p>
    <w:p w14:paraId="6ADD1F62" w14:textId="49A85020" w:rsidR="001A3BD5" w:rsidRDefault="001A3BD5" w:rsidP="00BC5955">
      <w:pPr>
        <w:pStyle w:val="ListParagraph"/>
        <w:numPr>
          <w:ilvl w:val="0"/>
          <w:numId w:val="18"/>
        </w:numPr>
        <w:spacing w:before="120" w:after="120"/>
        <w:ind w:left="426" w:hanging="426"/>
        <w:contextualSpacing w:val="0"/>
        <w:jc w:val="both"/>
        <w:rPr>
          <w:sz w:val="24"/>
          <w:szCs w:val="24"/>
        </w:rPr>
      </w:pPr>
      <w:r>
        <w:rPr>
          <w:sz w:val="24"/>
          <w:szCs w:val="24"/>
        </w:rPr>
        <w:t>The school will work with parents and carers to plan and review the support provided to their children</w:t>
      </w:r>
      <w:r w:rsidR="007374B4">
        <w:rPr>
          <w:sz w:val="24"/>
          <w:szCs w:val="24"/>
        </w:rPr>
        <w:t xml:space="preserve"> in these cases</w:t>
      </w:r>
      <w:r>
        <w:rPr>
          <w:sz w:val="24"/>
          <w:szCs w:val="24"/>
        </w:rPr>
        <w:t>.</w:t>
      </w:r>
    </w:p>
    <w:p w14:paraId="36732A73" w14:textId="5EC37DE5" w:rsidR="00A354B7" w:rsidRDefault="00A354B7" w:rsidP="00BC5955">
      <w:pPr>
        <w:pStyle w:val="ListParagraph"/>
        <w:numPr>
          <w:ilvl w:val="0"/>
          <w:numId w:val="18"/>
        </w:numPr>
        <w:spacing w:before="120" w:after="120"/>
        <w:ind w:left="426" w:hanging="426"/>
        <w:contextualSpacing w:val="0"/>
        <w:jc w:val="both"/>
        <w:rPr>
          <w:sz w:val="24"/>
          <w:szCs w:val="24"/>
        </w:rPr>
      </w:pPr>
      <w:r>
        <w:rPr>
          <w:sz w:val="24"/>
          <w:szCs w:val="24"/>
        </w:rPr>
        <w:t>The school will, in response to any and all cases, consider if there are wider cultural issues within the school that enabled inappropriate behaviour to occur and whether revising policies, providing extra staff training and/or adapting aspects of the school’s curriculum could minimise the risk of it happening again. We will look for potential patterns of concerning, problematic or inappropriate behaviour and act where we identify any such patterns.</w:t>
      </w:r>
    </w:p>
    <w:p w14:paraId="480A8DF9" w14:textId="72B93158" w:rsidR="006756BD" w:rsidRPr="007374B4" w:rsidRDefault="004E3C44" w:rsidP="00ED0277">
      <w:pPr>
        <w:pStyle w:val="ListParagraph"/>
        <w:numPr>
          <w:ilvl w:val="0"/>
          <w:numId w:val="18"/>
        </w:numPr>
        <w:spacing w:before="120" w:after="120"/>
        <w:ind w:left="426" w:hanging="426"/>
        <w:contextualSpacing w:val="0"/>
        <w:jc w:val="both"/>
        <w:rPr>
          <w:sz w:val="24"/>
          <w:szCs w:val="24"/>
        </w:rPr>
      </w:pPr>
      <w:r w:rsidRPr="00ED0277">
        <w:rPr>
          <w:sz w:val="24"/>
          <w:szCs w:val="24"/>
        </w:rPr>
        <w:t xml:space="preserve">The school will </w:t>
      </w:r>
      <w:r w:rsidR="001A3BD5" w:rsidRPr="00ED0277">
        <w:rPr>
          <w:sz w:val="24"/>
          <w:szCs w:val="24"/>
        </w:rPr>
        <w:t xml:space="preserve">also </w:t>
      </w:r>
      <w:r w:rsidRPr="00ED0277">
        <w:rPr>
          <w:sz w:val="24"/>
          <w:szCs w:val="24"/>
        </w:rPr>
        <w:t>work with partners</w:t>
      </w:r>
      <w:r w:rsidR="00ED0277" w:rsidRPr="00ED0277">
        <w:rPr>
          <w:sz w:val="24"/>
          <w:szCs w:val="24"/>
        </w:rPr>
        <w:t xml:space="preserve">, including </w:t>
      </w:r>
      <w:r w:rsidR="007374B4">
        <w:rPr>
          <w:sz w:val="24"/>
          <w:szCs w:val="24"/>
        </w:rPr>
        <w:t xml:space="preserve">relevant </w:t>
      </w:r>
      <w:r w:rsidR="00ED0277" w:rsidRPr="00ED0277">
        <w:rPr>
          <w:sz w:val="24"/>
          <w:szCs w:val="24"/>
        </w:rPr>
        <w:t>local specialist support organisations,</w:t>
      </w:r>
      <w:r w:rsidR="001A3BD5" w:rsidRPr="00ED0277">
        <w:rPr>
          <w:sz w:val="24"/>
          <w:szCs w:val="24"/>
        </w:rPr>
        <w:t xml:space="preserve"> to help keep and make pupils feel safe. </w:t>
      </w:r>
      <w:r w:rsidR="006756BD">
        <w:br w:type="page"/>
      </w:r>
    </w:p>
    <w:p w14:paraId="53B1DA8D" w14:textId="6F761DF3" w:rsidR="0027208A" w:rsidRPr="0027208A" w:rsidRDefault="0027208A" w:rsidP="00D3301B">
      <w:pPr>
        <w:pStyle w:val="Heading1"/>
        <w:numPr>
          <w:ilvl w:val="0"/>
          <w:numId w:val="0"/>
        </w:numPr>
        <w:ind w:left="284" w:hanging="284"/>
        <w:jc w:val="both"/>
      </w:pPr>
      <w:bookmarkStart w:id="16" w:name="_Toc200457516"/>
      <w:r>
        <w:lastRenderedPageBreak/>
        <w:t xml:space="preserve">Appendix </w:t>
      </w:r>
      <w:r w:rsidR="00C37794">
        <w:t>D</w:t>
      </w:r>
      <w:r>
        <w:t>:</w:t>
      </w:r>
      <w:r w:rsidRPr="0027208A">
        <w:t xml:space="preserve"> Domestic Abuse</w:t>
      </w:r>
      <w:bookmarkEnd w:id="16"/>
    </w:p>
    <w:p w14:paraId="79398B8F" w14:textId="77777777" w:rsid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BB70CB8" w14:textId="77777777" w:rsid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0379E1FB" w14:textId="77777777" w:rsid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Anyone can be a victim of domestic abuse, regardless of gender, age, ethnicity, socioeconomic status, sexuality or background, and domestic abuse can take place inside or outside of the home. Children who witness domestic abuse are also victims.</w:t>
      </w:r>
    </w:p>
    <w:p w14:paraId="0EDA5F08" w14:textId="77777777" w:rsid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 xml:space="preserve">Older children may also experience and/or be the perpetrators of domestic abuse and/or violence in their own personal relationships. This can include sexual harassment. </w:t>
      </w:r>
    </w:p>
    <w:p w14:paraId="497B7B59" w14:textId="77777777" w:rsid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Exposure to domestic abuse and/or violence can have a serious, long-lasting emotional and psychological impact on children and affect their health, wellbeing, development and ability to learn.</w:t>
      </w:r>
    </w:p>
    <w:p w14:paraId="3953310A" w14:textId="65D54A91" w:rsidR="00E56934" w:rsidRPr="0020715A" w:rsidRDefault="0020715A" w:rsidP="0020715A">
      <w:pPr>
        <w:pStyle w:val="ListParagraph"/>
        <w:numPr>
          <w:ilvl w:val="0"/>
          <w:numId w:val="16"/>
        </w:numPr>
        <w:spacing w:before="120" w:after="120"/>
        <w:ind w:left="426" w:hanging="426"/>
        <w:contextualSpacing w:val="0"/>
        <w:jc w:val="both"/>
        <w:rPr>
          <w:sz w:val="24"/>
          <w:szCs w:val="24"/>
        </w:rPr>
      </w:pPr>
      <w:r w:rsidRPr="0020715A">
        <w:rPr>
          <w:sz w:val="24"/>
          <w:szCs w:val="24"/>
        </w:rPr>
        <w:t xml:space="preserve">If police are called to an incident of domestic abuse and any children in the household have experienced the incident, the police will inform the key adult in school (usually the </w:t>
      </w:r>
      <w:r>
        <w:rPr>
          <w:sz w:val="24"/>
          <w:szCs w:val="24"/>
        </w:rPr>
        <w:t>DSL</w:t>
      </w:r>
      <w:r w:rsidRPr="0020715A">
        <w:rPr>
          <w:sz w:val="24"/>
          <w:szCs w:val="24"/>
        </w:rPr>
        <w:t>) before the child or children arrive at school the following day (via an Operation Encompass notification).</w:t>
      </w:r>
      <w:r>
        <w:rPr>
          <w:sz w:val="24"/>
          <w:szCs w:val="24"/>
        </w:rPr>
        <w:t xml:space="preserve"> </w:t>
      </w:r>
      <w:r w:rsidRPr="0020715A">
        <w:rPr>
          <w:sz w:val="24"/>
          <w:szCs w:val="24"/>
        </w:rPr>
        <w:t>The DSL will provide support according to the child’s needs and update records about their circumstances.</w:t>
      </w:r>
    </w:p>
    <w:p w14:paraId="572338B6" w14:textId="77777777" w:rsidR="0027208A" w:rsidRDefault="0027208A" w:rsidP="00D3301B">
      <w:pPr>
        <w:spacing w:before="120" w:after="120"/>
        <w:jc w:val="both"/>
        <w:rPr>
          <w:sz w:val="24"/>
          <w:szCs w:val="24"/>
        </w:rPr>
      </w:pPr>
    </w:p>
    <w:p w14:paraId="0A5FA2CC" w14:textId="77777777" w:rsidR="006756BD" w:rsidRDefault="006756BD" w:rsidP="00D3301B">
      <w:pPr>
        <w:jc w:val="both"/>
        <w:rPr>
          <w:color w:val="365F91"/>
          <w:sz w:val="28"/>
          <w:szCs w:val="28"/>
        </w:rPr>
      </w:pPr>
      <w:r>
        <w:br w:type="page"/>
      </w:r>
    </w:p>
    <w:p w14:paraId="691A3287" w14:textId="459807B6" w:rsidR="0027208A" w:rsidRPr="0027208A" w:rsidRDefault="0027208A" w:rsidP="00D3301B">
      <w:pPr>
        <w:pStyle w:val="Heading1"/>
        <w:numPr>
          <w:ilvl w:val="0"/>
          <w:numId w:val="0"/>
        </w:numPr>
        <w:ind w:left="284" w:hanging="284"/>
        <w:jc w:val="both"/>
      </w:pPr>
      <w:bookmarkStart w:id="17" w:name="_Toc200457517"/>
      <w:r>
        <w:lastRenderedPageBreak/>
        <w:t xml:space="preserve">Appendix </w:t>
      </w:r>
      <w:r w:rsidR="00C37794">
        <w:t>E</w:t>
      </w:r>
      <w:r>
        <w:t>:</w:t>
      </w:r>
      <w:r w:rsidRPr="0027208A">
        <w:t xml:space="preserve"> </w:t>
      </w:r>
      <w:r w:rsidR="00132EBF">
        <w:t>So-called ‘h</w:t>
      </w:r>
      <w:r w:rsidRPr="0027208A">
        <w:t>onour-based</w:t>
      </w:r>
      <w:r w:rsidR="00132EBF">
        <w:t>’ a</w:t>
      </w:r>
      <w:r w:rsidRPr="0027208A">
        <w:t xml:space="preserve">buse </w:t>
      </w:r>
      <w:r w:rsidR="00132EBF">
        <w:t>(</w:t>
      </w:r>
      <w:r w:rsidRPr="0027208A">
        <w:t xml:space="preserve">including </w:t>
      </w:r>
      <w:r w:rsidR="00132EBF">
        <w:t>FGM</w:t>
      </w:r>
      <w:r w:rsidRPr="0027208A">
        <w:t xml:space="preserve"> </w:t>
      </w:r>
      <w:r>
        <w:t>and</w:t>
      </w:r>
      <w:r w:rsidRPr="0027208A">
        <w:t xml:space="preserve"> </w:t>
      </w:r>
      <w:r w:rsidR="00132EBF">
        <w:t>f</w:t>
      </w:r>
      <w:r w:rsidRPr="0027208A">
        <w:t xml:space="preserve">orced </w:t>
      </w:r>
      <w:r w:rsidR="00132EBF">
        <w:t>m</w:t>
      </w:r>
      <w:r w:rsidRPr="0027208A">
        <w:t>arriage</w:t>
      </w:r>
      <w:r w:rsidR="00132EBF">
        <w:t>)</w:t>
      </w:r>
      <w:bookmarkEnd w:id="17"/>
    </w:p>
    <w:p w14:paraId="07527B60" w14:textId="77777777" w:rsidR="00132EBF" w:rsidRDefault="00132EBF" w:rsidP="00132EBF">
      <w:pPr>
        <w:pStyle w:val="ListParagraph"/>
        <w:numPr>
          <w:ilvl w:val="0"/>
          <w:numId w:val="15"/>
        </w:numPr>
        <w:spacing w:before="120" w:after="120"/>
        <w:ind w:left="426" w:hanging="426"/>
        <w:contextualSpacing w:val="0"/>
        <w:jc w:val="both"/>
        <w:rPr>
          <w:sz w:val="24"/>
          <w:szCs w:val="24"/>
        </w:rPr>
      </w:pPr>
      <w:r w:rsidRPr="00132EBF">
        <w:rPr>
          <w:sz w:val="24"/>
          <w:szCs w:val="24"/>
        </w:rPr>
        <w:t xml:space="preserve">So-called ‘honour-based’ abuse (HBA) encompasses incidents or crimes committed to protect or defend the honour of the family and/or community, including </w:t>
      </w:r>
      <w:r>
        <w:rPr>
          <w:sz w:val="24"/>
          <w:szCs w:val="24"/>
        </w:rPr>
        <w:t>female genital mutilation (</w:t>
      </w:r>
      <w:r w:rsidRPr="00132EBF">
        <w:rPr>
          <w:sz w:val="24"/>
          <w:szCs w:val="24"/>
        </w:rPr>
        <w:t>FGM</w:t>
      </w:r>
      <w:r>
        <w:rPr>
          <w:sz w:val="24"/>
          <w:szCs w:val="24"/>
        </w:rPr>
        <w:t>)</w:t>
      </w:r>
      <w:r w:rsidRPr="00132EBF">
        <w:rPr>
          <w:sz w:val="24"/>
          <w:szCs w:val="24"/>
        </w:rPr>
        <w:t xml:space="preserve">, forced marriage and practices such as breast ironing. </w:t>
      </w:r>
    </w:p>
    <w:p w14:paraId="02E10783" w14:textId="77777777" w:rsidR="00132EBF" w:rsidRDefault="00132EBF" w:rsidP="00132EBF">
      <w:pPr>
        <w:pStyle w:val="ListParagraph"/>
        <w:numPr>
          <w:ilvl w:val="0"/>
          <w:numId w:val="15"/>
        </w:numPr>
        <w:spacing w:before="120" w:after="120"/>
        <w:ind w:left="426" w:hanging="426"/>
        <w:contextualSpacing w:val="0"/>
        <w:jc w:val="both"/>
        <w:rPr>
          <w:sz w:val="24"/>
          <w:szCs w:val="24"/>
        </w:rPr>
      </w:pPr>
      <w:r w:rsidRPr="00132EBF">
        <w:rPr>
          <w:sz w:val="24"/>
          <w:szCs w:val="24"/>
        </w:rPr>
        <w:t xml:space="preserve">Abuse committed in this context often involves a wider network of family or community pressure and can include multiple perpetrators. </w:t>
      </w:r>
    </w:p>
    <w:p w14:paraId="0CECEFCB" w14:textId="77777777" w:rsidR="00132EBF" w:rsidRDefault="00132EBF" w:rsidP="00132EBF">
      <w:pPr>
        <w:pStyle w:val="ListParagraph"/>
        <w:numPr>
          <w:ilvl w:val="0"/>
          <w:numId w:val="15"/>
        </w:numPr>
        <w:spacing w:before="120" w:after="120"/>
        <w:ind w:left="426" w:hanging="426"/>
        <w:contextualSpacing w:val="0"/>
        <w:jc w:val="both"/>
        <w:rPr>
          <w:sz w:val="24"/>
          <w:szCs w:val="24"/>
        </w:rPr>
      </w:pPr>
      <w:r w:rsidRPr="00132EBF">
        <w:rPr>
          <w:sz w:val="24"/>
          <w:szCs w:val="24"/>
        </w:rPr>
        <w:t xml:space="preserve">All forms of HBA are abuse and will be handled and escalated as such. All staff will be alert to the possibility of a child being at risk of HBA or already having suffered it. If staff have a concern, they will speak to the DSL, who will </w:t>
      </w:r>
      <w:r>
        <w:rPr>
          <w:sz w:val="24"/>
          <w:szCs w:val="24"/>
        </w:rPr>
        <w:t>initiate</w:t>
      </w:r>
      <w:r w:rsidRPr="00132EBF">
        <w:rPr>
          <w:sz w:val="24"/>
          <w:szCs w:val="24"/>
        </w:rPr>
        <w:t xml:space="preserve"> local safeguarding procedures.</w:t>
      </w:r>
    </w:p>
    <w:p w14:paraId="0ED99E02" w14:textId="77777777" w:rsidR="00132EBF" w:rsidRPr="00380CC0" w:rsidRDefault="00132EBF" w:rsidP="00380CC0">
      <w:pPr>
        <w:spacing w:before="120" w:after="120"/>
        <w:jc w:val="both"/>
        <w:rPr>
          <w:b/>
          <w:bCs/>
          <w:sz w:val="24"/>
          <w:szCs w:val="24"/>
        </w:rPr>
      </w:pPr>
      <w:r w:rsidRPr="00380CC0">
        <w:rPr>
          <w:b/>
          <w:bCs/>
          <w:sz w:val="24"/>
          <w:szCs w:val="24"/>
        </w:rPr>
        <w:t>Female genital mutilation (FGM)</w:t>
      </w:r>
    </w:p>
    <w:p w14:paraId="2595C685" w14:textId="77777777" w:rsidR="00380CC0" w:rsidRDefault="00132EBF" w:rsidP="00132EBF">
      <w:pPr>
        <w:pStyle w:val="ListParagraph"/>
        <w:numPr>
          <w:ilvl w:val="0"/>
          <w:numId w:val="15"/>
        </w:numPr>
        <w:spacing w:before="120" w:after="120"/>
        <w:ind w:left="426" w:hanging="426"/>
        <w:contextualSpacing w:val="0"/>
        <w:jc w:val="both"/>
        <w:rPr>
          <w:sz w:val="24"/>
          <w:szCs w:val="24"/>
        </w:rPr>
      </w:pPr>
      <w:r w:rsidRPr="00132EBF">
        <w:rPr>
          <w:sz w:val="24"/>
          <w:szCs w:val="24"/>
        </w:rPr>
        <w:t>The DSL will make sure that staff have access to appropriate training to equip them to be alert to children affected by FGM or at risk of FGM.</w:t>
      </w:r>
    </w:p>
    <w:p w14:paraId="00B439C7" w14:textId="77777777" w:rsidR="00380CC0" w:rsidRDefault="00132EBF" w:rsidP="00380CC0">
      <w:pPr>
        <w:pStyle w:val="ListParagraph"/>
        <w:numPr>
          <w:ilvl w:val="0"/>
          <w:numId w:val="15"/>
        </w:numPr>
        <w:spacing w:before="120" w:after="120"/>
        <w:ind w:left="426" w:hanging="426"/>
        <w:contextualSpacing w:val="0"/>
        <w:jc w:val="both"/>
        <w:rPr>
          <w:sz w:val="24"/>
          <w:szCs w:val="24"/>
        </w:rPr>
      </w:pPr>
      <w:r w:rsidRPr="005713AB">
        <w:rPr>
          <w:sz w:val="24"/>
          <w:szCs w:val="24"/>
        </w:rPr>
        <w:t xml:space="preserve">Section </w:t>
      </w:r>
      <w:r w:rsidR="00380CC0" w:rsidRPr="005713AB">
        <w:rPr>
          <w:sz w:val="24"/>
          <w:szCs w:val="24"/>
        </w:rPr>
        <w:t>8</w:t>
      </w:r>
      <w:r w:rsidRPr="00380CC0">
        <w:rPr>
          <w:sz w:val="24"/>
          <w:szCs w:val="24"/>
        </w:rPr>
        <w:t xml:space="preserve"> of this policy sets out the procedures to be followed if a staff member discovers that an act of FGM appears to have been carried out or suspects that a pupil is at risk of FGM.</w:t>
      </w:r>
    </w:p>
    <w:p w14:paraId="79F7DF69" w14:textId="3FA559A7" w:rsidR="00380CC0" w:rsidRPr="00380CC0" w:rsidRDefault="00132EBF" w:rsidP="00380CC0">
      <w:pPr>
        <w:pStyle w:val="ListParagraph"/>
        <w:numPr>
          <w:ilvl w:val="0"/>
          <w:numId w:val="15"/>
        </w:numPr>
        <w:spacing w:before="120" w:after="120"/>
        <w:ind w:left="426" w:hanging="426"/>
        <w:contextualSpacing w:val="0"/>
        <w:jc w:val="both"/>
        <w:rPr>
          <w:sz w:val="24"/>
          <w:szCs w:val="24"/>
        </w:rPr>
      </w:pPr>
      <w:r w:rsidRPr="00380CC0">
        <w:rPr>
          <w:sz w:val="24"/>
          <w:szCs w:val="24"/>
        </w:rPr>
        <w:t>Indicators that FGM has already occurred include</w:t>
      </w:r>
      <w:r w:rsidR="00380CC0">
        <w:rPr>
          <w:sz w:val="24"/>
          <w:szCs w:val="24"/>
        </w:rPr>
        <w:t xml:space="preserve"> (but are not limited to)</w:t>
      </w:r>
      <w:r w:rsidRPr="00380CC0">
        <w:rPr>
          <w:sz w:val="24"/>
          <w:szCs w:val="24"/>
        </w:rPr>
        <w:t>:</w:t>
      </w:r>
      <w:r w:rsidR="00380CC0" w:rsidRPr="00380CC0">
        <w:rPr>
          <w:sz w:val="24"/>
          <w:szCs w:val="24"/>
        </w:rPr>
        <w:t xml:space="preserve"> </w:t>
      </w:r>
    </w:p>
    <w:p w14:paraId="57AC1E1A" w14:textId="4B904D72" w:rsidR="00380CC0" w:rsidRPr="00380CC0" w:rsidRDefault="00380CC0" w:rsidP="00380CC0">
      <w:pPr>
        <w:pStyle w:val="ListParagraph"/>
        <w:numPr>
          <w:ilvl w:val="0"/>
          <w:numId w:val="32"/>
        </w:numPr>
        <w:spacing w:before="120" w:after="120"/>
        <w:ind w:left="851" w:hanging="284"/>
        <w:contextualSpacing w:val="0"/>
        <w:jc w:val="both"/>
        <w:rPr>
          <w:sz w:val="24"/>
          <w:szCs w:val="24"/>
        </w:rPr>
      </w:pPr>
      <w:r w:rsidRPr="00380CC0">
        <w:rPr>
          <w:sz w:val="24"/>
          <w:szCs w:val="24"/>
        </w:rPr>
        <w:t>A pupil confiding in a professional that FGM has taken place</w:t>
      </w:r>
    </w:p>
    <w:p w14:paraId="010BA6A3" w14:textId="77777777" w:rsidR="00380CC0" w:rsidRPr="00380CC0" w:rsidRDefault="00380CC0" w:rsidP="00380CC0">
      <w:pPr>
        <w:pStyle w:val="ListParagraph"/>
        <w:numPr>
          <w:ilvl w:val="0"/>
          <w:numId w:val="32"/>
        </w:numPr>
        <w:spacing w:before="120" w:after="120"/>
        <w:ind w:left="851" w:hanging="284"/>
        <w:contextualSpacing w:val="0"/>
        <w:jc w:val="both"/>
        <w:rPr>
          <w:sz w:val="24"/>
          <w:szCs w:val="24"/>
        </w:rPr>
      </w:pPr>
      <w:r w:rsidRPr="00380CC0">
        <w:rPr>
          <w:sz w:val="24"/>
          <w:szCs w:val="24"/>
        </w:rPr>
        <w:t>A mother/family member disclosing that FGM has been carried out</w:t>
      </w:r>
    </w:p>
    <w:p w14:paraId="370470DD" w14:textId="77777777" w:rsidR="00380CC0" w:rsidRPr="00380CC0" w:rsidRDefault="00380CC0" w:rsidP="00380CC0">
      <w:pPr>
        <w:pStyle w:val="ListParagraph"/>
        <w:numPr>
          <w:ilvl w:val="0"/>
          <w:numId w:val="32"/>
        </w:numPr>
        <w:spacing w:before="120" w:after="120"/>
        <w:ind w:left="851" w:hanging="284"/>
        <w:contextualSpacing w:val="0"/>
        <w:jc w:val="both"/>
        <w:rPr>
          <w:sz w:val="24"/>
          <w:szCs w:val="24"/>
        </w:rPr>
      </w:pPr>
      <w:r w:rsidRPr="00380CC0">
        <w:rPr>
          <w:sz w:val="24"/>
          <w:szCs w:val="24"/>
        </w:rPr>
        <w:t>A family/pupil already being known to social services in relation to other safeguarding issues</w:t>
      </w:r>
    </w:p>
    <w:p w14:paraId="406AAA39" w14:textId="77777777" w:rsidR="00380CC0" w:rsidRPr="00380CC0" w:rsidRDefault="00380CC0" w:rsidP="00380CC0">
      <w:pPr>
        <w:pStyle w:val="ListParagraph"/>
        <w:numPr>
          <w:ilvl w:val="0"/>
          <w:numId w:val="32"/>
        </w:numPr>
        <w:spacing w:before="120" w:after="120"/>
        <w:ind w:left="851" w:hanging="284"/>
        <w:contextualSpacing w:val="0"/>
        <w:jc w:val="both"/>
        <w:rPr>
          <w:sz w:val="24"/>
          <w:szCs w:val="24"/>
        </w:rPr>
      </w:pPr>
      <w:r w:rsidRPr="00380CC0">
        <w:rPr>
          <w:sz w:val="24"/>
          <w:szCs w:val="24"/>
        </w:rPr>
        <w:t>A girl:</w:t>
      </w:r>
    </w:p>
    <w:p w14:paraId="57112D23"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Having difficulty walking, sitting or standing, or looking uncomfortable</w:t>
      </w:r>
    </w:p>
    <w:p w14:paraId="48FD8F26"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Finding it hard to sit still for long periods of time (where this was not a problem previously)</w:t>
      </w:r>
    </w:p>
    <w:p w14:paraId="4269932D"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Spending longer than normal in the bathroom or toilet due to difficulties urinating</w:t>
      </w:r>
    </w:p>
    <w:p w14:paraId="673FEE2D"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Having frequent urinary, menstrual or stomach problems</w:t>
      </w:r>
    </w:p>
    <w:p w14:paraId="1AA12378"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 xml:space="preserve">Avoiding physical exercise or missing PE </w:t>
      </w:r>
    </w:p>
    <w:p w14:paraId="32DA7462"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 xml:space="preserve">Being repeatedly absent from school, or absent for a prolonged period </w:t>
      </w:r>
    </w:p>
    <w:p w14:paraId="01AF9984"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Demonstrating increased emotional and psychological needs – for example, withdrawal or depression, or significant change in behaviour</w:t>
      </w:r>
    </w:p>
    <w:p w14:paraId="48A0FC20"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Being reluctant to undergo any medical examinations</w:t>
      </w:r>
    </w:p>
    <w:p w14:paraId="62F520AE"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Asking for help, but not being explicit about the problem</w:t>
      </w:r>
    </w:p>
    <w:p w14:paraId="70F3A7DF" w14:textId="77777777" w:rsidR="00380CC0" w:rsidRPr="00380CC0" w:rsidRDefault="00380CC0" w:rsidP="00380CC0">
      <w:pPr>
        <w:pStyle w:val="ListParagraph"/>
        <w:numPr>
          <w:ilvl w:val="0"/>
          <w:numId w:val="34"/>
        </w:numPr>
        <w:spacing w:before="120" w:after="120"/>
        <w:ind w:left="1276" w:hanging="283"/>
        <w:contextualSpacing w:val="0"/>
        <w:jc w:val="both"/>
        <w:rPr>
          <w:sz w:val="24"/>
          <w:szCs w:val="24"/>
        </w:rPr>
      </w:pPr>
      <w:r w:rsidRPr="00380CC0">
        <w:rPr>
          <w:sz w:val="24"/>
          <w:szCs w:val="24"/>
        </w:rPr>
        <w:t>Talking about pain or discomfort between her legs</w:t>
      </w:r>
    </w:p>
    <w:p w14:paraId="35994DD6" w14:textId="48448CE8" w:rsidR="00132EBF" w:rsidRDefault="00132EBF" w:rsidP="00380CC0">
      <w:pPr>
        <w:pStyle w:val="ListParagraph"/>
        <w:numPr>
          <w:ilvl w:val="0"/>
          <w:numId w:val="15"/>
        </w:numPr>
        <w:spacing w:before="120" w:after="120"/>
        <w:ind w:left="426" w:hanging="426"/>
        <w:contextualSpacing w:val="0"/>
        <w:jc w:val="both"/>
        <w:rPr>
          <w:sz w:val="24"/>
          <w:szCs w:val="24"/>
        </w:rPr>
      </w:pPr>
      <w:r w:rsidRPr="00380CC0">
        <w:rPr>
          <w:sz w:val="24"/>
          <w:szCs w:val="24"/>
        </w:rPr>
        <w:t>Potential signs that a pupil may be at risk of FGM include</w:t>
      </w:r>
      <w:r w:rsidR="00380CC0">
        <w:rPr>
          <w:sz w:val="24"/>
          <w:szCs w:val="24"/>
        </w:rPr>
        <w:t xml:space="preserve"> (but are not limited to)</w:t>
      </w:r>
      <w:r w:rsidRPr="00380CC0">
        <w:rPr>
          <w:sz w:val="24"/>
          <w:szCs w:val="24"/>
        </w:rPr>
        <w:t>:</w:t>
      </w:r>
    </w:p>
    <w:p w14:paraId="3630137F" w14:textId="77777777" w:rsidR="00380CC0" w:rsidRPr="00380CC0" w:rsidRDefault="00380CC0" w:rsidP="00380CC0">
      <w:pPr>
        <w:pStyle w:val="ListParagraph"/>
        <w:numPr>
          <w:ilvl w:val="0"/>
          <w:numId w:val="36"/>
        </w:numPr>
        <w:spacing w:before="120" w:after="120"/>
        <w:ind w:left="851" w:hanging="284"/>
        <w:contextualSpacing w:val="0"/>
        <w:jc w:val="both"/>
        <w:rPr>
          <w:sz w:val="24"/>
          <w:szCs w:val="24"/>
        </w:rPr>
      </w:pPr>
      <w:r w:rsidRPr="00380CC0">
        <w:rPr>
          <w:sz w:val="24"/>
          <w:szCs w:val="24"/>
        </w:rPr>
        <w:t>The girl’s family having a history of practising FGM (this is the biggest risk factor to consider)</w:t>
      </w:r>
    </w:p>
    <w:p w14:paraId="6D68CBD2" w14:textId="77777777" w:rsidR="00380CC0" w:rsidRPr="00380CC0" w:rsidRDefault="00380CC0" w:rsidP="00380CC0">
      <w:pPr>
        <w:pStyle w:val="ListParagraph"/>
        <w:numPr>
          <w:ilvl w:val="0"/>
          <w:numId w:val="36"/>
        </w:numPr>
        <w:spacing w:before="120" w:after="120"/>
        <w:ind w:left="851" w:hanging="284"/>
        <w:contextualSpacing w:val="0"/>
        <w:jc w:val="both"/>
        <w:rPr>
          <w:sz w:val="24"/>
          <w:szCs w:val="24"/>
        </w:rPr>
      </w:pPr>
      <w:r w:rsidRPr="00380CC0">
        <w:rPr>
          <w:sz w:val="24"/>
          <w:szCs w:val="24"/>
        </w:rPr>
        <w:t>FGM being known to be practised in the girl’s community or country of origin</w:t>
      </w:r>
    </w:p>
    <w:p w14:paraId="68602B93" w14:textId="77777777" w:rsidR="00380CC0" w:rsidRPr="00380CC0" w:rsidRDefault="00380CC0" w:rsidP="00380CC0">
      <w:pPr>
        <w:pStyle w:val="ListParagraph"/>
        <w:numPr>
          <w:ilvl w:val="0"/>
          <w:numId w:val="36"/>
        </w:numPr>
        <w:spacing w:before="120" w:after="120"/>
        <w:ind w:left="851" w:hanging="284"/>
        <w:contextualSpacing w:val="0"/>
        <w:jc w:val="both"/>
        <w:rPr>
          <w:sz w:val="24"/>
          <w:szCs w:val="24"/>
        </w:rPr>
      </w:pPr>
      <w:r w:rsidRPr="00380CC0">
        <w:rPr>
          <w:sz w:val="24"/>
          <w:szCs w:val="24"/>
        </w:rPr>
        <w:t xml:space="preserve">A parent or family member expressing concern that FGM may be carried out </w:t>
      </w:r>
    </w:p>
    <w:p w14:paraId="4C74A302" w14:textId="77777777" w:rsidR="00380CC0" w:rsidRPr="00380CC0" w:rsidRDefault="00380CC0" w:rsidP="00380CC0">
      <w:pPr>
        <w:pStyle w:val="ListParagraph"/>
        <w:numPr>
          <w:ilvl w:val="0"/>
          <w:numId w:val="36"/>
        </w:numPr>
        <w:spacing w:before="120" w:after="120"/>
        <w:ind w:left="851" w:hanging="284"/>
        <w:contextualSpacing w:val="0"/>
        <w:jc w:val="both"/>
        <w:rPr>
          <w:sz w:val="24"/>
          <w:szCs w:val="24"/>
        </w:rPr>
      </w:pPr>
      <w:r w:rsidRPr="00380CC0">
        <w:rPr>
          <w:sz w:val="24"/>
          <w:szCs w:val="24"/>
        </w:rPr>
        <w:t>A family not engaging with professionals (health, education or other) or already being known to social care in relation to other safeguarding issues</w:t>
      </w:r>
    </w:p>
    <w:p w14:paraId="319E6030" w14:textId="77777777" w:rsidR="00380CC0" w:rsidRPr="00380CC0" w:rsidRDefault="00380CC0" w:rsidP="00380CC0">
      <w:pPr>
        <w:pStyle w:val="ListParagraph"/>
        <w:numPr>
          <w:ilvl w:val="0"/>
          <w:numId w:val="36"/>
        </w:numPr>
        <w:spacing w:before="120" w:after="120"/>
        <w:ind w:left="851" w:hanging="284"/>
        <w:contextualSpacing w:val="0"/>
        <w:jc w:val="both"/>
        <w:rPr>
          <w:sz w:val="24"/>
          <w:szCs w:val="24"/>
        </w:rPr>
      </w:pPr>
      <w:r w:rsidRPr="00380CC0">
        <w:rPr>
          <w:sz w:val="24"/>
          <w:szCs w:val="24"/>
        </w:rPr>
        <w:t>A girl:</w:t>
      </w:r>
    </w:p>
    <w:p w14:paraId="23DCF0D3"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lastRenderedPageBreak/>
        <w:t>Having a mother, older sibling or cousin who has undergone FGM</w:t>
      </w:r>
    </w:p>
    <w:p w14:paraId="6E0F8AE4"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Having limited level of integration within UK society</w:t>
      </w:r>
    </w:p>
    <w:p w14:paraId="65504E87"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Confiding to a professional that she is to have a “special procedure” or to attend a special occasion to “become a woman”</w:t>
      </w:r>
    </w:p>
    <w:p w14:paraId="54E17B11"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Talking about a long holiday to her country of origin or another country where the practice is prevalent, or parents/carers stating that they or a relative will take the girl out of the country for a prolonged period</w:t>
      </w:r>
    </w:p>
    <w:p w14:paraId="693B15D6"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Requesting help from a teacher or another adult because she is aware or suspects that she is at immediate risk of FGM</w:t>
      </w:r>
    </w:p>
    <w:p w14:paraId="1AC1AAB4"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Talking about FGM in conversation – for example, a girl may tell other children about it (although it is important to take into account the context of the discussion)</w:t>
      </w:r>
    </w:p>
    <w:p w14:paraId="12BE8DD1"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Being unexpectedly absent from school</w:t>
      </w:r>
    </w:p>
    <w:p w14:paraId="335336E9" w14:textId="77777777" w:rsidR="00380CC0" w:rsidRPr="00380CC0" w:rsidRDefault="00380CC0" w:rsidP="00380CC0">
      <w:pPr>
        <w:pStyle w:val="ListParagraph"/>
        <w:numPr>
          <w:ilvl w:val="0"/>
          <w:numId w:val="37"/>
        </w:numPr>
        <w:spacing w:before="120" w:after="120"/>
        <w:ind w:left="1276" w:hanging="283"/>
        <w:contextualSpacing w:val="0"/>
        <w:jc w:val="both"/>
        <w:rPr>
          <w:sz w:val="24"/>
          <w:szCs w:val="24"/>
        </w:rPr>
      </w:pPr>
      <w:r w:rsidRPr="00380CC0">
        <w:rPr>
          <w:sz w:val="24"/>
          <w:szCs w:val="24"/>
        </w:rPr>
        <w:t>Having sections missing from her ‘red book’ (child health record) and/or attending a travel clinic or equivalent for vaccinations/anti-malarial medication</w:t>
      </w:r>
    </w:p>
    <w:p w14:paraId="5A2BA29F" w14:textId="77777777" w:rsidR="00380CC0" w:rsidRPr="00380CC0" w:rsidRDefault="00132EBF" w:rsidP="00380CC0">
      <w:pPr>
        <w:spacing w:before="120" w:after="120"/>
        <w:jc w:val="both"/>
        <w:rPr>
          <w:sz w:val="24"/>
          <w:szCs w:val="24"/>
        </w:rPr>
      </w:pPr>
      <w:r w:rsidRPr="00380CC0">
        <w:rPr>
          <w:b/>
          <w:bCs/>
          <w:sz w:val="24"/>
          <w:szCs w:val="24"/>
        </w:rPr>
        <w:t>Forced marriage</w:t>
      </w:r>
    </w:p>
    <w:p w14:paraId="1C78C2F7" w14:textId="77777777" w:rsidR="00380CC0" w:rsidRDefault="00132EBF" w:rsidP="00132EBF">
      <w:pPr>
        <w:pStyle w:val="ListParagraph"/>
        <w:numPr>
          <w:ilvl w:val="0"/>
          <w:numId w:val="15"/>
        </w:numPr>
        <w:spacing w:before="120" w:after="120"/>
        <w:ind w:left="426" w:hanging="426"/>
        <w:contextualSpacing w:val="0"/>
        <w:jc w:val="both"/>
        <w:rPr>
          <w:sz w:val="24"/>
          <w:szCs w:val="24"/>
        </w:rPr>
      </w:pPr>
      <w:r w:rsidRPr="00380CC0">
        <w:rPr>
          <w:sz w:val="24"/>
          <w:szCs w:val="24"/>
        </w:rPr>
        <w:t>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It is also illegal to cause a child under the age of 18 to marry, even if violence, threats or coercion are not involved.</w:t>
      </w:r>
    </w:p>
    <w:p w14:paraId="0438D9A5" w14:textId="77777777" w:rsidR="00380CC0" w:rsidRDefault="00132EBF" w:rsidP="00132EBF">
      <w:pPr>
        <w:pStyle w:val="ListParagraph"/>
        <w:numPr>
          <w:ilvl w:val="0"/>
          <w:numId w:val="15"/>
        </w:numPr>
        <w:spacing w:before="120" w:after="120"/>
        <w:ind w:left="426" w:hanging="426"/>
        <w:contextualSpacing w:val="0"/>
        <w:jc w:val="both"/>
        <w:rPr>
          <w:sz w:val="24"/>
          <w:szCs w:val="24"/>
        </w:rPr>
      </w:pPr>
      <w:r w:rsidRPr="00380CC0">
        <w:rPr>
          <w:sz w:val="24"/>
          <w:szCs w:val="24"/>
        </w:rPr>
        <w:t xml:space="preserve">Staff will receive training around forced marriage and the presenting symptoms. We are aware of the ‘1 chance’ rule, i.e. we may only have 1 chance to speak to the potential victim and only 1 chance to save them. </w:t>
      </w:r>
    </w:p>
    <w:p w14:paraId="44C98BD7" w14:textId="06CFDABC" w:rsidR="00380CC0" w:rsidRDefault="00132EBF" w:rsidP="00132EBF">
      <w:pPr>
        <w:pStyle w:val="ListParagraph"/>
        <w:numPr>
          <w:ilvl w:val="0"/>
          <w:numId w:val="15"/>
        </w:numPr>
        <w:spacing w:before="120" w:after="120"/>
        <w:ind w:left="426" w:hanging="426"/>
        <w:contextualSpacing w:val="0"/>
        <w:jc w:val="both"/>
        <w:rPr>
          <w:sz w:val="24"/>
          <w:szCs w:val="24"/>
        </w:rPr>
      </w:pPr>
      <w:r w:rsidRPr="00380CC0">
        <w:rPr>
          <w:sz w:val="24"/>
          <w:szCs w:val="24"/>
        </w:rPr>
        <w:t>If a member of staff suspects that a pupil is being forced into marriage, they will speak to the pupil about their concerns in a secure and private place. They will then report this</w:t>
      </w:r>
      <w:r w:rsidR="00380CC0">
        <w:rPr>
          <w:sz w:val="24"/>
          <w:szCs w:val="24"/>
        </w:rPr>
        <w:t xml:space="preserve"> to the DSL using the procedures set out in </w:t>
      </w:r>
      <w:r w:rsidR="00380CC0" w:rsidRPr="005713AB">
        <w:rPr>
          <w:sz w:val="24"/>
          <w:szCs w:val="24"/>
        </w:rPr>
        <w:t>section 8</w:t>
      </w:r>
      <w:r w:rsidR="00380CC0">
        <w:rPr>
          <w:sz w:val="24"/>
          <w:szCs w:val="24"/>
        </w:rPr>
        <w:t xml:space="preserve"> of this policy</w:t>
      </w:r>
      <w:r w:rsidRPr="00380CC0">
        <w:rPr>
          <w:sz w:val="24"/>
          <w:szCs w:val="24"/>
        </w:rPr>
        <w:t>.</w:t>
      </w:r>
    </w:p>
    <w:p w14:paraId="65DC3784" w14:textId="6F204A26" w:rsidR="00132EBF" w:rsidRPr="00380CC0" w:rsidRDefault="00132EBF" w:rsidP="00132EBF">
      <w:pPr>
        <w:pStyle w:val="ListParagraph"/>
        <w:numPr>
          <w:ilvl w:val="0"/>
          <w:numId w:val="15"/>
        </w:numPr>
        <w:spacing w:before="120" w:after="120"/>
        <w:ind w:left="426" w:hanging="426"/>
        <w:contextualSpacing w:val="0"/>
        <w:jc w:val="both"/>
        <w:rPr>
          <w:sz w:val="24"/>
          <w:szCs w:val="24"/>
        </w:rPr>
      </w:pPr>
      <w:r w:rsidRPr="00380CC0">
        <w:rPr>
          <w:sz w:val="24"/>
          <w:szCs w:val="24"/>
        </w:rPr>
        <w:t>The DSL will:</w:t>
      </w:r>
    </w:p>
    <w:p w14:paraId="4C4ABC56" w14:textId="2DE7E61B" w:rsidR="00132EBF" w:rsidRPr="00380CC0" w:rsidRDefault="00132EBF" w:rsidP="00380CC0">
      <w:pPr>
        <w:pStyle w:val="ListParagraph"/>
        <w:numPr>
          <w:ilvl w:val="0"/>
          <w:numId w:val="39"/>
        </w:numPr>
        <w:spacing w:before="120" w:after="120"/>
        <w:ind w:left="851" w:hanging="284"/>
        <w:contextualSpacing w:val="0"/>
        <w:jc w:val="both"/>
        <w:rPr>
          <w:sz w:val="24"/>
          <w:szCs w:val="24"/>
        </w:rPr>
      </w:pPr>
      <w:r w:rsidRPr="00380CC0">
        <w:rPr>
          <w:sz w:val="24"/>
          <w:szCs w:val="24"/>
        </w:rPr>
        <w:t xml:space="preserve">Speak to the pupil about the concerns in a secure and private place </w:t>
      </w:r>
    </w:p>
    <w:p w14:paraId="6A2812F8" w14:textId="7A494406" w:rsidR="00132EBF" w:rsidRPr="00380CC0" w:rsidRDefault="00380CC0" w:rsidP="00380CC0">
      <w:pPr>
        <w:pStyle w:val="ListParagraph"/>
        <w:numPr>
          <w:ilvl w:val="0"/>
          <w:numId w:val="39"/>
        </w:numPr>
        <w:spacing w:before="120" w:after="120"/>
        <w:ind w:left="851" w:hanging="284"/>
        <w:contextualSpacing w:val="0"/>
        <w:jc w:val="both"/>
        <w:rPr>
          <w:sz w:val="24"/>
          <w:szCs w:val="24"/>
        </w:rPr>
      </w:pPr>
      <w:r w:rsidRPr="00380CC0">
        <w:rPr>
          <w:sz w:val="24"/>
          <w:szCs w:val="24"/>
        </w:rPr>
        <w:t>Initiat</w:t>
      </w:r>
      <w:r w:rsidR="00132EBF" w:rsidRPr="00380CC0">
        <w:rPr>
          <w:sz w:val="24"/>
          <w:szCs w:val="24"/>
        </w:rPr>
        <w:t xml:space="preserve">e the local safeguarding procedures and refer the case to the local authority’s designated officer </w:t>
      </w:r>
    </w:p>
    <w:p w14:paraId="1E6CAB3B" w14:textId="5645B081" w:rsidR="00132EBF" w:rsidRPr="00380CC0" w:rsidRDefault="00132EBF" w:rsidP="00380CC0">
      <w:pPr>
        <w:pStyle w:val="ListParagraph"/>
        <w:numPr>
          <w:ilvl w:val="0"/>
          <w:numId w:val="39"/>
        </w:numPr>
        <w:spacing w:before="120" w:after="120"/>
        <w:ind w:left="851" w:hanging="284"/>
        <w:contextualSpacing w:val="0"/>
        <w:jc w:val="both"/>
        <w:rPr>
          <w:sz w:val="24"/>
          <w:szCs w:val="24"/>
        </w:rPr>
      </w:pPr>
      <w:r w:rsidRPr="00380CC0">
        <w:rPr>
          <w:sz w:val="24"/>
          <w:szCs w:val="24"/>
        </w:rPr>
        <w:t>Seek advice from the Forced Marriage Unit on 020 7008 0151 or fmu@fco.gov.uk</w:t>
      </w:r>
    </w:p>
    <w:p w14:paraId="379AC6EE" w14:textId="48592AD9" w:rsidR="0027208A" w:rsidRPr="00380CC0" w:rsidRDefault="00132EBF" w:rsidP="00380CC0">
      <w:pPr>
        <w:pStyle w:val="ListParagraph"/>
        <w:numPr>
          <w:ilvl w:val="0"/>
          <w:numId w:val="39"/>
        </w:numPr>
        <w:spacing w:before="120" w:after="120"/>
        <w:ind w:left="851" w:hanging="284"/>
        <w:contextualSpacing w:val="0"/>
        <w:jc w:val="both"/>
        <w:rPr>
          <w:sz w:val="24"/>
          <w:szCs w:val="24"/>
        </w:rPr>
      </w:pPr>
      <w:r w:rsidRPr="00380CC0">
        <w:rPr>
          <w:sz w:val="24"/>
          <w:szCs w:val="24"/>
        </w:rPr>
        <w:t xml:space="preserve">Refer the pupil </w:t>
      </w:r>
      <w:r w:rsidR="00380CC0" w:rsidRPr="00380CC0">
        <w:rPr>
          <w:sz w:val="24"/>
          <w:szCs w:val="24"/>
        </w:rPr>
        <w:t xml:space="preserve">for additional support and/or </w:t>
      </w:r>
      <w:r w:rsidRPr="00380CC0">
        <w:rPr>
          <w:sz w:val="24"/>
          <w:szCs w:val="24"/>
        </w:rPr>
        <w:t>counsell</w:t>
      </w:r>
      <w:r w:rsidR="00380CC0" w:rsidRPr="00380CC0">
        <w:rPr>
          <w:sz w:val="24"/>
          <w:szCs w:val="24"/>
        </w:rPr>
        <w:t>ing</w:t>
      </w:r>
      <w:r w:rsidRPr="00380CC0">
        <w:rPr>
          <w:sz w:val="24"/>
          <w:szCs w:val="24"/>
        </w:rPr>
        <w:t xml:space="preserve"> as appropriate</w:t>
      </w:r>
    </w:p>
    <w:p w14:paraId="06E5CB58" w14:textId="77777777" w:rsidR="006756BD" w:rsidRDefault="006756BD" w:rsidP="00D3301B">
      <w:pPr>
        <w:jc w:val="both"/>
        <w:rPr>
          <w:color w:val="365F91"/>
          <w:sz w:val="28"/>
          <w:szCs w:val="28"/>
        </w:rPr>
      </w:pPr>
      <w:r>
        <w:br w:type="page"/>
      </w:r>
    </w:p>
    <w:p w14:paraId="2D11670C" w14:textId="419EFF19" w:rsidR="0027208A" w:rsidRPr="0027208A" w:rsidRDefault="0027208A" w:rsidP="00D3301B">
      <w:pPr>
        <w:pStyle w:val="Heading1"/>
        <w:numPr>
          <w:ilvl w:val="0"/>
          <w:numId w:val="0"/>
        </w:numPr>
        <w:ind w:left="284" w:hanging="284"/>
        <w:jc w:val="both"/>
      </w:pPr>
      <w:bookmarkStart w:id="18" w:name="_Toc200457518"/>
      <w:r>
        <w:lastRenderedPageBreak/>
        <w:t xml:space="preserve">Appendix </w:t>
      </w:r>
      <w:r w:rsidR="00C37794">
        <w:t>F</w:t>
      </w:r>
      <w:r>
        <w:t>:</w:t>
      </w:r>
      <w:r w:rsidRPr="0027208A">
        <w:t xml:space="preserve"> Online safety</w:t>
      </w:r>
      <w:bookmarkEnd w:id="18"/>
    </w:p>
    <w:p w14:paraId="2133EFC8" w14:textId="52830351" w:rsidR="001252B7" w:rsidRDefault="00FB2767" w:rsidP="00115A0D">
      <w:pPr>
        <w:pStyle w:val="ListParagraph"/>
        <w:numPr>
          <w:ilvl w:val="0"/>
          <w:numId w:val="14"/>
        </w:numPr>
        <w:spacing w:before="120" w:after="120"/>
        <w:ind w:left="426" w:hanging="426"/>
        <w:contextualSpacing w:val="0"/>
        <w:jc w:val="both"/>
        <w:rPr>
          <w:sz w:val="24"/>
          <w:szCs w:val="24"/>
        </w:rPr>
      </w:pPr>
      <w:r>
        <w:rPr>
          <w:sz w:val="24"/>
          <w:szCs w:val="24"/>
        </w:rPr>
        <w:t>The school recognises</w:t>
      </w:r>
      <w:r w:rsidR="001252B7">
        <w:rPr>
          <w:sz w:val="24"/>
          <w:szCs w:val="24"/>
        </w:rPr>
        <w:t xml:space="preserve"> the benefits that </w:t>
      </w:r>
      <w:r w:rsidR="00AE1EF3">
        <w:rPr>
          <w:sz w:val="24"/>
          <w:szCs w:val="24"/>
        </w:rPr>
        <w:t xml:space="preserve">the online world can bring to pupils’ learning and development. </w:t>
      </w:r>
      <w:r w:rsidR="00580F3A">
        <w:rPr>
          <w:sz w:val="24"/>
          <w:szCs w:val="24"/>
        </w:rPr>
        <w:t xml:space="preserve">However, we have a role to play in educating our whole school community in the safe </w:t>
      </w:r>
      <w:r w:rsidR="00720636">
        <w:rPr>
          <w:sz w:val="24"/>
          <w:szCs w:val="24"/>
        </w:rPr>
        <w:t xml:space="preserve">use of technology, including mobile technology and </w:t>
      </w:r>
      <w:r w:rsidR="007B525A">
        <w:rPr>
          <w:sz w:val="24"/>
          <w:szCs w:val="24"/>
        </w:rPr>
        <w:t xml:space="preserve">platforms that make use of </w:t>
      </w:r>
      <w:r w:rsidR="00720636">
        <w:rPr>
          <w:sz w:val="24"/>
          <w:szCs w:val="24"/>
        </w:rPr>
        <w:t>artificial intelligence (AI)</w:t>
      </w:r>
      <w:r w:rsidR="007B525A">
        <w:rPr>
          <w:sz w:val="24"/>
          <w:szCs w:val="24"/>
        </w:rPr>
        <w:t>.</w:t>
      </w:r>
    </w:p>
    <w:p w14:paraId="7F6337DC" w14:textId="2B6FF9FD" w:rsidR="00115A0D" w:rsidRPr="00115A0D" w:rsidRDefault="00DC033A" w:rsidP="00115A0D">
      <w:pPr>
        <w:pStyle w:val="ListParagraph"/>
        <w:numPr>
          <w:ilvl w:val="0"/>
          <w:numId w:val="14"/>
        </w:numPr>
        <w:spacing w:before="120" w:after="120"/>
        <w:ind w:left="426" w:hanging="426"/>
        <w:contextualSpacing w:val="0"/>
        <w:jc w:val="both"/>
        <w:rPr>
          <w:sz w:val="24"/>
          <w:szCs w:val="24"/>
        </w:rPr>
      </w:pPr>
      <w:r>
        <w:rPr>
          <w:sz w:val="24"/>
          <w:szCs w:val="24"/>
        </w:rPr>
        <w:t xml:space="preserve">Our approach to online safety is based on addressing the </w:t>
      </w:r>
      <w:r w:rsidR="00A0767A">
        <w:rPr>
          <w:sz w:val="24"/>
          <w:szCs w:val="24"/>
        </w:rPr>
        <w:t xml:space="preserve">following </w:t>
      </w:r>
      <w:r w:rsidR="00115A0D">
        <w:rPr>
          <w:sz w:val="24"/>
          <w:szCs w:val="24"/>
        </w:rPr>
        <w:t>categories of risk</w:t>
      </w:r>
      <w:r w:rsidR="00115A0D" w:rsidRPr="00115A0D">
        <w:rPr>
          <w:sz w:val="24"/>
          <w:szCs w:val="24"/>
        </w:rPr>
        <w:t>:</w:t>
      </w:r>
    </w:p>
    <w:p w14:paraId="77977FFC" w14:textId="336DB144" w:rsidR="001B0C36" w:rsidRPr="001B0C36" w:rsidRDefault="00115A0D" w:rsidP="001B0C36">
      <w:pPr>
        <w:pStyle w:val="ListParagraph"/>
        <w:numPr>
          <w:ilvl w:val="0"/>
          <w:numId w:val="39"/>
        </w:numPr>
        <w:spacing w:before="120" w:after="120"/>
        <w:ind w:left="851" w:hanging="284"/>
        <w:contextualSpacing w:val="0"/>
        <w:jc w:val="both"/>
        <w:rPr>
          <w:sz w:val="24"/>
          <w:szCs w:val="24"/>
        </w:rPr>
      </w:pPr>
      <w:r w:rsidRPr="001B0C36">
        <w:rPr>
          <w:b/>
          <w:bCs/>
          <w:sz w:val="24"/>
          <w:szCs w:val="24"/>
        </w:rPr>
        <w:t>Content</w:t>
      </w:r>
      <w:r>
        <w:rPr>
          <w:sz w:val="24"/>
          <w:szCs w:val="24"/>
        </w:rPr>
        <w:t xml:space="preserve">: </w:t>
      </w:r>
      <w:r w:rsidR="001B0C36" w:rsidRPr="001B0C36">
        <w:rPr>
          <w:sz w:val="24"/>
          <w:szCs w:val="24"/>
        </w:rPr>
        <w:t>being exposed to illegal, inappropriate or harmful content, such as pornography, fake news, racism, misogyny, self-harm, suicide, antisemitism, radicalisation and extremism</w:t>
      </w:r>
    </w:p>
    <w:p w14:paraId="3EB680CC" w14:textId="386E044A" w:rsidR="007F692F" w:rsidRPr="00C610FD" w:rsidRDefault="00115A0D" w:rsidP="007F692F">
      <w:pPr>
        <w:pStyle w:val="ListParagraph"/>
        <w:numPr>
          <w:ilvl w:val="0"/>
          <w:numId w:val="39"/>
        </w:numPr>
        <w:spacing w:before="120" w:after="120"/>
        <w:ind w:left="851" w:hanging="284"/>
        <w:contextualSpacing w:val="0"/>
        <w:jc w:val="both"/>
        <w:rPr>
          <w:sz w:val="24"/>
          <w:szCs w:val="24"/>
        </w:rPr>
      </w:pPr>
      <w:r w:rsidRPr="00C610FD">
        <w:rPr>
          <w:b/>
          <w:bCs/>
          <w:sz w:val="24"/>
          <w:szCs w:val="24"/>
        </w:rPr>
        <w:t>Contact</w:t>
      </w:r>
      <w:r w:rsidR="001B0C36">
        <w:rPr>
          <w:sz w:val="24"/>
          <w:szCs w:val="24"/>
        </w:rPr>
        <w:t>:</w:t>
      </w:r>
      <w:r w:rsidR="00C610FD">
        <w:rPr>
          <w:sz w:val="24"/>
          <w:szCs w:val="24"/>
        </w:rPr>
        <w:t xml:space="preserve"> </w:t>
      </w:r>
      <w:r w:rsidR="00C610FD" w:rsidRPr="00C610FD">
        <w:rPr>
          <w:sz w:val="24"/>
          <w:szCs w:val="24"/>
        </w:rPr>
        <w:t>being subjected to harmful online interaction with other users, such as peer-to-peer pressure, commercial advertising and adults posing as children or young adults with the intention to groom or exploit them for sexual, criminal, financial or other purposes</w:t>
      </w:r>
    </w:p>
    <w:p w14:paraId="00EA4040" w14:textId="4C3A1052" w:rsidR="00C610FD" w:rsidRPr="00FD491A" w:rsidRDefault="00115A0D" w:rsidP="00C610FD">
      <w:pPr>
        <w:pStyle w:val="ListParagraph"/>
        <w:numPr>
          <w:ilvl w:val="0"/>
          <w:numId w:val="39"/>
        </w:numPr>
        <w:spacing w:before="120" w:after="120"/>
        <w:ind w:left="851" w:hanging="284"/>
        <w:contextualSpacing w:val="0"/>
        <w:jc w:val="both"/>
        <w:rPr>
          <w:sz w:val="24"/>
          <w:szCs w:val="24"/>
        </w:rPr>
      </w:pPr>
      <w:r w:rsidRPr="00FD491A">
        <w:rPr>
          <w:b/>
          <w:bCs/>
          <w:sz w:val="24"/>
          <w:szCs w:val="24"/>
        </w:rPr>
        <w:t>Conduct</w:t>
      </w:r>
      <w:r w:rsidR="001B0C36">
        <w:rPr>
          <w:sz w:val="24"/>
          <w:szCs w:val="24"/>
        </w:rPr>
        <w:t>:</w:t>
      </w:r>
      <w:r w:rsidR="00FD491A">
        <w:rPr>
          <w:sz w:val="24"/>
          <w:szCs w:val="24"/>
        </w:rPr>
        <w:t xml:space="preserve"> </w:t>
      </w:r>
      <w:r w:rsidR="00FD491A" w:rsidRPr="00FD491A">
        <w:rPr>
          <w:sz w:val="24"/>
          <w:szCs w:val="24"/>
        </w:rPr>
        <w:t>personal online behaviour that increases the likelihood of, or causes, harm, such as making, sending and receiving explicit images (e.g. consensual and non-consensual sharing of nudes and semi-nudes and/or pornography), sharing other explicit images and online bullying</w:t>
      </w:r>
    </w:p>
    <w:p w14:paraId="136CA7AB" w14:textId="480A0F1D" w:rsidR="005D7980" w:rsidRPr="005D7980" w:rsidRDefault="00115A0D" w:rsidP="005D7980">
      <w:pPr>
        <w:pStyle w:val="ListParagraph"/>
        <w:numPr>
          <w:ilvl w:val="0"/>
          <w:numId w:val="39"/>
        </w:numPr>
        <w:spacing w:before="120" w:after="120"/>
        <w:ind w:left="851" w:hanging="284"/>
        <w:contextualSpacing w:val="0"/>
        <w:jc w:val="both"/>
        <w:rPr>
          <w:sz w:val="24"/>
          <w:szCs w:val="24"/>
        </w:rPr>
      </w:pPr>
      <w:r w:rsidRPr="005D7980">
        <w:rPr>
          <w:b/>
          <w:bCs/>
          <w:sz w:val="24"/>
          <w:szCs w:val="24"/>
        </w:rPr>
        <w:t>Commerce</w:t>
      </w:r>
      <w:r w:rsidR="001B0C36">
        <w:rPr>
          <w:sz w:val="24"/>
          <w:szCs w:val="24"/>
        </w:rPr>
        <w:t>:</w:t>
      </w:r>
      <w:r w:rsidR="005D7980">
        <w:rPr>
          <w:sz w:val="24"/>
          <w:szCs w:val="24"/>
        </w:rPr>
        <w:t xml:space="preserve"> </w:t>
      </w:r>
      <w:r w:rsidR="005D7980" w:rsidRPr="005D7980">
        <w:rPr>
          <w:sz w:val="24"/>
          <w:szCs w:val="24"/>
        </w:rPr>
        <w:t>risks such as online gambling, inappropriate advertising, phishing and/or financial scams</w:t>
      </w:r>
    </w:p>
    <w:p w14:paraId="4219E3A0" w14:textId="673CBF32" w:rsidR="00E56934" w:rsidRPr="005713AB" w:rsidRDefault="00285AD4" w:rsidP="00E56934">
      <w:pPr>
        <w:pStyle w:val="ListParagraph"/>
        <w:numPr>
          <w:ilvl w:val="0"/>
          <w:numId w:val="14"/>
        </w:numPr>
        <w:spacing w:before="120" w:after="120"/>
        <w:ind w:left="426" w:hanging="426"/>
        <w:contextualSpacing w:val="0"/>
        <w:jc w:val="both"/>
        <w:rPr>
          <w:sz w:val="24"/>
          <w:szCs w:val="24"/>
        </w:rPr>
      </w:pPr>
      <w:r>
        <w:rPr>
          <w:sz w:val="24"/>
          <w:szCs w:val="24"/>
        </w:rPr>
        <w:t>Pupils are taught about online safety as part of the curriculum</w:t>
      </w:r>
      <w:r w:rsidR="005713AB">
        <w:rPr>
          <w:sz w:val="24"/>
          <w:szCs w:val="24"/>
        </w:rPr>
        <w:t>.</w:t>
      </w:r>
      <w:r>
        <w:rPr>
          <w:sz w:val="24"/>
          <w:szCs w:val="24"/>
        </w:rPr>
        <w:t xml:space="preserve"> Further details are in </w:t>
      </w:r>
      <w:r w:rsidRPr="005713AB">
        <w:rPr>
          <w:sz w:val="24"/>
          <w:szCs w:val="24"/>
        </w:rPr>
        <w:t xml:space="preserve">section 7 and appendix O of this policy. </w:t>
      </w:r>
    </w:p>
    <w:p w14:paraId="676AAC57" w14:textId="065FFE7E" w:rsidR="0080024E" w:rsidRPr="00B54CD6" w:rsidRDefault="00EC7967" w:rsidP="00B54CD6">
      <w:pPr>
        <w:pStyle w:val="ListParagraph"/>
        <w:numPr>
          <w:ilvl w:val="0"/>
          <w:numId w:val="14"/>
        </w:numPr>
        <w:spacing w:before="120" w:after="120"/>
        <w:ind w:left="426" w:hanging="426"/>
        <w:contextualSpacing w:val="0"/>
        <w:jc w:val="both"/>
        <w:rPr>
          <w:sz w:val="24"/>
          <w:szCs w:val="24"/>
        </w:rPr>
      </w:pPr>
      <w:r>
        <w:rPr>
          <w:sz w:val="24"/>
          <w:szCs w:val="24"/>
        </w:rPr>
        <w:t xml:space="preserve">The school raises parents and carers’ awareness of internet safety through </w:t>
      </w:r>
      <w:r w:rsidRPr="00990CEF">
        <w:rPr>
          <w:sz w:val="24"/>
          <w:szCs w:val="24"/>
          <w:highlight w:val="yellow"/>
        </w:rPr>
        <w:t xml:space="preserve">newsletters and other communications home, information on our website </w:t>
      </w:r>
      <w:r w:rsidR="00312E6B" w:rsidRPr="00990CEF">
        <w:rPr>
          <w:sz w:val="24"/>
          <w:szCs w:val="24"/>
          <w:highlight w:val="yellow"/>
        </w:rPr>
        <w:t>and parent information events</w:t>
      </w:r>
      <w:r w:rsidR="00312E6B">
        <w:rPr>
          <w:sz w:val="24"/>
          <w:szCs w:val="24"/>
        </w:rPr>
        <w:t>. This includes inform</w:t>
      </w:r>
      <w:r w:rsidR="0080024E">
        <w:rPr>
          <w:sz w:val="24"/>
          <w:szCs w:val="24"/>
        </w:rPr>
        <w:t xml:space="preserve">ing </w:t>
      </w:r>
      <w:r w:rsidR="00312E6B">
        <w:rPr>
          <w:sz w:val="24"/>
          <w:szCs w:val="24"/>
        </w:rPr>
        <w:t>parents</w:t>
      </w:r>
      <w:r w:rsidR="0080024E" w:rsidRPr="00B54CD6">
        <w:rPr>
          <w:sz w:val="24"/>
          <w:szCs w:val="24"/>
        </w:rPr>
        <w:t>:</w:t>
      </w:r>
    </w:p>
    <w:p w14:paraId="02627B52" w14:textId="040171DF" w:rsidR="0080024E" w:rsidRPr="00B54CD6" w:rsidRDefault="00B54CD6" w:rsidP="0080024E">
      <w:pPr>
        <w:pStyle w:val="ListParagraph"/>
        <w:numPr>
          <w:ilvl w:val="0"/>
          <w:numId w:val="39"/>
        </w:numPr>
        <w:spacing w:before="120" w:after="120"/>
        <w:ind w:left="851" w:hanging="284"/>
        <w:contextualSpacing w:val="0"/>
        <w:jc w:val="both"/>
        <w:rPr>
          <w:sz w:val="24"/>
          <w:szCs w:val="24"/>
        </w:rPr>
      </w:pPr>
      <w:r w:rsidRPr="00B54CD6">
        <w:rPr>
          <w:sz w:val="24"/>
          <w:szCs w:val="24"/>
        </w:rPr>
        <w:t>What systems the school uses to filter and monitor internet use</w:t>
      </w:r>
    </w:p>
    <w:p w14:paraId="0487E2FF" w14:textId="4612E491" w:rsidR="0080024E" w:rsidRPr="008D31E2" w:rsidRDefault="00EA3C53" w:rsidP="0080024E">
      <w:pPr>
        <w:pStyle w:val="ListParagraph"/>
        <w:numPr>
          <w:ilvl w:val="0"/>
          <w:numId w:val="39"/>
        </w:numPr>
        <w:spacing w:before="120" w:after="120"/>
        <w:ind w:left="851" w:hanging="284"/>
        <w:contextualSpacing w:val="0"/>
        <w:jc w:val="both"/>
        <w:rPr>
          <w:sz w:val="24"/>
          <w:szCs w:val="24"/>
        </w:rPr>
      </w:pPr>
      <w:r w:rsidRPr="008D31E2">
        <w:rPr>
          <w:sz w:val="24"/>
          <w:szCs w:val="24"/>
        </w:rPr>
        <w:t>What their children are being asked to do online, including the sites they will be asked to access and who from the school (if anyone) their child will be interacting with online</w:t>
      </w:r>
    </w:p>
    <w:p w14:paraId="04A41CD0" w14:textId="7107AC54" w:rsidR="0052031C" w:rsidRDefault="003372E2" w:rsidP="0080024E">
      <w:pPr>
        <w:pStyle w:val="ListParagraph"/>
        <w:numPr>
          <w:ilvl w:val="0"/>
          <w:numId w:val="39"/>
        </w:numPr>
        <w:spacing w:before="120" w:after="120"/>
        <w:ind w:left="851" w:hanging="284"/>
        <w:contextualSpacing w:val="0"/>
        <w:jc w:val="both"/>
        <w:rPr>
          <w:sz w:val="24"/>
          <w:szCs w:val="24"/>
        </w:rPr>
      </w:pPr>
      <w:r w:rsidRPr="008D31E2">
        <w:rPr>
          <w:sz w:val="24"/>
          <w:szCs w:val="24"/>
        </w:rPr>
        <w:t xml:space="preserve">About any emerging </w:t>
      </w:r>
      <w:r w:rsidR="009860D1">
        <w:rPr>
          <w:sz w:val="24"/>
          <w:szCs w:val="24"/>
        </w:rPr>
        <w:t>trends</w:t>
      </w:r>
      <w:r w:rsidR="005E397A">
        <w:rPr>
          <w:sz w:val="24"/>
          <w:szCs w:val="24"/>
        </w:rPr>
        <w:t xml:space="preserve"> or risks</w:t>
      </w:r>
      <w:r w:rsidR="009860D1">
        <w:rPr>
          <w:sz w:val="24"/>
          <w:szCs w:val="24"/>
        </w:rPr>
        <w:t xml:space="preserve"> in the technology</w:t>
      </w:r>
      <w:r w:rsidR="0052031C">
        <w:rPr>
          <w:sz w:val="24"/>
          <w:szCs w:val="24"/>
        </w:rPr>
        <w:t xml:space="preserve"> or online </w:t>
      </w:r>
      <w:r w:rsidR="005E397A">
        <w:rPr>
          <w:sz w:val="24"/>
          <w:szCs w:val="24"/>
        </w:rPr>
        <w:t>platforms</w:t>
      </w:r>
      <w:r w:rsidR="009860D1">
        <w:rPr>
          <w:sz w:val="24"/>
          <w:szCs w:val="24"/>
        </w:rPr>
        <w:t xml:space="preserve"> commonly used by young people</w:t>
      </w:r>
    </w:p>
    <w:p w14:paraId="2EAFD09F" w14:textId="1BEEAA12" w:rsidR="00EA3C53" w:rsidRDefault="0052031C" w:rsidP="0080024E">
      <w:pPr>
        <w:pStyle w:val="ListParagraph"/>
        <w:numPr>
          <w:ilvl w:val="0"/>
          <w:numId w:val="39"/>
        </w:numPr>
        <w:spacing w:before="120" w:after="120"/>
        <w:ind w:left="851" w:hanging="284"/>
        <w:contextualSpacing w:val="0"/>
        <w:jc w:val="both"/>
        <w:rPr>
          <w:sz w:val="24"/>
          <w:szCs w:val="24"/>
        </w:rPr>
      </w:pPr>
      <w:r>
        <w:rPr>
          <w:sz w:val="24"/>
          <w:szCs w:val="24"/>
        </w:rPr>
        <w:t>About t</w:t>
      </w:r>
      <w:r w:rsidR="008D31E2" w:rsidRPr="008D31E2">
        <w:rPr>
          <w:sz w:val="24"/>
          <w:szCs w:val="24"/>
        </w:rPr>
        <w:t>hings they can do to keep their child safe</w:t>
      </w:r>
      <w:r w:rsidR="003372E2" w:rsidRPr="008D31E2">
        <w:rPr>
          <w:sz w:val="24"/>
          <w:szCs w:val="24"/>
        </w:rPr>
        <w:t xml:space="preserve"> </w:t>
      </w:r>
      <w:r w:rsidR="008D31E2" w:rsidRPr="008D31E2">
        <w:rPr>
          <w:sz w:val="24"/>
          <w:szCs w:val="24"/>
        </w:rPr>
        <w:t xml:space="preserve">when using </w:t>
      </w:r>
      <w:r w:rsidR="003372E2" w:rsidRPr="008D31E2">
        <w:rPr>
          <w:sz w:val="24"/>
          <w:szCs w:val="24"/>
        </w:rPr>
        <w:t>technology, including social media</w:t>
      </w:r>
    </w:p>
    <w:p w14:paraId="7B94BBC7" w14:textId="4BCD0DDE" w:rsidR="005E397A" w:rsidRPr="008D31E2" w:rsidRDefault="005E397A" w:rsidP="0080024E">
      <w:pPr>
        <w:pStyle w:val="ListParagraph"/>
        <w:numPr>
          <w:ilvl w:val="0"/>
          <w:numId w:val="39"/>
        </w:numPr>
        <w:spacing w:before="120" w:after="120"/>
        <w:ind w:left="851" w:hanging="284"/>
        <w:contextualSpacing w:val="0"/>
        <w:jc w:val="both"/>
        <w:rPr>
          <w:sz w:val="24"/>
          <w:szCs w:val="24"/>
        </w:rPr>
      </w:pPr>
      <w:r>
        <w:rPr>
          <w:sz w:val="24"/>
          <w:szCs w:val="24"/>
        </w:rPr>
        <w:t xml:space="preserve">Where parents can find out more </w:t>
      </w:r>
      <w:r w:rsidR="00F14E10">
        <w:rPr>
          <w:sz w:val="24"/>
          <w:szCs w:val="24"/>
        </w:rPr>
        <w:t xml:space="preserve">or access further advice </w:t>
      </w:r>
      <w:r>
        <w:rPr>
          <w:sz w:val="24"/>
          <w:szCs w:val="24"/>
        </w:rPr>
        <w:t>about online safety</w:t>
      </w:r>
    </w:p>
    <w:p w14:paraId="5DE9CAD1" w14:textId="06B7A9E1" w:rsidR="004762B8" w:rsidRPr="004762B8" w:rsidRDefault="004762B8" w:rsidP="004762B8">
      <w:pPr>
        <w:spacing w:before="120" w:after="120"/>
        <w:jc w:val="both"/>
        <w:rPr>
          <w:b/>
          <w:bCs/>
          <w:sz w:val="24"/>
          <w:szCs w:val="24"/>
        </w:rPr>
      </w:pPr>
      <w:r w:rsidRPr="004762B8">
        <w:rPr>
          <w:b/>
          <w:bCs/>
          <w:sz w:val="24"/>
          <w:szCs w:val="24"/>
        </w:rPr>
        <w:t>Cyber-bullying</w:t>
      </w:r>
    </w:p>
    <w:p w14:paraId="25A10DE8" w14:textId="09B877B8" w:rsidR="00043AF5" w:rsidRDefault="00043AF5" w:rsidP="00043AF5">
      <w:pPr>
        <w:pStyle w:val="ListParagraph"/>
        <w:numPr>
          <w:ilvl w:val="0"/>
          <w:numId w:val="14"/>
        </w:numPr>
        <w:spacing w:before="120" w:after="120"/>
        <w:ind w:left="426" w:hanging="426"/>
        <w:contextualSpacing w:val="0"/>
        <w:jc w:val="both"/>
        <w:rPr>
          <w:sz w:val="24"/>
          <w:szCs w:val="24"/>
        </w:rPr>
      </w:pPr>
      <w:r w:rsidRPr="00043AF5">
        <w:rPr>
          <w:sz w:val="24"/>
          <w:szCs w:val="24"/>
        </w:rPr>
        <w:t xml:space="preserve">Cyber-bullying takes place online, such as through social networking sites, messaging apps or gaming sites. Like other forms of bullying, it is the repetitive, intentional harming of </w:t>
      </w:r>
      <w:r>
        <w:rPr>
          <w:sz w:val="24"/>
          <w:szCs w:val="24"/>
        </w:rPr>
        <w:t xml:space="preserve">one </w:t>
      </w:r>
      <w:r w:rsidRPr="00043AF5">
        <w:rPr>
          <w:sz w:val="24"/>
          <w:szCs w:val="24"/>
        </w:rPr>
        <w:t>person or group by another person or group, where the relationship involves an imbalance of power.</w:t>
      </w:r>
      <w:r>
        <w:rPr>
          <w:sz w:val="24"/>
          <w:szCs w:val="24"/>
        </w:rPr>
        <w:t xml:space="preserve"> </w:t>
      </w:r>
    </w:p>
    <w:p w14:paraId="0534B34D" w14:textId="621A65E9" w:rsidR="00DB231C" w:rsidRDefault="00DB231C" w:rsidP="00DB231C">
      <w:pPr>
        <w:pStyle w:val="ListParagraph"/>
        <w:numPr>
          <w:ilvl w:val="0"/>
          <w:numId w:val="14"/>
        </w:numPr>
        <w:spacing w:before="120" w:after="120"/>
        <w:ind w:left="426" w:hanging="426"/>
        <w:contextualSpacing w:val="0"/>
        <w:jc w:val="both"/>
        <w:rPr>
          <w:sz w:val="24"/>
          <w:szCs w:val="24"/>
        </w:rPr>
      </w:pPr>
      <w:r w:rsidRPr="00DB231C">
        <w:rPr>
          <w:sz w:val="24"/>
          <w:szCs w:val="24"/>
        </w:rPr>
        <w:t xml:space="preserve">To help prevent cyber-bullying, we will ensure that pupils understand what it is and what to do if they become aware of it happening to them or others. We will ensure that pupils know how they can report any incidents and </w:t>
      </w:r>
      <w:r w:rsidR="00A95838">
        <w:rPr>
          <w:sz w:val="24"/>
          <w:szCs w:val="24"/>
        </w:rPr>
        <w:t>will encourage them</w:t>
      </w:r>
      <w:r w:rsidRPr="00DB231C">
        <w:rPr>
          <w:sz w:val="24"/>
          <w:szCs w:val="24"/>
        </w:rPr>
        <w:t xml:space="preserve"> to do so, including where they are a witness rather than the victim.</w:t>
      </w:r>
      <w:r w:rsidR="00E10F9E">
        <w:rPr>
          <w:sz w:val="24"/>
          <w:szCs w:val="24"/>
        </w:rPr>
        <w:t xml:space="preserve"> </w:t>
      </w:r>
    </w:p>
    <w:p w14:paraId="364E29C3" w14:textId="77777777" w:rsidR="001A3CFF" w:rsidRDefault="002D4B9C" w:rsidP="00DB231C">
      <w:pPr>
        <w:pStyle w:val="ListParagraph"/>
        <w:numPr>
          <w:ilvl w:val="0"/>
          <w:numId w:val="14"/>
        </w:numPr>
        <w:spacing w:before="120" w:after="120"/>
        <w:ind w:left="426" w:hanging="426"/>
        <w:contextualSpacing w:val="0"/>
        <w:jc w:val="both"/>
        <w:rPr>
          <w:sz w:val="24"/>
          <w:szCs w:val="24"/>
        </w:rPr>
      </w:pPr>
      <w:r>
        <w:rPr>
          <w:sz w:val="24"/>
          <w:szCs w:val="24"/>
        </w:rPr>
        <w:t xml:space="preserve">When an incident of cyber-bullying is reported, the school will follow the processes set out in our anti-bullying and behaviour policies. </w:t>
      </w:r>
    </w:p>
    <w:p w14:paraId="085976E4" w14:textId="0BA1186C" w:rsidR="00DB231C" w:rsidRDefault="00D75A95" w:rsidP="00DB231C">
      <w:pPr>
        <w:pStyle w:val="ListParagraph"/>
        <w:numPr>
          <w:ilvl w:val="0"/>
          <w:numId w:val="14"/>
        </w:numPr>
        <w:spacing w:before="120" w:after="120"/>
        <w:ind w:left="426" w:hanging="426"/>
        <w:contextualSpacing w:val="0"/>
        <w:jc w:val="both"/>
        <w:rPr>
          <w:sz w:val="24"/>
          <w:szCs w:val="24"/>
        </w:rPr>
      </w:pPr>
      <w:r>
        <w:rPr>
          <w:sz w:val="24"/>
          <w:szCs w:val="24"/>
        </w:rPr>
        <w:t xml:space="preserve">Where illegal, inappropriate or harmful material has been spread amongst pupils, the school will use all reasonable endeavours to ensure that the incident is contained. </w:t>
      </w:r>
      <w:r w:rsidR="00AD7678">
        <w:rPr>
          <w:sz w:val="24"/>
          <w:szCs w:val="24"/>
        </w:rPr>
        <w:t xml:space="preserve">The </w:t>
      </w:r>
      <w:r w:rsidR="00A47A92">
        <w:rPr>
          <w:sz w:val="24"/>
          <w:szCs w:val="24"/>
        </w:rPr>
        <w:t>school</w:t>
      </w:r>
      <w:r w:rsidR="00AD7678">
        <w:rPr>
          <w:sz w:val="24"/>
          <w:szCs w:val="24"/>
        </w:rPr>
        <w:t xml:space="preserve"> will report the incident to the police and provide all relevant material to them</w:t>
      </w:r>
      <w:r w:rsidR="00A47A92">
        <w:rPr>
          <w:sz w:val="24"/>
          <w:szCs w:val="24"/>
        </w:rPr>
        <w:t xml:space="preserve"> if they have reasonable grounds to believe that </w:t>
      </w:r>
      <w:r w:rsidR="00A47A92">
        <w:rPr>
          <w:sz w:val="24"/>
          <w:szCs w:val="24"/>
        </w:rPr>
        <w:lastRenderedPageBreak/>
        <w:t>possessing that material is illegal. The school will also work with other external agencies if it is deemed necessary to do so.</w:t>
      </w:r>
    </w:p>
    <w:p w14:paraId="18973B31" w14:textId="536D626E" w:rsidR="00D048C4" w:rsidRPr="00D048C4" w:rsidRDefault="00D048C4" w:rsidP="00D048C4">
      <w:pPr>
        <w:spacing w:before="120" w:after="120"/>
        <w:jc w:val="both"/>
        <w:rPr>
          <w:b/>
          <w:bCs/>
          <w:sz w:val="24"/>
          <w:szCs w:val="24"/>
        </w:rPr>
      </w:pPr>
      <w:r w:rsidRPr="00D048C4">
        <w:rPr>
          <w:b/>
          <w:bCs/>
          <w:sz w:val="24"/>
          <w:szCs w:val="24"/>
        </w:rPr>
        <w:t xml:space="preserve">Searching </w:t>
      </w:r>
      <w:r w:rsidR="00A649E4">
        <w:rPr>
          <w:b/>
          <w:bCs/>
          <w:sz w:val="24"/>
          <w:szCs w:val="24"/>
        </w:rPr>
        <w:t xml:space="preserve">pupils </w:t>
      </w:r>
      <w:r w:rsidRPr="00D048C4">
        <w:rPr>
          <w:b/>
          <w:bCs/>
          <w:sz w:val="24"/>
          <w:szCs w:val="24"/>
        </w:rPr>
        <w:t>and deleting content</w:t>
      </w:r>
      <w:r w:rsidR="00A649E4">
        <w:rPr>
          <w:b/>
          <w:bCs/>
          <w:sz w:val="24"/>
          <w:szCs w:val="24"/>
        </w:rPr>
        <w:t xml:space="preserve"> from devices</w:t>
      </w:r>
    </w:p>
    <w:p w14:paraId="7B8BE5DF" w14:textId="2599CE97" w:rsidR="003F2952" w:rsidRPr="003F2952" w:rsidRDefault="0087595D" w:rsidP="003F2952">
      <w:pPr>
        <w:pStyle w:val="ListParagraph"/>
        <w:numPr>
          <w:ilvl w:val="0"/>
          <w:numId w:val="14"/>
        </w:numPr>
        <w:spacing w:before="120" w:after="120"/>
        <w:ind w:left="426" w:hanging="426"/>
        <w:contextualSpacing w:val="0"/>
        <w:jc w:val="both"/>
        <w:rPr>
          <w:sz w:val="24"/>
          <w:szCs w:val="24"/>
        </w:rPr>
      </w:pPr>
      <w:r>
        <w:rPr>
          <w:sz w:val="24"/>
          <w:szCs w:val="24"/>
        </w:rPr>
        <w:t xml:space="preserve">The </w:t>
      </w:r>
      <w:r w:rsidRPr="001751B3">
        <w:rPr>
          <w:sz w:val="24"/>
          <w:szCs w:val="24"/>
        </w:rPr>
        <w:t xml:space="preserve">headteacher, and any member of staff authorised to do so by the headteacher, </w:t>
      </w:r>
      <w:r w:rsidR="003F2952" w:rsidRPr="001751B3">
        <w:rPr>
          <w:sz w:val="24"/>
          <w:szCs w:val="24"/>
        </w:rPr>
        <w:t>can carry</w:t>
      </w:r>
      <w:r w:rsidR="003F2952">
        <w:rPr>
          <w:sz w:val="24"/>
          <w:szCs w:val="24"/>
        </w:rPr>
        <w:t xml:space="preserve"> out a search before confiscating any electronic device that they have reasonable grounds for suspecting</w:t>
      </w:r>
      <w:r w:rsidR="007B7095">
        <w:rPr>
          <w:sz w:val="24"/>
          <w:szCs w:val="24"/>
        </w:rPr>
        <w:t xml:space="preserve"> that one or more of the following is the case</w:t>
      </w:r>
      <w:r w:rsidR="003F2952" w:rsidRPr="003F2952">
        <w:rPr>
          <w:sz w:val="24"/>
          <w:szCs w:val="24"/>
        </w:rPr>
        <w:t>:</w:t>
      </w:r>
    </w:p>
    <w:p w14:paraId="40FE933A" w14:textId="4C303238" w:rsidR="003F2952" w:rsidRDefault="007B7095" w:rsidP="003F2952">
      <w:pPr>
        <w:pStyle w:val="ListParagraph"/>
        <w:numPr>
          <w:ilvl w:val="0"/>
          <w:numId w:val="39"/>
        </w:numPr>
        <w:spacing w:before="120" w:after="120"/>
        <w:ind w:left="851" w:hanging="284"/>
        <w:contextualSpacing w:val="0"/>
        <w:jc w:val="both"/>
        <w:rPr>
          <w:sz w:val="24"/>
          <w:szCs w:val="24"/>
        </w:rPr>
      </w:pPr>
      <w:r>
        <w:rPr>
          <w:sz w:val="24"/>
          <w:szCs w:val="24"/>
        </w:rPr>
        <w:t>The device or its content p</w:t>
      </w:r>
      <w:r w:rsidR="003F2952">
        <w:rPr>
          <w:sz w:val="24"/>
          <w:szCs w:val="24"/>
        </w:rPr>
        <w:t>oses a risk to staff or pupils</w:t>
      </w:r>
    </w:p>
    <w:p w14:paraId="632A117A" w14:textId="68D7A1E5" w:rsidR="003F2952" w:rsidRDefault="007B7095" w:rsidP="003F2952">
      <w:pPr>
        <w:pStyle w:val="ListParagraph"/>
        <w:numPr>
          <w:ilvl w:val="0"/>
          <w:numId w:val="39"/>
        </w:numPr>
        <w:spacing w:before="120" w:after="120"/>
        <w:ind w:left="851" w:hanging="284"/>
        <w:contextualSpacing w:val="0"/>
        <w:jc w:val="both"/>
        <w:rPr>
          <w:sz w:val="24"/>
          <w:szCs w:val="24"/>
        </w:rPr>
      </w:pPr>
      <w:r>
        <w:rPr>
          <w:sz w:val="24"/>
          <w:szCs w:val="24"/>
        </w:rPr>
        <w:t>The device or its content is</w:t>
      </w:r>
      <w:r w:rsidR="003F2952">
        <w:rPr>
          <w:sz w:val="24"/>
          <w:szCs w:val="24"/>
        </w:rPr>
        <w:t xml:space="preserve"> identified in the school</w:t>
      </w:r>
      <w:r w:rsidR="00B71E0F">
        <w:rPr>
          <w:sz w:val="24"/>
          <w:szCs w:val="24"/>
        </w:rPr>
        <w:t>’s behaviour policy</w:t>
      </w:r>
      <w:r w:rsidR="003F2952">
        <w:rPr>
          <w:sz w:val="24"/>
          <w:szCs w:val="24"/>
        </w:rPr>
        <w:t xml:space="preserve"> as a banned item for which a search can be carried out</w:t>
      </w:r>
    </w:p>
    <w:p w14:paraId="65AAA7CC" w14:textId="63F3D67C" w:rsidR="003F2952" w:rsidRDefault="007B7095" w:rsidP="003F2952">
      <w:pPr>
        <w:pStyle w:val="ListParagraph"/>
        <w:numPr>
          <w:ilvl w:val="0"/>
          <w:numId w:val="39"/>
        </w:numPr>
        <w:spacing w:before="120" w:after="120"/>
        <w:ind w:left="851" w:hanging="284"/>
        <w:contextualSpacing w:val="0"/>
        <w:jc w:val="both"/>
        <w:rPr>
          <w:sz w:val="24"/>
          <w:szCs w:val="24"/>
        </w:rPr>
      </w:pPr>
      <w:r>
        <w:rPr>
          <w:sz w:val="24"/>
          <w:szCs w:val="24"/>
        </w:rPr>
        <w:t>The device or its content</w:t>
      </w:r>
      <w:r w:rsidR="003F2952">
        <w:rPr>
          <w:sz w:val="24"/>
          <w:szCs w:val="24"/>
        </w:rPr>
        <w:t xml:space="preserve"> </w:t>
      </w:r>
      <w:r>
        <w:rPr>
          <w:sz w:val="24"/>
          <w:szCs w:val="24"/>
        </w:rPr>
        <w:t xml:space="preserve">is </w:t>
      </w:r>
      <w:r w:rsidR="003F2952">
        <w:rPr>
          <w:sz w:val="24"/>
          <w:szCs w:val="24"/>
        </w:rPr>
        <w:t>evidence in relation to an offence</w:t>
      </w:r>
    </w:p>
    <w:p w14:paraId="3FF26306" w14:textId="77777777" w:rsidR="006A78E8" w:rsidRPr="00D048C4" w:rsidRDefault="00EF3589" w:rsidP="006A78E8">
      <w:pPr>
        <w:pStyle w:val="ListParagraph"/>
        <w:numPr>
          <w:ilvl w:val="0"/>
          <w:numId w:val="14"/>
        </w:numPr>
        <w:spacing w:before="120" w:after="120"/>
        <w:ind w:left="426" w:hanging="426"/>
        <w:contextualSpacing w:val="0"/>
        <w:jc w:val="both"/>
        <w:rPr>
          <w:sz w:val="24"/>
          <w:szCs w:val="24"/>
        </w:rPr>
      </w:pPr>
      <w:r w:rsidRPr="00D048C4">
        <w:rPr>
          <w:sz w:val="24"/>
          <w:szCs w:val="24"/>
        </w:rPr>
        <w:t xml:space="preserve">In our school, the members of staff authorised by the headteacher to carry out a search </w:t>
      </w:r>
      <w:r w:rsidR="004A62F8" w:rsidRPr="00D048C4">
        <w:rPr>
          <w:sz w:val="24"/>
          <w:szCs w:val="24"/>
        </w:rPr>
        <w:t xml:space="preserve">are </w:t>
      </w:r>
      <w:r w:rsidR="004A62F8" w:rsidRPr="00D048C4">
        <w:rPr>
          <w:sz w:val="24"/>
          <w:szCs w:val="24"/>
          <w:highlight w:val="yellow"/>
        </w:rPr>
        <w:t>the DSL and all members of the senior leadership team</w:t>
      </w:r>
      <w:r w:rsidR="004A62F8" w:rsidRPr="00D048C4">
        <w:rPr>
          <w:sz w:val="24"/>
          <w:szCs w:val="24"/>
        </w:rPr>
        <w:t>. There may be occasions where the headteacher will authorise another member of staff to carry out a search; these decisions will be made on a case-by-case basis.</w:t>
      </w:r>
    </w:p>
    <w:p w14:paraId="4CDD4F7C" w14:textId="610FD705" w:rsidR="006A78E8" w:rsidRPr="00D048C4" w:rsidRDefault="006A78E8" w:rsidP="006A78E8">
      <w:pPr>
        <w:pStyle w:val="ListParagraph"/>
        <w:numPr>
          <w:ilvl w:val="0"/>
          <w:numId w:val="14"/>
        </w:numPr>
        <w:spacing w:before="120" w:after="120"/>
        <w:ind w:left="426" w:hanging="426"/>
        <w:contextualSpacing w:val="0"/>
        <w:jc w:val="both"/>
        <w:rPr>
          <w:sz w:val="24"/>
          <w:szCs w:val="24"/>
        </w:rPr>
      </w:pPr>
      <w:r w:rsidRPr="00D048C4">
        <w:rPr>
          <w:sz w:val="24"/>
          <w:szCs w:val="24"/>
        </w:rPr>
        <w:t>Any searching of pupils is carried out in line with:</w:t>
      </w:r>
    </w:p>
    <w:p w14:paraId="6272A338" w14:textId="77777777" w:rsidR="006A78E8" w:rsidRPr="00D048C4" w:rsidRDefault="006A78E8" w:rsidP="006A78E8">
      <w:pPr>
        <w:pStyle w:val="ListParagraph"/>
        <w:numPr>
          <w:ilvl w:val="0"/>
          <w:numId w:val="39"/>
        </w:numPr>
        <w:spacing w:before="120" w:after="120"/>
        <w:ind w:left="851" w:hanging="284"/>
        <w:contextualSpacing w:val="0"/>
        <w:jc w:val="both"/>
        <w:rPr>
          <w:sz w:val="24"/>
          <w:szCs w:val="24"/>
        </w:rPr>
      </w:pPr>
      <w:r w:rsidRPr="00D048C4">
        <w:rPr>
          <w:sz w:val="24"/>
          <w:szCs w:val="24"/>
        </w:rPr>
        <w:t xml:space="preserve">The DfE’s latest guidance on searching, screening and confiscation </w:t>
      </w:r>
    </w:p>
    <w:p w14:paraId="073A8111" w14:textId="081BFCE1" w:rsidR="006A78E8" w:rsidRPr="00D048C4" w:rsidRDefault="006A78E8" w:rsidP="006A78E8">
      <w:pPr>
        <w:pStyle w:val="ListParagraph"/>
        <w:numPr>
          <w:ilvl w:val="0"/>
          <w:numId w:val="39"/>
        </w:numPr>
        <w:spacing w:before="120" w:after="120"/>
        <w:ind w:left="851" w:hanging="284"/>
        <w:contextualSpacing w:val="0"/>
        <w:jc w:val="both"/>
        <w:rPr>
          <w:sz w:val="24"/>
          <w:szCs w:val="24"/>
        </w:rPr>
      </w:pPr>
      <w:r w:rsidRPr="00D048C4">
        <w:rPr>
          <w:sz w:val="24"/>
          <w:szCs w:val="24"/>
        </w:rPr>
        <w:t>UK</w:t>
      </w:r>
      <w:r w:rsidR="00B66CCE">
        <w:rPr>
          <w:sz w:val="24"/>
          <w:szCs w:val="24"/>
        </w:rPr>
        <w:t xml:space="preserve"> </w:t>
      </w:r>
      <w:r w:rsidRPr="00D048C4">
        <w:rPr>
          <w:sz w:val="24"/>
          <w:szCs w:val="24"/>
        </w:rPr>
        <w:t>C</w:t>
      </w:r>
      <w:r w:rsidR="00B66CCE">
        <w:rPr>
          <w:sz w:val="24"/>
          <w:szCs w:val="24"/>
        </w:rPr>
        <w:t xml:space="preserve">ouncil for </w:t>
      </w:r>
      <w:r w:rsidRPr="00D048C4">
        <w:rPr>
          <w:sz w:val="24"/>
          <w:szCs w:val="24"/>
        </w:rPr>
        <w:t>I</w:t>
      </w:r>
      <w:r w:rsidR="00B66CCE">
        <w:rPr>
          <w:sz w:val="24"/>
          <w:szCs w:val="24"/>
        </w:rPr>
        <w:t xml:space="preserve">nternet </w:t>
      </w:r>
      <w:r w:rsidRPr="00D048C4">
        <w:rPr>
          <w:sz w:val="24"/>
          <w:szCs w:val="24"/>
        </w:rPr>
        <w:t>S</w:t>
      </w:r>
      <w:r w:rsidR="00B66CCE">
        <w:rPr>
          <w:sz w:val="24"/>
          <w:szCs w:val="24"/>
        </w:rPr>
        <w:t>afety (UKCIS)</w:t>
      </w:r>
      <w:r w:rsidRPr="00D048C4">
        <w:rPr>
          <w:sz w:val="24"/>
          <w:szCs w:val="24"/>
        </w:rPr>
        <w:t xml:space="preserve"> guidance on sharing nudes and semi-nudes: advice for education settings working with children and young people</w:t>
      </w:r>
    </w:p>
    <w:p w14:paraId="6857FE45" w14:textId="41FC4D9E" w:rsidR="006A78E8" w:rsidRPr="00D048C4" w:rsidRDefault="006A78E8" w:rsidP="006A78E8">
      <w:pPr>
        <w:pStyle w:val="ListParagraph"/>
        <w:numPr>
          <w:ilvl w:val="0"/>
          <w:numId w:val="39"/>
        </w:numPr>
        <w:spacing w:before="120" w:after="120"/>
        <w:ind w:left="851" w:hanging="284"/>
        <w:contextualSpacing w:val="0"/>
        <w:jc w:val="both"/>
        <w:rPr>
          <w:sz w:val="24"/>
          <w:szCs w:val="24"/>
        </w:rPr>
      </w:pPr>
      <w:r w:rsidRPr="00D048C4">
        <w:rPr>
          <w:sz w:val="24"/>
          <w:szCs w:val="24"/>
        </w:rPr>
        <w:t>Our behaviour policy</w:t>
      </w:r>
    </w:p>
    <w:p w14:paraId="3F44200C" w14:textId="7882919A" w:rsidR="00D31D03" w:rsidRPr="00D048C4" w:rsidRDefault="00CE0528" w:rsidP="00D31D03">
      <w:pPr>
        <w:pStyle w:val="ListParagraph"/>
        <w:numPr>
          <w:ilvl w:val="0"/>
          <w:numId w:val="14"/>
        </w:numPr>
        <w:spacing w:before="120" w:after="120"/>
        <w:ind w:left="426" w:hanging="426"/>
        <w:contextualSpacing w:val="0"/>
        <w:jc w:val="both"/>
        <w:rPr>
          <w:sz w:val="24"/>
          <w:szCs w:val="24"/>
        </w:rPr>
      </w:pPr>
      <w:r w:rsidRPr="00D048C4">
        <w:rPr>
          <w:sz w:val="24"/>
          <w:szCs w:val="24"/>
        </w:rPr>
        <w:t>Before a search, if the authorised staff member is satisfied that they have reasonable grounds for suspecting any of the above, they will also</w:t>
      </w:r>
      <w:r w:rsidR="00D31D03" w:rsidRPr="00D048C4">
        <w:rPr>
          <w:sz w:val="24"/>
          <w:szCs w:val="24"/>
        </w:rPr>
        <w:t>:</w:t>
      </w:r>
    </w:p>
    <w:p w14:paraId="2FF99CDE" w14:textId="1B5AE300" w:rsidR="00D25CCB" w:rsidRPr="00D048C4" w:rsidRDefault="00CE0528" w:rsidP="00CE0528">
      <w:pPr>
        <w:pStyle w:val="ListParagraph"/>
        <w:numPr>
          <w:ilvl w:val="0"/>
          <w:numId w:val="39"/>
        </w:numPr>
        <w:spacing w:before="120" w:after="120"/>
        <w:ind w:left="851" w:hanging="284"/>
        <w:contextualSpacing w:val="0"/>
        <w:jc w:val="both"/>
        <w:rPr>
          <w:sz w:val="24"/>
          <w:szCs w:val="24"/>
        </w:rPr>
      </w:pPr>
      <w:r w:rsidRPr="00D048C4">
        <w:rPr>
          <w:sz w:val="24"/>
          <w:szCs w:val="24"/>
        </w:rPr>
        <w:t>Make an assessment of how urgent the search is and consider the risk to other pupils and staff</w:t>
      </w:r>
      <w:r w:rsidR="00D048C4" w:rsidRPr="00D048C4">
        <w:rPr>
          <w:sz w:val="24"/>
          <w:szCs w:val="24"/>
        </w:rPr>
        <w:t>; i</w:t>
      </w:r>
      <w:r w:rsidRPr="00D048C4">
        <w:rPr>
          <w:sz w:val="24"/>
          <w:szCs w:val="24"/>
        </w:rPr>
        <w:t>f the search is not urgent, they will seek advice from the headteacher</w:t>
      </w:r>
      <w:r w:rsidR="00D048C4" w:rsidRPr="00D048C4">
        <w:rPr>
          <w:sz w:val="24"/>
          <w:szCs w:val="24"/>
        </w:rPr>
        <w:t xml:space="preserve">, </w:t>
      </w:r>
      <w:r w:rsidR="00D31D03" w:rsidRPr="00D048C4">
        <w:rPr>
          <w:sz w:val="24"/>
          <w:szCs w:val="24"/>
        </w:rPr>
        <w:t>the</w:t>
      </w:r>
      <w:r w:rsidRPr="00D048C4">
        <w:rPr>
          <w:sz w:val="24"/>
          <w:szCs w:val="24"/>
        </w:rPr>
        <w:t xml:space="preserve"> DS</w:t>
      </w:r>
      <w:r w:rsidR="00D048C4" w:rsidRPr="00D048C4">
        <w:rPr>
          <w:sz w:val="24"/>
          <w:szCs w:val="24"/>
        </w:rPr>
        <w:t>L or a deputy DSL</w:t>
      </w:r>
    </w:p>
    <w:p w14:paraId="561C3D57" w14:textId="77777777" w:rsidR="00D25CCB" w:rsidRPr="00D048C4" w:rsidRDefault="00DD427B" w:rsidP="00CE0528">
      <w:pPr>
        <w:pStyle w:val="ListParagraph"/>
        <w:numPr>
          <w:ilvl w:val="0"/>
          <w:numId w:val="39"/>
        </w:numPr>
        <w:spacing w:before="120" w:after="120"/>
        <w:ind w:left="851" w:hanging="284"/>
        <w:contextualSpacing w:val="0"/>
        <w:jc w:val="both"/>
        <w:rPr>
          <w:sz w:val="24"/>
          <w:szCs w:val="24"/>
        </w:rPr>
      </w:pPr>
      <w:r w:rsidRPr="00D048C4">
        <w:rPr>
          <w:sz w:val="24"/>
          <w:szCs w:val="24"/>
        </w:rPr>
        <w:t>E</w:t>
      </w:r>
      <w:r w:rsidR="00CE0528" w:rsidRPr="00D048C4">
        <w:rPr>
          <w:sz w:val="24"/>
          <w:szCs w:val="24"/>
        </w:rPr>
        <w:t>xplain to the pupil why they are being searched, how the search will happen and give them the opportunity to ask questions about it</w:t>
      </w:r>
    </w:p>
    <w:p w14:paraId="43635069" w14:textId="062FD83B" w:rsidR="00D25CCB" w:rsidRPr="00D048C4" w:rsidRDefault="00CE0528" w:rsidP="00D25CCB">
      <w:pPr>
        <w:pStyle w:val="ListParagraph"/>
        <w:numPr>
          <w:ilvl w:val="0"/>
          <w:numId w:val="39"/>
        </w:numPr>
        <w:spacing w:before="120" w:after="120"/>
        <w:ind w:left="851" w:hanging="284"/>
        <w:contextualSpacing w:val="0"/>
        <w:jc w:val="both"/>
        <w:rPr>
          <w:sz w:val="24"/>
          <w:szCs w:val="24"/>
        </w:rPr>
      </w:pPr>
      <w:r w:rsidRPr="00D048C4">
        <w:rPr>
          <w:sz w:val="24"/>
          <w:szCs w:val="24"/>
        </w:rPr>
        <w:t>Seek the pupil’s co-operation</w:t>
      </w:r>
    </w:p>
    <w:p w14:paraId="0CBD112E" w14:textId="4D75C5F6" w:rsidR="00F43A87" w:rsidRPr="00D048C4" w:rsidRDefault="00D25CCB" w:rsidP="00F43A87">
      <w:pPr>
        <w:pStyle w:val="ListParagraph"/>
        <w:numPr>
          <w:ilvl w:val="0"/>
          <w:numId w:val="14"/>
        </w:numPr>
        <w:spacing w:before="120" w:after="120"/>
        <w:ind w:left="426" w:hanging="426"/>
        <w:contextualSpacing w:val="0"/>
        <w:jc w:val="both"/>
        <w:rPr>
          <w:sz w:val="24"/>
          <w:szCs w:val="24"/>
        </w:rPr>
      </w:pPr>
      <w:r w:rsidRPr="00D048C4">
        <w:rPr>
          <w:sz w:val="24"/>
          <w:szCs w:val="24"/>
        </w:rPr>
        <w:t>Authoris</w:t>
      </w:r>
      <w:r w:rsidR="00CE0528" w:rsidRPr="00D048C4">
        <w:rPr>
          <w:sz w:val="24"/>
          <w:szCs w:val="24"/>
        </w:rPr>
        <w:t>ed staff members may examine, and in exceptional circumstances erase, any data or files on an electronic device that they have confiscated where they believe there is a ‘good reason’ to do so.</w:t>
      </w:r>
      <w:r w:rsidR="005E5941" w:rsidRPr="00D048C4">
        <w:rPr>
          <w:sz w:val="24"/>
          <w:szCs w:val="24"/>
        </w:rPr>
        <w:t xml:space="preserve"> </w:t>
      </w:r>
      <w:r w:rsidR="00CE0528" w:rsidRPr="00D048C4">
        <w:rPr>
          <w:sz w:val="24"/>
          <w:szCs w:val="24"/>
        </w:rPr>
        <w:t xml:space="preserve">When deciding whether there is a ‘good reason’ to examine data or files on an electronic device, the staff member </w:t>
      </w:r>
      <w:r w:rsidR="005E5941" w:rsidRPr="00D048C4">
        <w:rPr>
          <w:sz w:val="24"/>
          <w:szCs w:val="24"/>
        </w:rPr>
        <w:t>should</w:t>
      </w:r>
      <w:r w:rsidR="00CE0528" w:rsidRPr="00D048C4">
        <w:rPr>
          <w:sz w:val="24"/>
          <w:szCs w:val="24"/>
        </w:rPr>
        <w:t xml:space="preserve"> reasonably suspect that the device has, or could be used to</w:t>
      </w:r>
      <w:r w:rsidR="005E5941" w:rsidRPr="00D048C4">
        <w:rPr>
          <w:sz w:val="24"/>
          <w:szCs w:val="24"/>
        </w:rPr>
        <w:t xml:space="preserve"> do one or more of the following</w:t>
      </w:r>
      <w:r w:rsidR="00F43A87" w:rsidRPr="00D048C4">
        <w:rPr>
          <w:sz w:val="24"/>
          <w:szCs w:val="24"/>
        </w:rPr>
        <w:t>:</w:t>
      </w:r>
    </w:p>
    <w:p w14:paraId="6CF99E37" w14:textId="77777777" w:rsidR="00F43A87" w:rsidRPr="00D048C4" w:rsidRDefault="00CE0528" w:rsidP="00F43A87">
      <w:pPr>
        <w:pStyle w:val="ListParagraph"/>
        <w:numPr>
          <w:ilvl w:val="0"/>
          <w:numId w:val="39"/>
        </w:numPr>
        <w:spacing w:before="120" w:after="120"/>
        <w:ind w:left="851" w:hanging="284"/>
        <w:contextualSpacing w:val="0"/>
        <w:jc w:val="both"/>
        <w:rPr>
          <w:sz w:val="24"/>
          <w:szCs w:val="24"/>
        </w:rPr>
      </w:pPr>
      <w:r w:rsidRPr="00D048C4">
        <w:rPr>
          <w:sz w:val="24"/>
          <w:szCs w:val="24"/>
        </w:rPr>
        <w:t>Cause harm</w:t>
      </w:r>
    </w:p>
    <w:p w14:paraId="45697F4C" w14:textId="77777777" w:rsidR="00F43A87" w:rsidRPr="00D048C4" w:rsidRDefault="00CE0528" w:rsidP="00F43A87">
      <w:pPr>
        <w:pStyle w:val="ListParagraph"/>
        <w:numPr>
          <w:ilvl w:val="0"/>
          <w:numId w:val="39"/>
        </w:numPr>
        <w:spacing w:before="120" w:after="120"/>
        <w:ind w:left="851" w:hanging="284"/>
        <w:contextualSpacing w:val="0"/>
        <w:jc w:val="both"/>
        <w:rPr>
          <w:sz w:val="24"/>
          <w:szCs w:val="24"/>
        </w:rPr>
      </w:pPr>
      <w:r w:rsidRPr="00D048C4">
        <w:rPr>
          <w:sz w:val="24"/>
          <w:szCs w:val="24"/>
        </w:rPr>
        <w:t>Undermine the safe environment of the school</w:t>
      </w:r>
    </w:p>
    <w:p w14:paraId="0C7B5D22" w14:textId="77777777" w:rsidR="00F43A87" w:rsidRPr="00D048C4" w:rsidRDefault="00F43A87" w:rsidP="00F43A87">
      <w:pPr>
        <w:pStyle w:val="ListParagraph"/>
        <w:numPr>
          <w:ilvl w:val="0"/>
          <w:numId w:val="39"/>
        </w:numPr>
        <w:spacing w:before="120" w:after="120"/>
        <w:ind w:left="851" w:hanging="284"/>
        <w:contextualSpacing w:val="0"/>
        <w:jc w:val="both"/>
        <w:rPr>
          <w:sz w:val="24"/>
          <w:szCs w:val="24"/>
        </w:rPr>
      </w:pPr>
      <w:r w:rsidRPr="00D048C4">
        <w:rPr>
          <w:sz w:val="24"/>
          <w:szCs w:val="24"/>
        </w:rPr>
        <w:t>D</w:t>
      </w:r>
      <w:r w:rsidR="00CE0528" w:rsidRPr="00D048C4">
        <w:rPr>
          <w:sz w:val="24"/>
          <w:szCs w:val="24"/>
        </w:rPr>
        <w:t>isrupt teaching</w:t>
      </w:r>
    </w:p>
    <w:p w14:paraId="35324316" w14:textId="04E2D112" w:rsidR="00F43A87" w:rsidRPr="00D048C4" w:rsidRDefault="00CE0528" w:rsidP="00F43A87">
      <w:pPr>
        <w:pStyle w:val="ListParagraph"/>
        <w:numPr>
          <w:ilvl w:val="0"/>
          <w:numId w:val="39"/>
        </w:numPr>
        <w:spacing w:before="120" w:after="120"/>
        <w:ind w:left="851" w:hanging="284"/>
        <w:contextualSpacing w:val="0"/>
        <w:jc w:val="both"/>
        <w:rPr>
          <w:sz w:val="24"/>
          <w:szCs w:val="24"/>
        </w:rPr>
      </w:pPr>
      <w:r w:rsidRPr="00D048C4">
        <w:rPr>
          <w:sz w:val="24"/>
          <w:szCs w:val="24"/>
        </w:rPr>
        <w:t xml:space="preserve">Commit an offence </w:t>
      </w:r>
    </w:p>
    <w:p w14:paraId="76CB744A" w14:textId="6A8BF2B5" w:rsidR="00CF1681" w:rsidRPr="00D048C4" w:rsidRDefault="00CE0528" w:rsidP="00CE0528">
      <w:pPr>
        <w:pStyle w:val="ListParagraph"/>
        <w:numPr>
          <w:ilvl w:val="0"/>
          <w:numId w:val="14"/>
        </w:numPr>
        <w:spacing w:before="120" w:after="120"/>
        <w:ind w:left="426" w:hanging="426"/>
        <w:contextualSpacing w:val="0"/>
        <w:jc w:val="both"/>
        <w:rPr>
          <w:sz w:val="24"/>
          <w:szCs w:val="24"/>
        </w:rPr>
      </w:pPr>
      <w:r w:rsidRPr="00D048C4">
        <w:rPr>
          <w:sz w:val="24"/>
          <w:szCs w:val="24"/>
        </w:rPr>
        <w:t xml:space="preserve">If inappropriate material is found on the device, the staff member </w:t>
      </w:r>
      <w:r w:rsidR="00B71234" w:rsidRPr="00D048C4">
        <w:rPr>
          <w:sz w:val="24"/>
          <w:szCs w:val="24"/>
        </w:rPr>
        <w:t>who conducted the search will liaise with the DSL</w:t>
      </w:r>
      <w:r w:rsidR="00D00711" w:rsidRPr="00D048C4">
        <w:rPr>
          <w:sz w:val="24"/>
          <w:szCs w:val="24"/>
        </w:rPr>
        <w:t xml:space="preserve"> (or </w:t>
      </w:r>
      <w:r w:rsidR="00F85208" w:rsidRPr="00D048C4">
        <w:rPr>
          <w:sz w:val="24"/>
          <w:szCs w:val="24"/>
        </w:rPr>
        <w:t>a deputy DSL</w:t>
      </w:r>
      <w:r w:rsidR="00D00711" w:rsidRPr="00D048C4">
        <w:rPr>
          <w:sz w:val="24"/>
          <w:szCs w:val="24"/>
        </w:rPr>
        <w:t>)</w:t>
      </w:r>
      <w:r w:rsidR="00B71234" w:rsidRPr="00D048C4">
        <w:rPr>
          <w:sz w:val="24"/>
          <w:szCs w:val="24"/>
        </w:rPr>
        <w:t xml:space="preserve"> </w:t>
      </w:r>
      <w:r w:rsidR="00D00711" w:rsidRPr="00D048C4">
        <w:rPr>
          <w:sz w:val="24"/>
          <w:szCs w:val="24"/>
        </w:rPr>
        <w:t>and/</w:t>
      </w:r>
      <w:r w:rsidR="00B71234" w:rsidRPr="00D048C4">
        <w:rPr>
          <w:sz w:val="24"/>
          <w:szCs w:val="24"/>
        </w:rPr>
        <w:t xml:space="preserve">or the headteacher to </w:t>
      </w:r>
      <w:r w:rsidRPr="00D048C4">
        <w:rPr>
          <w:sz w:val="24"/>
          <w:szCs w:val="24"/>
        </w:rPr>
        <w:t>decide on a suitable response. If there are images, data or files on the device that staff reasonably suspect are likely to put a person at risk, they will first consider the appropriate safeguarding response.</w:t>
      </w:r>
    </w:p>
    <w:p w14:paraId="7CDF47B0" w14:textId="03C7CD30" w:rsidR="007A5455" w:rsidRPr="00D048C4" w:rsidRDefault="00CE0528" w:rsidP="00CE0528">
      <w:pPr>
        <w:pStyle w:val="ListParagraph"/>
        <w:numPr>
          <w:ilvl w:val="0"/>
          <w:numId w:val="14"/>
        </w:numPr>
        <w:spacing w:before="120" w:after="120"/>
        <w:ind w:left="426" w:hanging="426"/>
        <w:contextualSpacing w:val="0"/>
        <w:jc w:val="both"/>
        <w:rPr>
          <w:sz w:val="24"/>
          <w:szCs w:val="24"/>
        </w:rPr>
      </w:pPr>
      <w:r w:rsidRPr="00D048C4">
        <w:rPr>
          <w:sz w:val="24"/>
          <w:szCs w:val="24"/>
        </w:rPr>
        <w:lastRenderedPageBreak/>
        <w:t xml:space="preserve">When deciding if there is a </w:t>
      </w:r>
      <w:r w:rsidR="00BD1527">
        <w:rPr>
          <w:sz w:val="24"/>
          <w:szCs w:val="24"/>
        </w:rPr>
        <w:t>‘</w:t>
      </w:r>
      <w:r w:rsidRPr="00D048C4">
        <w:rPr>
          <w:sz w:val="24"/>
          <w:szCs w:val="24"/>
        </w:rPr>
        <w:t>good reason</w:t>
      </w:r>
      <w:r w:rsidR="00BD1527">
        <w:rPr>
          <w:sz w:val="24"/>
          <w:szCs w:val="24"/>
        </w:rPr>
        <w:t>’</w:t>
      </w:r>
      <w:r w:rsidRPr="00D048C4">
        <w:rPr>
          <w:sz w:val="24"/>
          <w:szCs w:val="24"/>
        </w:rPr>
        <w:t xml:space="preserve"> to erase data or files from a device, </w:t>
      </w:r>
      <w:r w:rsidR="00CF1681" w:rsidRPr="00D048C4">
        <w:rPr>
          <w:sz w:val="24"/>
          <w:szCs w:val="24"/>
        </w:rPr>
        <w:t>the school</w:t>
      </w:r>
      <w:r w:rsidRPr="00D048C4">
        <w:rPr>
          <w:sz w:val="24"/>
          <w:szCs w:val="24"/>
        </w:rPr>
        <w:t xml:space="preserve"> will consider if the material may constitute evidence relating to a suspected offence. In these instances, </w:t>
      </w:r>
      <w:r w:rsidR="00CF1681" w:rsidRPr="00D048C4">
        <w:rPr>
          <w:sz w:val="24"/>
          <w:szCs w:val="24"/>
        </w:rPr>
        <w:t>material will not be deleted</w:t>
      </w:r>
      <w:r w:rsidR="007A5455" w:rsidRPr="00D048C4">
        <w:rPr>
          <w:sz w:val="24"/>
          <w:szCs w:val="24"/>
        </w:rPr>
        <w:t>,</w:t>
      </w:r>
      <w:r w:rsidR="00CF1681" w:rsidRPr="00D048C4">
        <w:rPr>
          <w:sz w:val="24"/>
          <w:szCs w:val="24"/>
        </w:rPr>
        <w:t xml:space="preserve"> and </w:t>
      </w:r>
      <w:r w:rsidRPr="00D048C4">
        <w:rPr>
          <w:sz w:val="24"/>
          <w:szCs w:val="24"/>
        </w:rPr>
        <w:t>the device will be handed to the police as soon as reasonably practicable. If the material is not suspected to be evidence in relation to an offence, staff members may delete it if</w:t>
      </w:r>
      <w:r w:rsidR="007A5455" w:rsidRPr="00D048C4">
        <w:rPr>
          <w:sz w:val="24"/>
          <w:szCs w:val="24"/>
        </w:rPr>
        <w:t xml:space="preserve"> t</w:t>
      </w:r>
      <w:r w:rsidRPr="00D048C4">
        <w:rPr>
          <w:sz w:val="24"/>
          <w:szCs w:val="24"/>
        </w:rPr>
        <w:t>hey reasonably suspect that its continued existence is likely to cause harm to any person</w:t>
      </w:r>
      <w:r w:rsidR="007A5455" w:rsidRPr="00D048C4">
        <w:rPr>
          <w:sz w:val="24"/>
          <w:szCs w:val="24"/>
        </w:rPr>
        <w:t xml:space="preserve"> or if t</w:t>
      </w:r>
      <w:r w:rsidRPr="00D048C4">
        <w:rPr>
          <w:sz w:val="24"/>
          <w:szCs w:val="24"/>
        </w:rPr>
        <w:t>he pupil and/or the parent</w:t>
      </w:r>
      <w:r w:rsidR="007A5455" w:rsidRPr="00D048C4">
        <w:rPr>
          <w:sz w:val="24"/>
          <w:szCs w:val="24"/>
        </w:rPr>
        <w:t xml:space="preserve"> or </w:t>
      </w:r>
      <w:r w:rsidRPr="00D048C4">
        <w:rPr>
          <w:sz w:val="24"/>
          <w:szCs w:val="24"/>
        </w:rPr>
        <w:t>carer refuses to delete the material themselves</w:t>
      </w:r>
      <w:r w:rsidR="007A5455" w:rsidRPr="00D048C4">
        <w:rPr>
          <w:sz w:val="24"/>
          <w:szCs w:val="24"/>
        </w:rPr>
        <w:t>.</w:t>
      </w:r>
    </w:p>
    <w:p w14:paraId="763E49C3" w14:textId="5555AC2B" w:rsidR="00E56934" w:rsidRPr="00D048C4" w:rsidRDefault="00CE0528" w:rsidP="00E56934">
      <w:pPr>
        <w:pStyle w:val="ListParagraph"/>
        <w:numPr>
          <w:ilvl w:val="0"/>
          <w:numId w:val="14"/>
        </w:numPr>
        <w:spacing w:before="120" w:after="120"/>
        <w:ind w:left="426" w:hanging="426"/>
        <w:contextualSpacing w:val="0"/>
        <w:jc w:val="both"/>
        <w:rPr>
          <w:sz w:val="24"/>
          <w:szCs w:val="24"/>
        </w:rPr>
      </w:pPr>
      <w:r w:rsidRPr="00D048C4">
        <w:rPr>
          <w:sz w:val="24"/>
          <w:szCs w:val="24"/>
        </w:rPr>
        <w:t>If a staff member suspects a device may contain an indecent image of a child (also known as a nude or semi-nude image), they will</w:t>
      </w:r>
      <w:r w:rsidR="00F85208" w:rsidRPr="00D048C4">
        <w:rPr>
          <w:sz w:val="24"/>
          <w:szCs w:val="24"/>
        </w:rPr>
        <w:t xml:space="preserve"> n</w:t>
      </w:r>
      <w:r w:rsidRPr="00D048C4">
        <w:rPr>
          <w:sz w:val="24"/>
          <w:szCs w:val="24"/>
        </w:rPr>
        <w:t>ot view the image</w:t>
      </w:r>
      <w:r w:rsidR="00F85208" w:rsidRPr="00D048C4">
        <w:rPr>
          <w:sz w:val="24"/>
          <w:szCs w:val="24"/>
        </w:rPr>
        <w:t>. They will c</w:t>
      </w:r>
      <w:r w:rsidRPr="00D048C4">
        <w:rPr>
          <w:sz w:val="24"/>
          <w:szCs w:val="24"/>
        </w:rPr>
        <w:t>onfiscate the device and report the incident to the DSL (</w:t>
      </w:r>
      <w:r w:rsidR="00F85208" w:rsidRPr="00D048C4">
        <w:rPr>
          <w:sz w:val="24"/>
          <w:szCs w:val="24"/>
        </w:rPr>
        <w:t>or a deputy DSL</w:t>
      </w:r>
      <w:r w:rsidRPr="00D048C4">
        <w:rPr>
          <w:sz w:val="24"/>
          <w:szCs w:val="24"/>
        </w:rPr>
        <w:t xml:space="preserve">) immediately, who will decide what to do next. The </w:t>
      </w:r>
      <w:r w:rsidR="00D00711" w:rsidRPr="00D048C4">
        <w:rPr>
          <w:sz w:val="24"/>
          <w:szCs w:val="24"/>
        </w:rPr>
        <w:t>safeguarding team</w:t>
      </w:r>
      <w:r w:rsidRPr="00D048C4">
        <w:rPr>
          <w:sz w:val="24"/>
          <w:szCs w:val="24"/>
        </w:rPr>
        <w:t xml:space="preserve"> will make the decision in line with the </w:t>
      </w:r>
      <w:r w:rsidR="00D048C4" w:rsidRPr="00D048C4">
        <w:rPr>
          <w:sz w:val="24"/>
          <w:szCs w:val="24"/>
        </w:rPr>
        <w:t xml:space="preserve">guidance outlined in </w:t>
      </w:r>
      <w:r w:rsidR="00D048C4" w:rsidRPr="005713AB">
        <w:rPr>
          <w:sz w:val="24"/>
          <w:szCs w:val="24"/>
        </w:rPr>
        <w:t xml:space="preserve">section 11 </w:t>
      </w:r>
      <w:r w:rsidR="00D048C4" w:rsidRPr="00D048C4">
        <w:rPr>
          <w:sz w:val="24"/>
          <w:szCs w:val="24"/>
        </w:rPr>
        <w:t>of this appendix</w:t>
      </w:r>
      <w:r w:rsidR="00D00711" w:rsidRPr="00D048C4">
        <w:rPr>
          <w:sz w:val="24"/>
          <w:szCs w:val="24"/>
        </w:rPr>
        <w:t>.</w:t>
      </w:r>
    </w:p>
    <w:p w14:paraId="75303D33" w14:textId="77B315CB" w:rsidR="006A78E8" w:rsidRPr="001466E9" w:rsidRDefault="002F7CC4" w:rsidP="00D048C4">
      <w:pPr>
        <w:spacing w:before="120" w:after="120"/>
        <w:jc w:val="both"/>
        <w:rPr>
          <w:b/>
          <w:bCs/>
          <w:sz w:val="24"/>
          <w:szCs w:val="24"/>
        </w:rPr>
      </w:pPr>
      <w:r w:rsidRPr="001466E9">
        <w:rPr>
          <w:b/>
          <w:bCs/>
          <w:sz w:val="24"/>
          <w:szCs w:val="24"/>
        </w:rPr>
        <w:t>Use of the school’s IT systems</w:t>
      </w:r>
      <w:r w:rsidR="001466E9">
        <w:rPr>
          <w:b/>
          <w:bCs/>
          <w:sz w:val="24"/>
          <w:szCs w:val="24"/>
        </w:rPr>
        <w:t xml:space="preserve"> (including filtering and monitoring)</w:t>
      </w:r>
    </w:p>
    <w:p w14:paraId="5497135E" w14:textId="77777777" w:rsidR="00BD1527" w:rsidRDefault="00650B73" w:rsidP="00E56934">
      <w:pPr>
        <w:pStyle w:val="ListParagraph"/>
        <w:numPr>
          <w:ilvl w:val="0"/>
          <w:numId w:val="14"/>
        </w:numPr>
        <w:spacing w:before="120" w:after="120"/>
        <w:ind w:left="426" w:hanging="426"/>
        <w:contextualSpacing w:val="0"/>
        <w:jc w:val="both"/>
        <w:rPr>
          <w:sz w:val="24"/>
          <w:szCs w:val="24"/>
        </w:rPr>
      </w:pPr>
      <w:r w:rsidRPr="001466E9">
        <w:rPr>
          <w:sz w:val="24"/>
          <w:szCs w:val="24"/>
        </w:rPr>
        <w:t xml:space="preserve">The school’s IT systems are only to be used for educational purposes or for the purposes of fulfilling the duties associated with an individual’s role in the school. </w:t>
      </w:r>
    </w:p>
    <w:p w14:paraId="214FCDBB" w14:textId="23176C00" w:rsidR="00D048C4" w:rsidRDefault="00BA09B6" w:rsidP="00E56934">
      <w:pPr>
        <w:pStyle w:val="ListParagraph"/>
        <w:numPr>
          <w:ilvl w:val="0"/>
          <w:numId w:val="14"/>
        </w:numPr>
        <w:spacing w:before="120" w:after="120"/>
        <w:ind w:left="426" w:hanging="426"/>
        <w:contextualSpacing w:val="0"/>
        <w:jc w:val="both"/>
        <w:rPr>
          <w:sz w:val="24"/>
          <w:szCs w:val="24"/>
        </w:rPr>
      </w:pPr>
      <w:r w:rsidRPr="001466E9">
        <w:rPr>
          <w:sz w:val="24"/>
          <w:szCs w:val="24"/>
        </w:rPr>
        <w:t xml:space="preserve">All </w:t>
      </w:r>
      <w:r w:rsidR="00650B73" w:rsidRPr="001466E9">
        <w:rPr>
          <w:sz w:val="24"/>
          <w:szCs w:val="24"/>
        </w:rPr>
        <w:t xml:space="preserve">the </w:t>
      </w:r>
      <w:r w:rsidR="00EE10DD" w:rsidRPr="001466E9">
        <w:rPr>
          <w:sz w:val="24"/>
          <w:szCs w:val="24"/>
        </w:rPr>
        <w:t>users of the school’s IT systems</w:t>
      </w:r>
      <w:r w:rsidR="00B54AB9" w:rsidRPr="001466E9">
        <w:rPr>
          <w:sz w:val="24"/>
          <w:szCs w:val="24"/>
        </w:rPr>
        <w:t xml:space="preserve"> and network</w:t>
      </w:r>
      <w:r w:rsidR="00830007" w:rsidRPr="001466E9">
        <w:rPr>
          <w:sz w:val="24"/>
          <w:szCs w:val="24"/>
        </w:rPr>
        <w:t>, including visitors,</w:t>
      </w:r>
      <w:r w:rsidR="00EE10DD" w:rsidRPr="001466E9">
        <w:rPr>
          <w:sz w:val="24"/>
          <w:szCs w:val="24"/>
        </w:rPr>
        <w:t xml:space="preserve"> </w:t>
      </w:r>
      <w:r w:rsidR="00650B73" w:rsidRPr="001466E9">
        <w:rPr>
          <w:sz w:val="24"/>
          <w:szCs w:val="24"/>
        </w:rPr>
        <w:t>will be</w:t>
      </w:r>
      <w:r w:rsidR="00EE10DD" w:rsidRPr="001466E9">
        <w:rPr>
          <w:sz w:val="24"/>
          <w:szCs w:val="24"/>
        </w:rPr>
        <w:t xml:space="preserve"> expected to adhere to our </w:t>
      </w:r>
      <w:r w:rsidR="00B80AE4">
        <w:rPr>
          <w:sz w:val="24"/>
          <w:szCs w:val="24"/>
        </w:rPr>
        <w:t xml:space="preserve">terms of </w:t>
      </w:r>
      <w:r w:rsidR="00EE10DD" w:rsidRPr="001466E9">
        <w:rPr>
          <w:sz w:val="24"/>
          <w:szCs w:val="24"/>
        </w:rPr>
        <w:t>acceptable use.</w:t>
      </w:r>
      <w:r w:rsidR="002C2FDD" w:rsidRPr="001466E9">
        <w:rPr>
          <w:sz w:val="24"/>
          <w:szCs w:val="24"/>
        </w:rPr>
        <w:t xml:space="preserve"> These</w:t>
      </w:r>
      <w:r w:rsidR="00650B73" w:rsidRPr="001466E9">
        <w:rPr>
          <w:sz w:val="24"/>
          <w:szCs w:val="24"/>
        </w:rPr>
        <w:t xml:space="preserve"> </w:t>
      </w:r>
      <w:r w:rsidR="00B80AE4">
        <w:rPr>
          <w:sz w:val="24"/>
          <w:szCs w:val="24"/>
        </w:rPr>
        <w:t>terms</w:t>
      </w:r>
      <w:r w:rsidR="002C2FDD" w:rsidRPr="001466E9">
        <w:rPr>
          <w:sz w:val="24"/>
          <w:szCs w:val="24"/>
        </w:rPr>
        <w:t xml:space="preserve"> </w:t>
      </w:r>
      <w:r w:rsidR="00650B73" w:rsidRPr="001466E9">
        <w:rPr>
          <w:sz w:val="24"/>
          <w:szCs w:val="24"/>
        </w:rPr>
        <w:t>are</w:t>
      </w:r>
      <w:r w:rsidR="002C2FDD" w:rsidRPr="001466E9">
        <w:rPr>
          <w:sz w:val="24"/>
          <w:szCs w:val="24"/>
        </w:rPr>
        <w:t xml:space="preserve"> published on the school’s website.</w:t>
      </w:r>
      <w:r w:rsidR="00EE10DD" w:rsidRPr="001466E9">
        <w:rPr>
          <w:sz w:val="24"/>
          <w:szCs w:val="24"/>
        </w:rPr>
        <w:t xml:space="preserve"> </w:t>
      </w:r>
    </w:p>
    <w:p w14:paraId="154DC2B5" w14:textId="230F83D5" w:rsidR="007A2646" w:rsidRDefault="00D817AF" w:rsidP="00E56934">
      <w:pPr>
        <w:pStyle w:val="ListParagraph"/>
        <w:numPr>
          <w:ilvl w:val="0"/>
          <w:numId w:val="14"/>
        </w:numPr>
        <w:spacing w:before="120" w:after="120"/>
        <w:ind w:left="426" w:hanging="426"/>
        <w:contextualSpacing w:val="0"/>
        <w:jc w:val="both"/>
        <w:rPr>
          <w:sz w:val="24"/>
          <w:szCs w:val="24"/>
          <w:highlight w:val="yellow"/>
        </w:rPr>
      </w:pPr>
      <w:r w:rsidRPr="00CB364A">
        <w:rPr>
          <w:sz w:val="24"/>
          <w:szCs w:val="24"/>
          <w:highlight w:val="yellow"/>
        </w:rPr>
        <w:t xml:space="preserve">Pupils are not permitted to use mobile devices in school. </w:t>
      </w:r>
      <w:r w:rsidR="002D3219" w:rsidRPr="00CB364A">
        <w:rPr>
          <w:sz w:val="24"/>
          <w:szCs w:val="24"/>
          <w:highlight w:val="yellow"/>
        </w:rPr>
        <w:t>Further detail</w:t>
      </w:r>
      <w:r w:rsidR="00CB364A" w:rsidRPr="00CB364A">
        <w:rPr>
          <w:sz w:val="24"/>
          <w:szCs w:val="24"/>
          <w:highlight w:val="yellow"/>
        </w:rPr>
        <w:t>s are available in our behaviour policy.</w:t>
      </w:r>
    </w:p>
    <w:p w14:paraId="3C851DE8" w14:textId="60C2C862" w:rsidR="00BB51DC" w:rsidRPr="00BB51DC" w:rsidRDefault="00097757" w:rsidP="00BB51DC">
      <w:pPr>
        <w:pStyle w:val="ListParagraph"/>
        <w:numPr>
          <w:ilvl w:val="0"/>
          <w:numId w:val="14"/>
        </w:numPr>
        <w:spacing w:before="120" w:after="120"/>
        <w:ind w:left="426" w:hanging="426"/>
        <w:contextualSpacing w:val="0"/>
        <w:jc w:val="both"/>
        <w:rPr>
          <w:sz w:val="24"/>
          <w:szCs w:val="24"/>
        </w:rPr>
      </w:pPr>
      <w:r w:rsidRPr="00BB51DC">
        <w:rPr>
          <w:sz w:val="24"/>
          <w:szCs w:val="24"/>
        </w:rPr>
        <w:t>Members of staff are permitted to use school devices outside of school</w:t>
      </w:r>
      <w:r w:rsidR="00D424FF">
        <w:rPr>
          <w:sz w:val="24"/>
          <w:szCs w:val="24"/>
        </w:rPr>
        <w:t xml:space="preserve"> in the discharge of their role</w:t>
      </w:r>
      <w:r w:rsidRPr="00BB51DC">
        <w:rPr>
          <w:sz w:val="24"/>
          <w:szCs w:val="24"/>
        </w:rPr>
        <w:t xml:space="preserve">. </w:t>
      </w:r>
      <w:r w:rsidR="00D424FF">
        <w:rPr>
          <w:sz w:val="24"/>
          <w:szCs w:val="24"/>
        </w:rPr>
        <w:t>When using</w:t>
      </w:r>
      <w:r w:rsidR="00BB51DC" w:rsidRPr="00BB51DC">
        <w:rPr>
          <w:sz w:val="24"/>
          <w:szCs w:val="24"/>
        </w:rPr>
        <w:t xml:space="preserve"> school devices, our staff will:</w:t>
      </w:r>
    </w:p>
    <w:p w14:paraId="59D927F1" w14:textId="3BAB37B7" w:rsidR="00BB51DC" w:rsidRDefault="00BB51DC" w:rsidP="00BB51DC">
      <w:pPr>
        <w:pStyle w:val="ListParagraph"/>
        <w:numPr>
          <w:ilvl w:val="0"/>
          <w:numId w:val="39"/>
        </w:numPr>
        <w:spacing w:before="120" w:after="120"/>
        <w:ind w:left="851" w:hanging="284"/>
        <w:contextualSpacing w:val="0"/>
        <w:jc w:val="both"/>
        <w:rPr>
          <w:sz w:val="24"/>
          <w:szCs w:val="24"/>
        </w:rPr>
      </w:pPr>
      <w:r>
        <w:rPr>
          <w:sz w:val="24"/>
          <w:szCs w:val="24"/>
        </w:rPr>
        <w:t>Keep devices password-protected</w:t>
      </w:r>
      <w:r w:rsidR="00090579">
        <w:rPr>
          <w:sz w:val="24"/>
          <w:szCs w:val="24"/>
        </w:rPr>
        <w:t xml:space="preserve"> and follow the school’s password policy</w:t>
      </w:r>
    </w:p>
    <w:p w14:paraId="3AF451CF" w14:textId="79A40443" w:rsidR="00090579" w:rsidRDefault="00090579" w:rsidP="00BB51DC">
      <w:pPr>
        <w:pStyle w:val="ListParagraph"/>
        <w:numPr>
          <w:ilvl w:val="0"/>
          <w:numId w:val="39"/>
        </w:numPr>
        <w:spacing w:before="120" w:after="120"/>
        <w:ind w:left="851" w:hanging="284"/>
        <w:contextualSpacing w:val="0"/>
        <w:jc w:val="both"/>
        <w:rPr>
          <w:sz w:val="24"/>
          <w:szCs w:val="24"/>
        </w:rPr>
      </w:pPr>
      <w:r>
        <w:rPr>
          <w:sz w:val="24"/>
          <w:szCs w:val="24"/>
        </w:rPr>
        <w:t xml:space="preserve">Ensure that their hard drive is encrypted so that, should the device be lost </w:t>
      </w:r>
      <w:proofErr w:type="spellStart"/>
      <w:r>
        <w:rPr>
          <w:sz w:val="24"/>
          <w:szCs w:val="24"/>
        </w:rPr>
        <w:t>of</w:t>
      </w:r>
      <w:proofErr w:type="spellEnd"/>
      <w:r>
        <w:rPr>
          <w:sz w:val="24"/>
          <w:szCs w:val="24"/>
        </w:rPr>
        <w:t xml:space="preserve"> stolen, nobody can access the files stored on it</w:t>
      </w:r>
    </w:p>
    <w:p w14:paraId="185B3EC9" w14:textId="1575CB1C" w:rsidR="00171482" w:rsidRDefault="00171482" w:rsidP="00BB51DC">
      <w:pPr>
        <w:pStyle w:val="ListParagraph"/>
        <w:numPr>
          <w:ilvl w:val="0"/>
          <w:numId w:val="39"/>
        </w:numPr>
        <w:spacing w:before="120" w:after="120"/>
        <w:ind w:left="851" w:hanging="284"/>
        <w:contextualSpacing w:val="0"/>
        <w:jc w:val="both"/>
        <w:rPr>
          <w:sz w:val="24"/>
          <w:szCs w:val="24"/>
        </w:rPr>
      </w:pPr>
      <w:r>
        <w:rPr>
          <w:sz w:val="24"/>
          <w:szCs w:val="24"/>
        </w:rPr>
        <w:t>Mak</w:t>
      </w:r>
      <w:r w:rsidR="00017E79">
        <w:rPr>
          <w:sz w:val="24"/>
          <w:szCs w:val="24"/>
        </w:rPr>
        <w:t>e</w:t>
      </w:r>
      <w:r>
        <w:rPr>
          <w:sz w:val="24"/>
          <w:szCs w:val="24"/>
        </w:rPr>
        <w:t xml:space="preserve"> sure that the device locks if left inactive for a period of time</w:t>
      </w:r>
    </w:p>
    <w:p w14:paraId="31C4A3FB" w14:textId="227B3DA1" w:rsidR="00171482" w:rsidRDefault="00171482" w:rsidP="00BB51DC">
      <w:pPr>
        <w:pStyle w:val="ListParagraph"/>
        <w:numPr>
          <w:ilvl w:val="0"/>
          <w:numId w:val="39"/>
        </w:numPr>
        <w:spacing w:before="120" w:after="120"/>
        <w:ind w:left="851" w:hanging="284"/>
        <w:contextualSpacing w:val="0"/>
        <w:jc w:val="both"/>
        <w:rPr>
          <w:sz w:val="24"/>
          <w:szCs w:val="24"/>
        </w:rPr>
      </w:pPr>
      <w:r>
        <w:rPr>
          <w:sz w:val="24"/>
          <w:szCs w:val="24"/>
        </w:rPr>
        <w:t>Not shar</w:t>
      </w:r>
      <w:r w:rsidR="00017E79">
        <w:rPr>
          <w:sz w:val="24"/>
          <w:szCs w:val="24"/>
        </w:rPr>
        <w:t>e</w:t>
      </w:r>
      <w:r>
        <w:rPr>
          <w:sz w:val="24"/>
          <w:szCs w:val="24"/>
        </w:rPr>
        <w:t xml:space="preserve"> the device with family or friends</w:t>
      </w:r>
    </w:p>
    <w:p w14:paraId="2F805928" w14:textId="057C4FAD" w:rsidR="00171482" w:rsidRDefault="00171482" w:rsidP="00BB51DC">
      <w:pPr>
        <w:pStyle w:val="ListParagraph"/>
        <w:numPr>
          <w:ilvl w:val="0"/>
          <w:numId w:val="39"/>
        </w:numPr>
        <w:spacing w:before="120" w:after="120"/>
        <w:ind w:left="851" w:hanging="284"/>
        <w:contextualSpacing w:val="0"/>
        <w:jc w:val="both"/>
        <w:rPr>
          <w:sz w:val="24"/>
          <w:szCs w:val="24"/>
        </w:rPr>
      </w:pPr>
      <w:r>
        <w:rPr>
          <w:sz w:val="24"/>
          <w:szCs w:val="24"/>
        </w:rPr>
        <w:t>Ensur</w:t>
      </w:r>
      <w:r w:rsidR="00017E79">
        <w:rPr>
          <w:sz w:val="24"/>
          <w:szCs w:val="24"/>
        </w:rPr>
        <w:t>e</w:t>
      </w:r>
      <w:r>
        <w:rPr>
          <w:sz w:val="24"/>
          <w:szCs w:val="24"/>
        </w:rPr>
        <w:t xml:space="preserve"> that anti-virus and anti-spyware software is installed and up to date</w:t>
      </w:r>
    </w:p>
    <w:p w14:paraId="6893D584" w14:textId="2E06C872" w:rsidR="00017E79" w:rsidRDefault="00017E79" w:rsidP="00BB51DC">
      <w:pPr>
        <w:pStyle w:val="ListParagraph"/>
        <w:numPr>
          <w:ilvl w:val="0"/>
          <w:numId w:val="39"/>
        </w:numPr>
        <w:spacing w:before="120" w:after="120"/>
        <w:ind w:left="851" w:hanging="284"/>
        <w:contextualSpacing w:val="0"/>
        <w:jc w:val="both"/>
        <w:rPr>
          <w:sz w:val="24"/>
          <w:szCs w:val="24"/>
        </w:rPr>
      </w:pPr>
      <w:r>
        <w:rPr>
          <w:sz w:val="24"/>
          <w:szCs w:val="24"/>
        </w:rPr>
        <w:t>Ensure that operating systems are kept up to date by installing the latest updates in a timely manner</w:t>
      </w:r>
    </w:p>
    <w:p w14:paraId="158715C1" w14:textId="532AEA4F" w:rsidR="00017E79" w:rsidRDefault="00B80AE4" w:rsidP="00BB51DC">
      <w:pPr>
        <w:pStyle w:val="ListParagraph"/>
        <w:numPr>
          <w:ilvl w:val="0"/>
          <w:numId w:val="39"/>
        </w:numPr>
        <w:spacing w:before="120" w:after="120"/>
        <w:ind w:left="851" w:hanging="284"/>
        <w:contextualSpacing w:val="0"/>
        <w:jc w:val="both"/>
        <w:rPr>
          <w:sz w:val="24"/>
          <w:szCs w:val="24"/>
        </w:rPr>
      </w:pPr>
      <w:r>
        <w:rPr>
          <w:sz w:val="24"/>
          <w:szCs w:val="24"/>
        </w:rPr>
        <w:t>Not use their device in any way that would violate the school’s terms of acceptable use</w:t>
      </w:r>
    </w:p>
    <w:p w14:paraId="438A370B" w14:textId="501421BB" w:rsidR="00E0357D" w:rsidRDefault="00E0357D" w:rsidP="00BB51DC">
      <w:pPr>
        <w:pStyle w:val="ListParagraph"/>
        <w:numPr>
          <w:ilvl w:val="0"/>
          <w:numId w:val="39"/>
        </w:numPr>
        <w:spacing w:before="120" w:after="120"/>
        <w:ind w:left="851" w:hanging="284"/>
        <w:contextualSpacing w:val="0"/>
        <w:jc w:val="both"/>
        <w:rPr>
          <w:sz w:val="24"/>
          <w:szCs w:val="24"/>
        </w:rPr>
      </w:pPr>
      <w:r>
        <w:rPr>
          <w:sz w:val="24"/>
          <w:szCs w:val="24"/>
        </w:rPr>
        <w:t>Only use their device for work activities</w:t>
      </w:r>
    </w:p>
    <w:p w14:paraId="64A490F9" w14:textId="2070726C" w:rsidR="00E0357D" w:rsidRPr="00D048C4" w:rsidRDefault="00E0357D" w:rsidP="00BB51DC">
      <w:pPr>
        <w:pStyle w:val="ListParagraph"/>
        <w:numPr>
          <w:ilvl w:val="0"/>
          <w:numId w:val="39"/>
        </w:numPr>
        <w:spacing w:before="120" w:after="120"/>
        <w:ind w:left="851" w:hanging="284"/>
        <w:contextualSpacing w:val="0"/>
        <w:jc w:val="both"/>
        <w:rPr>
          <w:sz w:val="24"/>
          <w:szCs w:val="24"/>
        </w:rPr>
      </w:pPr>
      <w:r>
        <w:rPr>
          <w:sz w:val="24"/>
          <w:szCs w:val="24"/>
        </w:rPr>
        <w:t>Report any concerns about the security of</w:t>
      </w:r>
      <w:r w:rsidR="00D424FF">
        <w:rPr>
          <w:sz w:val="24"/>
          <w:szCs w:val="24"/>
        </w:rPr>
        <w:t xml:space="preserve"> their device to the </w:t>
      </w:r>
      <w:r w:rsidR="00D424FF" w:rsidRPr="001C5CE4">
        <w:rPr>
          <w:sz w:val="24"/>
          <w:szCs w:val="24"/>
          <w:highlight w:val="yellow"/>
        </w:rPr>
        <w:t>IT manager</w:t>
      </w:r>
      <w:r w:rsidR="001C5CE4" w:rsidRPr="001C5CE4">
        <w:rPr>
          <w:sz w:val="24"/>
          <w:szCs w:val="24"/>
          <w:highlight w:val="yellow"/>
        </w:rPr>
        <w:t>/school’s IT provider</w:t>
      </w:r>
      <w:r w:rsidR="00D424FF">
        <w:rPr>
          <w:sz w:val="24"/>
          <w:szCs w:val="24"/>
        </w:rPr>
        <w:t xml:space="preserve"> immediately</w:t>
      </w:r>
    </w:p>
    <w:p w14:paraId="6BA0598D" w14:textId="16BCA901" w:rsidR="00584C04" w:rsidRDefault="00584C04" w:rsidP="001466E9">
      <w:pPr>
        <w:pStyle w:val="ListParagraph"/>
        <w:numPr>
          <w:ilvl w:val="0"/>
          <w:numId w:val="14"/>
        </w:numPr>
        <w:spacing w:before="120" w:after="120"/>
        <w:ind w:left="426" w:hanging="426"/>
        <w:contextualSpacing w:val="0"/>
        <w:jc w:val="both"/>
        <w:rPr>
          <w:sz w:val="24"/>
          <w:szCs w:val="24"/>
        </w:rPr>
      </w:pPr>
      <w:r>
        <w:rPr>
          <w:sz w:val="24"/>
          <w:szCs w:val="24"/>
        </w:rPr>
        <w:t xml:space="preserve">Members of staff </w:t>
      </w:r>
      <w:r w:rsidR="00377992">
        <w:rPr>
          <w:sz w:val="24"/>
          <w:szCs w:val="24"/>
        </w:rPr>
        <w:t xml:space="preserve">will never </w:t>
      </w:r>
      <w:r w:rsidR="00776A6D">
        <w:rPr>
          <w:sz w:val="24"/>
          <w:szCs w:val="24"/>
        </w:rPr>
        <w:t xml:space="preserve">save information, including images, related to pupils on a </w:t>
      </w:r>
      <w:r w:rsidR="00377992">
        <w:rPr>
          <w:sz w:val="24"/>
          <w:szCs w:val="24"/>
        </w:rPr>
        <w:t>personal device</w:t>
      </w:r>
      <w:r w:rsidR="00776A6D">
        <w:rPr>
          <w:sz w:val="24"/>
          <w:szCs w:val="24"/>
        </w:rPr>
        <w:t>.</w:t>
      </w:r>
      <w:r w:rsidR="009A2A67">
        <w:rPr>
          <w:sz w:val="24"/>
          <w:szCs w:val="24"/>
        </w:rPr>
        <w:t xml:space="preserve"> Further guidance on the</w:t>
      </w:r>
      <w:r w:rsidR="0066022E">
        <w:rPr>
          <w:sz w:val="24"/>
          <w:szCs w:val="24"/>
        </w:rPr>
        <w:t xml:space="preserve"> staff</w:t>
      </w:r>
      <w:r w:rsidR="009A2A67">
        <w:rPr>
          <w:sz w:val="24"/>
          <w:szCs w:val="24"/>
        </w:rPr>
        <w:t xml:space="preserve"> use of personal devices is provided in the staff code of conduct. </w:t>
      </w:r>
    </w:p>
    <w:p w14:paraId="4A907DA7" w14:textId="462FA4CF" w:rsidR="001466E9" w:rsidRPr="001466E9" w:rsidRDefault="001466E9" w:rsidP="001466E9">
      <w:pPr>
        <w:pStyle w:val="ListParagraph"/>
        <w:numPr>
          <w:ilvl w:val="0"/>
          <w:numId w:val="14"/>
        </w:numPr>
        <w:spacing w:before="120" w:after="120"/>
        <w:ind w:left="426" w:hanging="426"/>
        <w:contextualSpacing w:val="0"/>
        <w:jc w:val="both"/>
        <w:rPr>
          <w:sz w:val="24"/>
          <w:szCs w:val="24"/>
        </w:rPr>
      </w:pPr>
      <w:r w:rsidRPr="001466E9">
        <w:rPr>
          <w:sz w:val="24"/>
          <w:szCs w:val="24"/>
        </w:rPr>
        <w:t xml:space="preserve">The school will restrict access through filtering systems that are designed to protect users, particularly pupils, from harmful content. The school’s filtering systems comply with the standards set out by UKCIS. Details of the school’s filtering system are in </w:t>
      </w:r>
      <w:r w:rsidRPr="00EE702B">
        <w:rPr>
          <w:sz w:val="24"/>
          <w:szCs w:val="24"/>
        </w:rPr>
        <w:t>section 2</w:t>
      </w:r>
      <w:r w:rsidR="00EE702B" w:rsidRPr="00EE702B">
        <w:rPr>
          <w:sz w:val="24"/>
          <w:szCs w:val="24"/>
        </w:rPr>
        <w:t>4</w:t>
      </w:r>
      <w:r w:rsidRPr="005713AB">
        <w:rPr>
          <w:sz w:val="24"/>
          <w:szCs w:val="24"/>
        </w:rPr>
        <w:t xml:space="preserve"> </w:t>
      </w:r>
      <w:r w:rsidRPr="001466E9">
        <w:rPr>
          <w:sz w:val="24"/>
          <w:szCs w:val="24"/>
        </w:rPr>
        <w:t>below.</w:t>
      </w:r>
    </w:p>
    <w:p w14:paraId="1B432987" w14:textId="2260039D" w:rsidR="00B73344" w:rsidRPr="001466E9" w:rsidRDefault="002F7CC4" w:rsidP="00E56934">
      <w:pPr>
        <w:pStyle w:val="ListParagraph"/>
        <w:numPr>
          <w:ilvl w:val="0"/>
          <w:numId w:val="14"/>
        </w:numPr>
        <w:spacing w:before="120" w:after="120"/>
        <w:ind w:left="426" w:hanging="426"/>
        <w:contextualSpacing w:val="0"/>
        <w:jc w:val="both"/>
        <w:rPr>
          <w:sz w:val="24"/>
          <w:szCs w:val="24"/>
        </w:rPr>
      </w:pPr>
      <w:r w:rsidRPr="001466E9">
        <w:rPr>
          <w:sz w:val="24"/>
          <w:szCs w:val="24"/>
        </w:rPr>
        <w:t xml:space="preserve">The school will monitor the websites </w:t>
      </w:r>
      <w:r w:rsidR="0083484F" w:rsidRPr="001466E9">
        <w:rPr>
          <w:sz w:val="24"/>
          <w:szCs w:val="24"/>
        </w:rPr>
        <w:t xml:space="preserve">visited </w:t>
      </w:r>
      <w:r w:rsidRPr="001466E9">
        <w:rPr>
          <w:sz w:val="24"/>
          <w:szCs w:val="24"/>
        </w:rPr>
        <w:t xml:space="preserve">and </w:t>
      </w:r>
      <w:r w:rsidR="00B54AB9" w:rsidRPr="001466E9">
        <w:rPr>
          <w:sz w:val="24"/>
          <w:szCs w:val="24"/>
        </w:rPr>
        <w:t>applications used by all users of the school’s IT systems and network (including those who connect devices to the school’s wi-fi network)</w:t>
      </w:r>
      <w:r w:rsidR="0083484F" w:rsidRPr="001466E9">
        <w:rPr>
          <w:sz w:val="24"/>
          <w:szCs w:val="24"/>
        </w:rPr>
        <w:t xml:space="preserve"> to ensure that </w:t>
      </w:r>
      <w:r w:rsidR="00661E33" w:rsidRPr="001466E9">
        <w:rPr>
          <w:sz w:val="24"/>
          <w:szCs w:val="24"/>
        </w:rPr>
        <w:t xml:space="preserve">their </w:t>
      </w:r>
      <w:r w:rsidR="006A028A" w:rsidRPr="001466E9">
        <w:rPr>
          <w:sz w:val="24"/>
          <w:szCs w:val="24"/>
        </w:rPr>
        <w:t xml:space="preserve">use complies with our </w:t>
      </w:r>
      <w:r w:rsidR="00DF515A">
        <w:rPr>
          <w:sz w:val="24"/>
          <w:szCs w:val="24"/>
        </w:rPr>
        <w:t xml:space="preserve">terms of </w:t>
      </w:r>
      <w:r w:rsidR="006A028A" w:rsidRPr="001466E9">
        <w:rPr>
          <w:sz w:val="24"/>
          <w:szCs w:val="24"/>
        </w:rPr>
        <w:t>acceptable use.</w:t>
      </w:r>
      <w:r w:rsidR="00C91B4B" w:rsidRPr="001466E9">
        <w:rPr>
          <w:sz w:val="24"/>
          <w:szCs w:val="24"/>
        </w:rPr>
        <w:t xml:space="preserve"> Details of the school’s </w:t>
      </w:r>
      <w:r w:rsidR="00804402" w:rsidRPr="001466E9">
        <w:rPr>
          <w:sz w:val="24"/>
          <w:szCs w:val="24"/>
        </w:rPr>
        <w:t xml:space="preserve">monitoring system are </w:t>
      </w:r>
      <w:r w:rsidR="006A32AD" w:rsidRPr="001466E9">
        <w:rPr>
          <w:sz w:val="24"/>
          <w:szCs w:val="24"/>
        </w:rPr>
        <w:t xml:space="preserve">in </w:t>
      </w:r>
      <w:r w:rsidR="006A32AD" w:rsidRPr="00EE702B">
        <w:rPr>
          <w:sz w:val="24"/>
          <w:szCs w:val="24"/>
        </w:rPr>
        <w:t>section 2</w:t>
      </w:r>
      <w:r w:rsidR="00EE702B" w:rsidRPr="00EE702B">
        <w:rPr>
          <w:sz w:val="24"/>
          <w:szCs w:val="24"/>
        </w:rPr>
        <w:t>4</w:t>
      </w:r>
      <w:r w:rsidR="006A32AD" w:rsidRPr="00EE702B">
        <w:rPr>
          <w:sz w:val="24"/>
          <w:szCs w:val="24"/>
        </w:rPr>
        <w:t xml:space="preserve"> below. Any concerns raised through monitoring will be addressed using the procedures set out in section 8 and appendix M of this policy</w:t>
      </w:r>
      <w:r w:rsidR="005A4990" w:rsidRPr="00EE702B">
        <w:rPr>
          <w:sz w:val="24"/>
          <w:szCs w:val="24"/>
        </w:rPr>
        <w:t xml:space="preserve"> together with the procedures set o</w:t>
      </w:r>
      <w:r w:rsidR="005A4990">
        <w:rPr>
          <w:sz w:val="24"/>
          <w:szCs w:val="24"/>
        </w:rPr>
        <w:t>ut in our behaviour policy</w:t>
      </w:r>
      <w:r w:rsidR="006A32AD" w:rsidRPr="001466E9">
        <w:rPr>
          <w:sz w:val="24"/>
          <w:szCs w:val="24"/>
        </w:rPr>
        <w:t>.</w:t>
      </w:r>
    </w:p>
    <w:p w14:paraId="711C9ECC" w14:textId="71BB8649" w:rsidR="00F70683" w:rsidRPr="001466E9" w:rsidRDefault="00F70683" w:rsidP="00E56934">
      <w:pPr>
        <w:pStyle w:val="ListParagraph"/>
        <w:numPr>
          <w:ilvl w:val="0"/>
          <w:numId w:val="14"/>
        </w:numPr>
        <w:spacing w:before="120" w:after="120"/>
        <w:ind w:left="426" w:hanging="426"/>
        <w:contextualSpacing w:val="0"/>
        <w:jc w:val="both"/>
        <w:rPr>
          <w:sz w:val="24"/>
          <w:szCs w:val="24"/>
        </w:rPr>
      </w:pPr>
      <w:r w:rsidRPr="001466E9">
        <w:rPr>
          <w:sz w:val="24"/>
          <w:szCs w:val="24"/>
        </w:rPr>
        <w:lastRenderedPageBreak/>
        <w:t xml:space="preserve">The school’s </w:t>
      </w:r>
      <w:r w:rsidR="0058645A" w:rsidRPr="001466E9">
        <w:rPr>
          <w:sz w:val="24"/>
          <w:szCs w:val="24"/>
        </w:rPr>
        <w:t xml:space="preserve">systems for monitoring and filtering are </w:t>
      </w:r>
      <w:r w:rsidR="00CE18CE" w:rsidRPr="001466E9">
        <w:rPr>
          <w:sz w:val="24"/>
          <w:szCs w:val="24"/>
        </w:rPr>
        <w:t>detailed</w:t>
      </w:r>
      <w:r w:rsidR="0058645A" w:rsidRPr="001466E9">
        <w:rPr>
          <w:sz w:val="24"/>
          <w:szCs w:val="24"/>
        </w:rPr>
        <w:t xml:space="preserve"> below. These are kept under regular review</w:t>
      </w:r>
      <w:r w:rsidR="0000253B">
        <w:rPr>
          <w:sz w:val="24"/>
          <w:szCs w:val="24"/>
        </w:rPr>
        <w:t xml:space="preserve">. Reviews are </w:t>
      </w:r>
      <w:r w:rsidR="004133B8" w:rsidRPr="001466E9">
        <w:rPr>
          <w:sz w:val="24"/>
          <w:szCs w:val="24"/>
        </w:rPr>
        <w:t xml:space="preserve">supported by consultation with </w:t>
      </w:r>
      <w:r w:rsidR="00F30417">
        <w:rPr>
          <w:sz w:val="24"/>
          <w:szCs w:val="24"/>
        </w:rPr>
        <w:t xml:space="preserve">the trust IT team and </w:t>
      </w:r>
      <w:r w:rsidR="001113CD" w:rsidRPr="001466E9">
        <w:rPr>
          <w:sz w:val="24"/>
          <w:szCs w:val="24"/>
        </w:rPr>
        <w:t>external, expert partners.</w:t>
      </w:r>
    </w:p>
    <w:tbl>
      <w:tblPr>
        <w:tblStyle w:val="TableGrid"/>
        <w:tblW w:w="0" w:type="auto"/>
        <w:tblInd w:w="567" w:type="dxa"/>
        <w:tblLook w:val="04A0" w:firstRow="1" w:lastRow="0" w:firstColumn="1" w:lastColumn="0" w:noHBand="0" w:noVBand="1"/>
      </w:tblPr>
      <w:tblGrid>
        <w:gridCol w:w="1555"/>
        <w:gridCol w:w="8203"/>
      </w:tblGrid>
      <w:tr w:rsidR="004133B8" w:rsidRPr="004650D1" w14:paraId="1782D587" w14:textId="77777777" w:rsidTr="00293510">
        <w:tc>
          <w:tcPr>
            <w:tcW w:w="1555" w:type="dxa"/>
          </w:tcPr>
          <w:p w14:paraId="5ADEFBF5" w14:textId="0F1710AA" w:rsidR="004133B8" w:rsidRPr="004650D1" w:rsidRDefault="00293510" w:rsidP="00352785">
            <w:pPr>
              <w:spacing w:before="120" w:after="120"/>
              <w:rPr>
                <w:sz w:val="24"/>
                <w:szCs w:val="24"/>
              </w:rPr>
            </w:pPr>
            <w:r>
              <w:rPr>
                <w:sz w:val="24"/>
                <w:szCs w:val="24"/>
              </w:rPr>
              <w:t>Filtering</w:t>
            </w:r>
          </w:p>
        </w:tc>
        <w:tc>
          <w:tcPr>
            <w:tcW w:w="8203" w:type="dxa"/>
          </w:tcPr>
          <w:p w14:paraId="3774D101" w14:textId="580DBCAC" w:rsidR="004133B8" w:rsidRPr="00293510" w:rsidRDefault="00837D95" w:rsidP="00352785">
            <w:pPr>
              <w:spacing w:before="120" w:after="120"/>
              <w:rPr>
                <w:sz w:val="24"/>
                <w:szCs w:val="24"/>
                <w:highlight w:val="yellow"/>
              </w:rPr>
            </w:pPr>
            <w:r>
              <w:rPr>
                <w:sz w:val="24"/>
                <w:szCs w:val="24"/>
                <w:highlight w:val="yellow"/>
              </w:rPr>
              <w:t>Smoothwall/Net</w:t>
            </w:r>
            <w:r w:rsidR="001466E9">
              <w:rPr>
                <w:sz w:val="24"/>
                <w:szCs w:val="24"/>
                <w:highlight w:val="yellow"/>
              </w:rPr>
              <w:t>S</w:t>
            </w:r>
            <w:r>
              <w:rPr>
                <w:sz w:val="24"/>
                <w:szCs w:val="24"/>
                <w:highlight w:val="yellow"/>
              </w:rPr>
              <w:t>upport/</w:t>
            </w:r>
            <w:r w:rsidR="00733A96">
              <w:rPr>
                <w:sz w:val="24"/>
                <w:szCs w:val="24"/>
                <w:highlight w:val="yellow"/>
              </w:rPr>
              <w:t>Securus/Lightspeed/Sens</w:t>
            </w:r>
            <w:r w:rsidR="001466E9">
              <w:rPr>
                <w:sz w:val="24"/>
                <w:szCs w:val="24"/>
                <w:highlight w:val="yellow"/>
              </w:rPr>
              <w:t>o</w:t>
            </w:r>
            <w:r w:rsidR="001466E9" w:rsidRPr="001466E9">
              <w:rPr>
                <w:sz w:val="24"/>
                <w:szCs w:val="24"/>
              </w:rPr>
              <w:t xml:space="preserve"> </w:t>
            </w:r>
            <w:r w:rsidR="001466E9" w:rsidRPr="001466E9">
              <w:rPr>
                <w:color w:val="00B050"/>
                <w:sz w:val="24"/>
                <w:szCs w:val="24"/>
              </w:rPr>
              <w:t>or another system</w:t>
            </w:r>
          </w:p>
        </w:tc>
      </w:tr>
      <w:tr w:rsidR="004133B8" w14:paraId="74B57D8A" w14:textId="77777777" w:rsidTr="00293510">
        <w:tc>
          <w:tcPr>
            <w:tcW w:w="1555" w:type="dxa"/>
          </w:tcPr>
          <w:p w14:paraId="11465E6F" w14:textId="1396B1E2" w:rsidR="004133B8" w:rsidRDefault="00293510" w:rsidP="00352785">
            <w:pPr>
              <w:spacing w:before="120" w:after="120"/>
              <w:rPr>
                <w:sz w:val="24"/>
                <w:szCs w:val="24"/>
              </w:rPr>
            </w:pPr>
            <w:r>
              <w:rPr>
                <w:sz w:val="24"/>
                <w:szCs w:val="24"/>
              </w:rPr>
              <w:t>Monitoring</w:t>
            </w:r>
          </w:p>
        </w:tc>
        <w:tc>
          <w:tcPr>
            <w:tcW w:w="8203" w:type="dxa"/>
          </w:tcPr>
          <w:p w14:paraId="53A17940" w14:textId="3DD50511" w:rsidR="004133B8" w:rsidRPr="00293510" w:rsidRDefault="001466E9" w:rsidP="00352785">
            <w:pPr>
              <w:spacing w:before="120" w:after="120"/>
              <w:rPr>
                <w:sz w:val="24"/>
                <w:szCs w:val="24"/>
                <w:highlight w:val="yellow"/>
              </w:rPr>
            </w:pPr>
            <w:r>
              <w:rPr>
                <w:sz w:val="24"/>
                <w:szCs w:val="24"/>
                <w:highlight w:val="yellow"/>
              </w:rPr>
              <w:t>Smoothwall/NetSupport/Securus/Lightspeed/Senso</w:t>
            </w:r>
            <w:r w:rsidRPr="001466E9">
              <w:rPr>
                <w:color w:val="00B050"/>
                <w:sz w:val="24"/>
                <w:szCs w:val="24"/>
              </w:rPr>
              <w:t xml:space="preserve"> or another system</w:t>
            </w:r>
          </w:p>
        </w:tc>
      </w:tr>
    </w:tbl>
    <w:p w14:paraId="53B9B5B9" w14:textId="6516034A" w:rsidR="008840AA" w:rsidRPr="00DD5EE5" w:rsidRDefault="008840AA" w:rsidP="008840AA">
      <w:pPr>
        <w:spacing w:before="120" w:after="120"/>
        <w:jc w:val="both"/>
        <w:rPr>
          <w:b/>
          <w:bCs/>
          <w:sz w:val="24"/>
          <w:szCs w:val="24"/>
        </w:rPr>
      </w:pPr>
      <w:r w:rsidRPr="00DD5EE5">
        <w:rPr>
          <w:b/>
          <w:bCs/>
          <w:sz w:val="24"/>
          <w:szCs w:val="24"/>
        </w:rPr>
        <w:t>Platforms that use</w:t>
      </w:r>
      <w:r w:rsidR="002466CA" w:rsidRPr="00DD5EE5">
        <w:rPr>
          <w:b/>
          <w:bCs/>
          <w:sz w:val="24"/>
          <w:szCs w:val="24"/>
        </w:rPr>
        <w:t xml:space="preserve"> generative</w:t>
      </w:r>
      <w:r w:rsidRPr="00DD5EE5">
        <w:rPr>
          <w:b/>
          <w:bCs/>
          <w:sz w:val="24"/>
          <w:szCs w:val="24"/>
        </w:rPr>
        <w:t xml:space="preserve"> artificial intelligence (AI)</w:t>
      </w:r>
    </w:p>
    <w:p w14:paraId="18F0FB12" w14:textId="0ADDBA60" w:rsidR="004133B8" w:rsidRPr="00DD5EE5" w:rsidRDefault="00471106" w:rsidP="00E56934">
      <w:pPr>
        <w:pStyle w:val="ListParagraph"/>
        <w:numPr>
          <w:ilvl w:val="0"/>
          <w:numId w:val="14"/>
        </w:numPr>
        <w:spacing w:before="120" w:after="120"/>
        <w:ind w:left="426" w:hanging="426"/>
        <w:contextualSpacing w:val="0"/>
        <w:jc w:val="both"/>
        <w:rPr>
          <w:sz w:val="24"/>
          <w:szCs w:val="24"/>
        </w:rPr>
      </w:pPr>
      <w:r w:rsidRPr="00DD5EE5">
        <w:rPr>
          <w:sz w:val="24"/>
          <w:szCs w:val="24"/>
        </w:rPr>
        <w:t xml:space="preserve">The school recognises the many benefits that </w:t>
      </w:r>
      <w:r w:rsidR="003822DE" w:rsidRPr="00DD5EE5">
        <w:rPr>
          <w:sz w:val="24"/>
          <w:szCs w:val="24"/>
        </w:rPr>
        <w:t xml:space="preserve">the use of generative AI (AI that generates content based on a user’s instruction or prompt) can bring </w:t>
      </w:r>
      <w:r w:rsidR="00EE7E0A" w:rsidRPr="00DD5EE5">
        <w:rPr>
          <w:sz w:val="24"/>
          <w:szCs w:val="24"/>
        </w:rPr>
        <w:t>to</w:t>
      </w:r>
      <w:r w:rsidR="003822DE" w:rsidRPr="00DD5EE5">
        <w:rPr>
          <w:sz w:val="24"/>
          <w:szCs w:val="24"/>
        </w:rPr>
        <w:t xml:space="preserve"> pupils’ learning</w:t>
      </w:r>
      <w:r w:rsidR="00EE7E0A" w:rsidRPr="00DD5EE5">
        <w:rPr>
          <w:sz w:val="24"/>
          <w:szCs w:val="24"/>
        </w:rPr>
        <w:t xml:space="preserve"> and in reducing workload for members of staff.</w:t>
      </w:r>
    </w:p>
    <w:p w14:paraId="08F65C52" w14:textId="42F12A69" w:rsidR="008311BD" w:rsidRPr="00DD5EE5" w:rsidRDefault="00F8119E" w:rsidP="008311BD">
      <w:pPr>
        <w:pStyle w:val="ListParagraph"/>
        <w:numPr>
          <w:ilvl w:val="0"/>
          <w:numId w:val="14"/>
        </w:numPr>
        <w:spacing w:before="120" w:after="120"/>
        <w:ind w:left="426" w:hanging="426"/>
        <w:contextualSpacing w:val="0"/>
        <w:jc w:val="both"/>
        <w:rPr>
          <w:sz w:val="24"/>
          <w:szCs w:val="24"/>
        </w:rPr>
      </w:pPr>
      <w:r w:rsidRPr="00DD5EE5">
        <w:rPr>
          <w:sz w:val="24"/>
          <w:szCs w:val="24"/>
        </w:rPr>
        <w:t xml:space="preserve">However, we recognise that the use of </w:t>
      </w:r>
      <w:r w:rsidR="008311BD" w:rsidRPr="00DD5EE5">
        <w:rPr>
          <w:sz w:val="24"/>
          <w:szCs w:val="24"/>
        </w:rPr>
        <w:t>generative AI brings risks including</w:t>
      </w:r>
      <w:r w:rsidR="00DD5EE5" w:rsidRPr="00DD5EE5">
        <w:rPr>
          <w:sz w:val="24"/>
          <w:szCs w:val="24"/>
        </w:rPr>
        <w:t xml:space="preserve"> (but not limited to)</w:t>
      </w:r>
      <w:r w:rsidR="008311BD" w:rsidRPr="00DD5EE5">
        <w:rPr>
          <w:sz w:val="24"/>
          <w:szCs w:val="24"/>
        </w:rPr>
        <w:t>:</w:t>
      </w:r>
    </w:p>
    <w:p w14:paraId="6E407B65" w14:textId="2202BC53" w:rsidR="008311BD" w:rsidRPr="00DD5EE5" w:rsidRDefault="008311BD" w:rsidP="008311BD">
      <w:pPr>
        <w:pStyle w:val="ListParagraph"/>
        <w:numPr>
          <w:ilvl w:val="0"/>
          <w:numId w:val="39"/>
        </w:numPr>
        <w:spacing w:before="120" w:after="120"/>
        <w:ind w:left="851" w:hanging="284"/>
        <w:contextualSpacing w:val="0"/>
        <w:jc w:val="both"/>
        <w:rPr>
          <w:sz w:val="24"/>
          <w:szCs w:val="24"/>
        </w:rPr>
      </w:pPr>
      <w:r w:rsidRPr="00DD5EE5">
        <w:rPr>
          <w:sz w:val="24"/>
          <w:szCs w:val="24"/>
        </w:rPr>
        <w:t>Pupil exposure to inappropriate or harmful content</w:t>
      </w:r>
    </w:p>
    <w:p w14:paraId="2DB1CAE9" w14:textId="4D5EE76F" w:rsidR="008311BD" w:rsidRPr="00DD5EE5" w:rsidRDefault="00DD5EE5" w:rsidP="008311BD">
      <w:pPr>
        <w:pStyle w:val="ListParagraph"/>
        <w:numPr>
          <w:ilvl w:val="0"/>
          <w:numId w:val="39"/>
        </w:numPr>
        <w:spacing w:before="120" w:after="120"/>
        <w:ind w:left="851" w:hanging="284"/>
        <w:contextualSpacing w:val="0"/>
        <w:jc w:val="both"/>
        <w:rPr>
          <w:sz w:val="24"/>
          <w:szCs w:val="24"/>
        </w:rPr>
      </w:pPr>
      <w:r w:rsidRPr="00DD5EE5">
        <w:rPr>
          <w:sz w:val="24"/>
          <w:szCs w:val="24"/>
        </w:rPr>
        <w:t>Pupil exposure to inaccurate, misleading or biased content</w:t>
      </w:r>
    </w:p>
    <w:p w14:paraId="012DC62E" w14:textId="6BF984B3" w:rsidR="00DD5EE5" w:rsidRPr="00DD5EE5" w:rsidRDefault="00DD5EE5" w:rsidP="008311BD">
      <w:pPr>
        <w:pStyle w:val="ListParagraph"/>
        <w:numPr>
          <w:ilvl w:val="0"/>
          <w:numId w:val="39"/>
        </w:numPr>
        <w:spacing w:before="120" w:after="120"/>
        <w:ind w:left="851" w:hanging="284"/>
        <w:contextualSpacing w:val="0"/>
        <w:jc w:val="both"/>
        <w:rPr>
          <w:sz w:val="24"/>
          <w:szCs w:val="24"/>
        </w:rPr>
      </w:pPr>
      <w:r w:rsidRPr="00DD5EE5">
        <w:rPr>
          <w:sz w:val="24"/>
          <w:szCs w:val="24"/>
        </w:rPr>
        <w:t>Data protection breachers</w:t>
      </w:r>
    </w:p>
    <w:p w14:paraId="56E9460B" w14:textId="166B3718" w:rsidR="00DD5EE5" w:rsidRPr="00DD5EE5" w:rsidRDefault="00DD5EE5" w:rsidP="008311BD">
      <w:pPr>
        <w:pStyle w:val="ListParagraph"/>
        <w:numPr>
          <w:ilvl w:val="0"/>
          <w:numId w:val="39"/>
        </w:numPr>
        <w:spacing w:before="120" w:after="120"/>
        <w:ind w:left="851" w:hanging="284"/>
        <w:contextualSpacing w:val="0"/>
        <w:jc w:val="both"/>
        <w:rPr>
          <w:sz w:val="24"/>
          <w:szCs w:val="24"/>
        </w:rPr>
      </w:pPr>
      <w:r w:rsidRPr="00DD5EE5">
        <w:rPr>
          <w:sz w:val="24"/>
          <w:szCs w:val="24"/>
        </w:rPr>
        <w:t>Intellectual property infringements</w:t>
      </w:r>
    </w:p>
    <w:p w14:paraId="26F4309F" w14:textId="65426A7E" w:rsidR="00DD5EE5" w:rsidRPr="00DD5EE5" w:rsidRDefault="00DD5EE5" w:rsidP="008311BD">
      <w:pPr>
        <w:pStyle w:val="ListParagraph"/>
        <w:numPr>
          <w:ilvl w:val="0"/>
          <w:numId w:val="39"/>
        </w:numPr>
        <w:spacing w:before="120" w:after="120"/>
        <w:ind w:left="851" w:hanging="284"/>
        <w:contextualSpacing w:val="0"/>
        <w:jc w:val="both"/>
        <w:rPr>
          <w:sz w:val="24"/>
          <w:szCs w:val="24"/>
        </w:rPr>
      </w:pPr>
      <w:r w:rsidRPr="00DD5EE5">
        <w:rPr>
          <w:sz w:val="24"/>
          <w:szCs w:val="24"/>
        </w:rPr>
        <w:t xml:space="preserve">Academic integrity </w:t>
      </w:r>
      <w:r w:rsidR="0024561A">
        <w:rPr>
          <w:sz w:val="24"/>
          <w:szCs w:val="24"/>
        </w:rPr>
        <w:t xml:space="preserve">and other ethical </w:t>
      </w:r>
      <w:r w:rsidRPr="00DD5EE5">
        <w:rPr>
          <w:sz w:val="24"/>
          <w:szCs w:val="24"/>
        </w:rPr>
        <w:t>challenges</w:t>
      </w:r>
    </w:p>
    <w:p w14:paraId="509451F0" w14:textId="772A6477" w:rsidR="00F72DD9" w:rsidRPr="00F72DD9" w:rsidRDefault="00F54909" w:rsidP="00F72DD9">
      <w:pPr>
        <w:pStyle w:val="ListParagraph"/>
        <w:numPr>
          <w:ilvl w:val="0"/>
          <w:numId w:val="14"/>
        </w:numPr>
        <w:spacing w:before="120" w:after="120"/>
        <w:ind w:left="426" w:hanging="426"/>
        <w:contextualSpacing w:val="0"/>
        <w:jc w:val="both"/>
        <w:rPr>
          <w:sz w:val="24"/>
          <w:szCs w:val="24"/>
        </w:rPr>
      </w:pPr>
      <w:r>
        <w:rPr>
          <w:sz w:val="24"/>
          <w:szCs w:val="24"/>
        </w:rPr>
        <w:t xml:space="preserve">Before utilising </w:t>
      </w:r>
      <w:r w:rsidR="00F72DD9">
        <w:rPr>
          <w:sz w:val="24"/>
          <w:szCs w:val="24"/>
        </w:rPr>
        <w:t xml:space="preserve">a generative AI tool, our staff will ensure </w:t>
      </w:r>
      <w:r w:rsidR="00D60B0E">
        <w:rPr>
          <w:sz w:val="24"/>
          <w:szCs w:val="24"/>
        </w:rPr>
        <w:t>that the tool</w:t>
      </w:r>
      <w:r w:rsidR="00F72DD9" w:rsidRPr="00F72DD9">
        <w:rPr>
          <w:sz w:val="24"/>
          <w:szCs w:val="24"/>
        </w:rPr>
        <w:t>:</w:t>
      </w:r>
    </w:p>
    <w:p w14:paraId="651857CD" w14:textId="7E4558F0" w:rsidR="00F72DD9" w:rsidRPr="00DD5EE5" w:rsidRDefault="00D60B0E" w:rsidP="00F72DD9">
      <w:pPr>
        <w:pStyle w:val="ListParagraph"/>
        <w:numPr>
          <w:ilvl w:val="0"/>
          <w:numId w:val="39"/>
        </w:numPr>
        <w:spacing w:before="120" w:after="120"/>
        <w:ind w:left="851" w:hanging="284"/>
        <w:contextualSpacing w:val="0"/>
        <w:jc w:val="both"/>
        <w:rPr>
          <w:sz w:val="24"/>
          <w:szCs w:val="24"/>
        </w:rPr>
      </w:pPr>
      <w:r>
        <w:rPr>
          <w:sz w:val="24"/>
          <w:szCs w:val="24"/>
        </w:rPr>
        <w:t>Prevents access to harmful or inappropriate content</w:t>
      </w:r>
    </w:p>
    <w:p w14:paraId="71ED37B9" w14:textId="569FC20E" w:rsidR="00F72DD9" w:rsidRDefault="005E2F68" w:rsidP="00F72DD9">
      <w:pPr>
        <w:pStyle w:val="ListParagraph"/>
        <w:numPr>
          <w:ilvl w:val="0"/>
          <w:numId w:val="39"/>
        </w:numPr>
        <w:spacing w:before="120" w:after="120"/>
        <w:ind w:left="851" w:hanging="284"/>
        <w:contextualSpacing w:val="0"/>
        <w:jc w:val="both"/>
        <w:rPr>
          <w:sz w:val="24"/>
          <w:szCs w:val="24"/>
        </w:rPr>
      </w:pPr>
      <w:r>
        <w:rPr>
          <w:sz w:val="24"/>
          <w:szCs w:val="24"/>
        </w:rPr>
        <w:t>Is subject to the school’s filtering and monitoring systems</w:t>
      </w:r>
    </w:p>
    <w:p w14:paraId="5C64440F" w14:textId="43FFC7B6" w:rsidR="005E2F68" w:rsidRDefault="005E2F68" w:rsidP="00F72DD9">
      <w:pPr>
        <w:pStyle w:val="ListParagraph"/>
        <w:numPr>
          <w:ilvl w:val="0"/>
          <w:numId w:val="39"/>
        </w:numPr>
        <w:spacing w:before="120" w:after="120"/>
        <w:ind w:left="851" w:hanging="284"/>
        <w:contextualSpacing w:val="0"/>
        <w:jc w:val="both"/>
        <w:rPr>
          <w:sz w:val="24"/>
          <w:szCs w:val="24"/>
        </w:rPr>
      </w:pPr>
      <w:r>
        <w:rPr>
          <w:sz w:val="24"/>
          <w:szCs w:val="24"/>
        </w:rPr>
        <w:t>Logs activity</w:t>
      </w:r>
      <w:r w:rsidR="000E2FA2">
        <w:rPr>
          <w:sz w:val="24"/>
          <w:szCs w:val="24"/>
        </w:rPr>
        <w:t xml:space="preserve">, </w:t>
      </w:r>
      <w:r>
        <w:rPr>
          <w:sz w:val="24"/>
          <w:szCs w:val="24"/>
        </w:rPr>
        <w:t>alerts supervisors</w:t>
      </w:r>
      <w:r w:rsidR="000E2FA2">
        <w:rPr>
          <w:sz w:val="24"/>
          <w:szCs w:val="24"/>
        </w:rPr>
        <w:t xml:space="preserve"> about harmful content and provides real-time notifications when content is blocked</w:t>
      </w:r>
    </w:p>
    <w:p w14:paraId="3E90D19F" w14:textId="15E73BC3" w:rsidR="00A30517" w:rsidRDefault="00A30517" w:rsidP="00F72DD9">
      <w:pPr>
        <w:pStyle w:val="ListParagraph"/>
        <w:numPr>
          <w:ilvl w:val="0"/>
          <w:numId w:val="39"/>
        </w:numPr>
        <w:spacing w:before="120" w:after="120"/>
        <w:ind w:left="851" w:hanging="284"/>
        <w:contextualSpacing w:val="0"/>
        <w:jc w:val="both"/>
        <w:rPr>
          <w:sz w:val="24"/>
          <w:szCs w:val="24"/>
        </w:rPr>
      </w:pPr>
      <w:r>
        <w:rPr>
          <w:sz w:val="24"/>
          <w:szCs w:val="24"/>
        </w:rPr>
        <w:t>Complies with GDPR</w:t>
      </w:r>
      <w:r w:rsidR="00A4725C">
        <w:rPr>
          <w:sz w:val="24"/>
          <w:szCs w:val="24"/>
        </w:rPr>
        <w:t xml:space="preserve"> including having</w:t>
      </w:r>
      <w:r>
        <w:rPr>
          <w:sz w:val="24"/>
          <w:szCs w:val="24"/>
        </w:rPr>
        <w:t xml:space="preserve"> clear privacy notices </w:t>
      </w:r>
      <w:r w:rsidR="00A4725C">
        <w:rPr>
          <w:sz w:val="24"/>
          <w:szCs w:val="24"/>
        </w:rPr>
        <w:t>and collecting, processing and storing data lawfully</w:t>
      </w:r>
    </w:p>
    <w:p w14:paraId="1F18D8B8" w14:textId="2D100811" w:rsidR="00A4725C" w:rsidRPr="00F91BF3" w:rsidRDefault="00A4725C" w:rsidP="00F91BF3">
      <w:pPr>
        <w:pStyle w:val="ListParagraph"/>
        <w:numPr>
          <w:ilvl w:val="0"/>
          <w:numId w:val="39"/>
        </w:numPr>
        <w:spacing w:before="120" w:after="120"/>
        <w:ind w:left="851" w:hanging="284"/>
        <w:contextualSpacing w:val="0"/>
        <w:jc w:val="both"/>
        <w:rPr>
          <w:sz w:val="24"/>
          <w:szCs w:val="24"/>
        </w:rPr>
      </w:pPr>
      <w:r>
        <w:rPr>
          <w:sz w:val="24"/>
          <w:szCs w:val="24"/>
        </w:rPr>
        <w:t>Does not collect, store or use intellectual property (such as pupil- or staff-created work) for commercial purposes without explicit consent</w:t>
      </w:r>
    </w:p>
    <w:p w14:paraId="1E1DF207" w14:textId="363D922F" w:rsidR="00940020" w:rsidRDefault="00B32FC2" w:rsidP="00E56934">
      <w:pPr>
        <w:pStyle w:val="ListParagraph"/>
        <w:numPr>
          <w:ilvl w:val="0"/>
          <w:numId w:val="14"/>
        </w:numPr>
        <w:spacing w:before="120" w:after="120"/>
        <w:ind w:left="426" w:hanging="426"/>
        <w:contextualSpacing w:val="0"/>
        <w:jc w:val="both"/>
        <w:rPr>
          <w:sz w:val="24"/>
          <w:szCs w:val="24"/>
        </w:rPr>
      </w:pPr>
      <w:r>
        <w:rPr>
          <w:sz w:val="24"/>
          <w:szCs w:val="24"/>
        </w:rPr>
        <w:t>S</w:t>
      </w:r>
      <w:r w:rsidR="00A63A80">
        <w:rPr>
          <w:sz w:val="24"/>
          <w:szCs w:val="24"/>
        </w:rPr>
        <w:t xml:space="preserve">chool staff will not </w:t>
      </w:r>
      <w:r>
        <w:rPr>
          <w:sz w:val="24"/>
          <w:szCs w:val="24"/>
        </w:rPr>
        <w:t>enter pieces of</w:t>
      </w:r>
      <w:r w:rsidR="0074610C">
        <w:rPr>
          <w:sz w:val="24"/>
          <w:szCs w:val="24"/>
        </w:rPr>
        <w:t xml:space="preserve"> pupils’ personal or sensitive data in</w:t>
      </w:r>
      <w:r>
        <w:rPr>
          <w:sz w:val="24"/>
          <w:szCs w:val="24"/>
        </w:rPr>
        <w:t>to</w:t>
      </w:r>
      <w:r w:rsidR="0074610C">
        <w:rPr>
          <w:sz w:val="24"/>
          <w:szCs w:val="24"/>
        </w:rPr>
        <w:t xml:space="preserve"> any generative AI tool that sits outside the s</w:t>
      </w:r>
      <w:r w:rsidR="00F2106D">
        <w:rPr>
          <w:sz w:val="24"/>
          <w:szCs w:val="24"/>
        </w:rPr>
        <w:t>chool’s secure</w:t>
      </w:r>
      <w:r w:rsidR="00D223F8">
        <w:rPr>
          <w:sz w:val="24"/>
          <w:szCs w:val="24"/>
        </w:rPr>
        <w:t>,</w:t>
      </w:r>
      <w:r w:rsidR="00F2106D">
        <w:rPr>
          <w:sz w:val="24"/>
          <w:szCs w:val="24"/>
        </w:rPr>
        <w:t xml:space="preserve"> </w:t>
      </w:r>
      <w:r w:rsidR="00D223F8">
        <w:rPr>
          <w:sz w:val="24"/>
          <w:szCs w:val="24"/>
        </w:rPr>
        <w:t>user-authenticated systems</w:t>
      </w:r>
      <w:r w:rsidR="00F2106D">
        <w:rPr>
          <w:sz w:val="24"/>
          <w:szCs w:val="24"/>
        </w:rPr>
        <w:t xml:space="preserve">. </w:t>
      </w:r>
    </w:p>
    <w:p w14:paraId="3683372F" w14:textId="2A9BC525" w:rsidR="00F72DD9" w:rsidRDefault="00F91BF3" w:rsidP="00E56934">
      <w:pPr>
        <w:pStyle w:val="ListParagraph"/>
        <w:numPr>
          <w:ilvl w:val="0"/>
          <w:numId w:val="14"/>
        </w:numPr>
        <w:spacing w:before="120" w:after="120"/>
        <w:ind w:left="426" w:hanging="426"/>
        <w:contextualSpacing w:val="0"/>
        <w:jc w:val="both"/>
        <w:rPr>
          <w:sz w:val="24"/>
          <w:szCs w:val="24"/>
        </w:rPr>
      </w:pPr>
      <w:r>
        <w:rPr>
          <w:sz w:val="24"/>
          <w:szCs w:val="24"/>
        </w:rPr>
        <w:t xml:space="preserve">The school’s </w:t>
      </w:r>
      <w:r w:rsidRPr="00565DA2">
        <w:rPr>
          <w:sz w:val="24"/>
          <w:szCs w:val="24"/>
          <w:highlight w:val="yellow"/>
        </w:rPr>
        <w:t>IT manager</w:t>
      </w:r>
      <w:r w:rsidR="00565DA2" w:rsidRPr="00565DA2">
        <w:rPr>
          <w:sz w:val="24"/>
          <w:szCs w:val="24"/>
          <w:highlight w:val="yellow"/>
        </w:rPr>
        <w:t>/IT provider</w:t>
      </w:r>
      <w:r>
        <w:rPr>
          <w:sz w:val="24"/>
          <w:szCs w:val="24"/>
        </w:rPr>
        <w:t xml:space="preserve"> and the trust IT team will support the school by checking and approving generative AI tools for staff and/or pupil use. However, the school recognises that the number of available tools is growing exponentially. As such, training will be provided to staff to support them with the knowledge and skills needed to make safe and appropriate use of new generative AI tools.</w:t>
      </w:r>
    </w:p>
    <w:p w14:paraId="0962B97A" w14:textId="12941F40" w:rsidR="00F8442D" w:rsidRPr="00DD5EE5" w:rsidRDefault="00BF50FE" w:rsidP="00E56934">
      <w:pPr>
        <w:pStyle w:val="ListParagraph"/>
        <w:numPr>
          <w:ilvl w:val="0"/>
          <w:numId w:val="14"/>
        </w:numPr>
        <w:spacing w:before="120" w:after="120"/>
        <w:ind w:left="426" w:hanging="426"/>
        <w:contextualSpacing w:val="0"/>
        <w:jc w:val="both"/>
        <w:rPr>
          <w:sz w:val="24"/>
          <w:szCs w:val="24"/>
        </w:rPr>
      </w:pPr>
      <w:r>
        <w:rPr>
          <w:sz w:val="24"/>
          <w:szCs w:val="24"/>
        </w:rPr>
        <w:t xml:space="preserve">Pupils will be taught about the benefits and risks of generative AI through the school’s personal development programme. Further details are in </w:t>
      </w:r>
      <w:r w:rsidRPr="00EE702B">
        <w:rPr>
          <w:sz w:val="24"/>
          <w:szCs w:val="24"/>
        </w:rPr>
        <w:t>section 7 and appendix O</w:t>
      </w:r>
      <w:r>
        <w:rPr>
          <w:sz w:val="24"/>
          <w:szCs w:val="24"/>
        </w:rPr>
        <w:t xml:space="preserve"> of this policy.</w:t>
      </w:r>
    </w:p>
    <w:p w14:paraId="06CC4165" w14:textId="77777777" w:rsidR="0027208A" w:rsidRDefault="0027208A" w:rsidP="00D3301B">
      <w:pPr>
        <w:spacing w:before="120" w:after="120"/>
        <w:jc w:val="both"/>
        <w:rPr>
          <w:sz w:val="24"/>
          <w:szCs w:val="24"/>
        </w:rPr>
      </w:pPr>
    </w:p>
    <w:p w14:paraId="52D8D1B2" w14:textId="77777777" w:rsidR="006756BD" w:rsidRDefault="006756BD" w:rsidP="00D3301B">
      <w:pPr>
        <w:jc w:val="both"/>
        <w:rPr>
          <w:color w:val="365F91"/>
          <w:sz w:val="28"/>
          <w:szCs w:val="28"/>
        </w:rPr>
      </w:pPr>
      <w:r>
        <w:br w:type="page"/>
      </w:r>
    </w:p>
    <w:p w14:paraId="04B1F2B3" w14:textId="3C240CBC" w:rsidR="0027208A" w:rsidRPr="0027208A" w:rsidRDefault="0027208A" w:rsidP="00D3301B">
      <w:pPr>
        <w:pStyle w:val="Heading1"/>
        <w:numPr>
          <w:ilvl w:val="0"/>
          <w:numId w:val="0"/>
        </w:numPr>
        <w:ind w:left="284" w:hanging="284"/>
        <w:jc w:val="both"/>
      </w:pPr>
      <w:bookmarkStart w:id="19" w:name="_Toc200457519"/>
      <w:r>
        <w:lastRenderedPageBreak/>
        <w:t xml:space="preserve">Appendix </w:t>
      </w:r>
      <w:r w:rsidR="00C37794">
        <w:t>G</w:t>
      </w:r>
      <w:r>
        <w:t>:</w:t>
      </w:r>
      <w:r w:rsidRPr="0027208A">
        <w:t xml:space="preserve"> Sharing of nude and semi-nude images and/or videos</w:t>
      </w:r>
      <w:bookmarkEnd w:id="19"/>
    </w:p>
    <w:p w14:paraId="721E9622" w14:textId="77777777" w:rsidR="000C501F" w:rsidRDefault="000C501F" w:rsidP="000C501F">
      <w:pPr>
        <w:pStyle w:val="ListParagraph"/>
        <w:numPr>
          <w:ilvl w:val="0"/>
          <w:numId w:val="11"/>
        </w:numPr>
        <w:spacing w:before="120" w:after="120"/>
        <w:ind w:left="426" w:hanging="426"/>
        <w:contextualSpacing w:val="0"/>
        <w:jc w:val="both"/>
        <w:rPr>
          <w:sz w:val="24"/>
          <w:szCs w:val="24"/>
        </w:rPr>
      </w:pPr>
      <w:r w:rsidRPr="000C501F">
        <w:rPr>
          <w:sz w:val="24"/>
          <w:szCs w:val="24"/>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3D502B33" w14:textId="77777777" w:rsidR="000C501F" w:rsidRDefault="000C501F" w:rsidP="00530B76">
      <w:pPr>
        <w:pStyle w:val="ListParagraph"/>
        <w:numPr>
          <w:ilvl w:val="0"/>
          <w:numId w:val="11"/>
        </w:numPr>
        <w:spacing w:before="120" w:after="120"/>
        <w:ind w:left="426" w:hanging="426"/>
        <w:contextualSpacing w:val="0"/>
        <w:jc w:val="both"/>
        <w:rPr>
          <w:sz w:val="24"/>
          <w:szCs w:val="24"/>
        </w:rPr>
      </w:pPr>
      <w:r w:rsidRPr="000C501F">
        <w:rPr>
          <w:sz w:val="24"/>
          <w:szCs w:val="24"/>
        </w:rPr>
        <w:t xml:space="preserve">There are two types of common adult-involved incidents: </w:t>
      </w:r>
    </w:p>
    <w:p w14:paraId="64F3CE0B" w14:textId="77777777" w:rsidR="000C501F" w:rsidRPr="00530B76" w:rsidRDefault="000C501F" w:rsidP="00530B76">
      <w:pPr>
        <w:pStyle w:val="ListParagraph"/>
        <w:numPr>
          <w:ilvl w:val="0"/>
          <w:numId w:val="29"/>
        </w:numPr>
        <w:spacing w:before="120" w:after="120"/>
        <w:ind w:left="851" w:hanging="284"/>
        <w:contextualSpacing w:val="0"/>
        <w:jc w:val="both"/>
        <w:rPr>
          <w:b/>
          <w:bCs/>
          <w:sz w:val="24"/>
          <w:szCs w:val="24"/>
        </w:rPr>
      </w:pPr>
      <w:r w:rsidRPr="00530B76">
        <w:rPr>
          <w:b/>
          <w:bCs/>
          <w:sz w:val="24"/>
          <w:szCs w:val="24"/>
        </w:rPr>
        <w:t>Sexually motivated incidents</w:t>
      </w:r>
    </w:p>
    <w:p w14:paraId="2235DBD0" w14:textId="77777777" w:rsidR="000C501F" w:rsidRDefault="000C501F" w:rsidP="00530B76">
      <w:pPr>
        <w:pStyle w:val="ListParagraph"/>
        <w:spacing w:before="120" w:after="120"/>
        <w:ind w:left="851"/>
        <w:contextualSpacing w:val="0"/>
        <w:jc w:val="both"/>
        <w:rPr>
          <w:sz w:val="24"/>
          <w:szCs w:val="24"/>
        </w:rPr>
      </w:pPr>
      <w:r w:rsidRPr="000C501F">
        <w:rPr>
          <w:sz w:val="24"/>
          <w:szCs w:val="24"/>
        </w:rPr>
        <w:t>In this type of incident, an adult offender obtains nude and semi-nudes directly from a child or young person using online platforms.</w:t>
      </w:r>
      <w:r>
        <w:rPr>
          <w:sz w:val="24"/>
          <w:szCs w:val="24"/>
        </w:rPr>
        <w:t xml:space="preserve"> </w:t>
      </w:r>
    </w:p>
    <w:p w14:paraId="3CA44834" w14:textId="0572DA85" w:rsidR="000C501F" w:rsidRDefault="000C501F" w:rsidP="00530B76">
      <w:pPr>
        <w:pStyle w:val="ListParagraph"/>
        <w:spacing w:before="120" w:after="120"/>
        <w:ind w:left="851"/>
        <w:contextualSpacing w:val="0"/>
        <w:jc w:val="both"/>
        <w:rPr>
          <w:sz w:val="24"/>
          <w:szCs w:val="24"/>
        </w:rPr>
      </w:pPr>
      <w:r w:rsidRPr="000C501F">
        <w:rPr>
          <w:sz w:val="24"/>
          <w:szCs w:val="24"/>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r>
        <w:rPr>
          <w:sz w:val="24"/>
          <w:szCs w:val="24"/>
        </w:rPr>
        <w:t xml:space="preserve"> </w:t>
      </w:r>
    </w:p>
    <w:p w14:paraId="03E77C44" w14:textId="77777777" w:rsidR="000C501F" w:rsidRDefault="000C501F" w:rsidP="00530B76">
      <w:pPr>
        <w:pStyle w:val="ListParagraph"/>
        <w:spacing w:before="120" w:after="120"/>
        <w:ind w:left="851"/>
        <w:contextualSpacing w:val="0"/>
        <w:jc w:val="both"/>
        <w:rPr>
          <w:sz w:val="24"/>
          <w:szCs w:val="24"/>
        </w:rPr>
      </w:pPr>
      <w:r w:rsidRPr="000C501F">
        <w:rPr>
          <w:sz w:val="24"/>
          <w:szCs w:val="24"/>
        </w:rPr>
        <w:t>Once a child or young person shares a nude or semi-nude, an offender may blackmail the child or young person into sending more images by threatening to release them online and/or send them to friends and family.</w:t>
      </w:r>
    </w:p>
    <w:p w14:paraId="0E5C2D27" w14:textId="77777777" w:rsidR="00530B76" w:rsidRPr="00530B76" w:rsidRDefault="000C501F" w:rsidP="00530B76">
      <w:pPr>
        <w:pStyle w:val="ListParagraph"/>
        <w:numPr>
          <w:ilvl w:val="0"/>
          <w:numId w:val="29"/>
        </w:numPr>
        <w:spacing w:before="120" w:after="120"/>
        <w:ind w:left="851" w:hanging="284"/>
        <w:contextualSpacing w:val="0"/>
        <w:jc w:val="both"/>
        <w:rPr>
          <w:b/>
          <w:bCs/>
          <w:sz w:val="24"/>
          <w:szCs w:val="24"/>
        </w:rPr>
      </w:pPr>
      <w:r w:rsidRPr="00530B76">
        <w:rPr>
          <w:b/>
          <w:bCs/>
          <w:sz w:val="24"/>
          <w:szCs w:val="24"/>
        </w:rPr>
        <w:t>Financially motivated incidents</w:t>
      </w:r>
    </w:p>
    <w:p w14:paraId="799C2B86" w14:textId="77777777" w:rsidR="00530B76" w:rsidRDefault="00530B76" w:rsidP="00530B76">
      <w:pPr>
        <w:pStyle w:val="ListParagraph"/>
        <w:spacing w:before="120" w:after="120"/>
        <w:ind w:left="851"/>
        <w:contextualSpacing w:val="0"/>
        <w:jc w:val="both"/>
        <w:rPr>
          <w:sz w:val="24"/>
          <w:szCs w:val="24"/>
        </w:rPr>
      </w:pPr>
      <w:r w:rsidRPr="00530B76">
        <w:rPr>
          <w:sz w:val="24"/>
          <w:szCs w:val="24"/>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FB84CF6" w14:textId="77777777" w:rsidR="00530B76" w:rsidRDefault="00530B76" w:rsidP="00530B76">
      <w:pPr>
        <w:pStyle w:val="ListParagraph"/>
        <w:spacing w:before="120" w:after="120"/>
        <w:ind w:left="851"/>
        <w:contextualSpacing w:val="0"/>
        <w:jc w:val="both"/>
        <w:rPr>
          <w:sz w:val="24"/>
          <w:szCs w:val="24"/>
        </w:rPr>
      </w:pPr>
      <w:r w:rsidRPr="00530B76">
        <w:rPr>
          <w:sz w:val="24"/>
          <w:szCs w:val="24"/>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1491DC21" w14:textId="77777777" w:rsidR="00530B76" w:rsidRDefault="00530B76" w:rsidP="00530B76">
      <w:pPr>
        <w:pStyle w:val="ListParagraph"/>
        <w:spacing w:before="120" w:after="120"/>
        <w:ind w:left="851"/>
        <w:contextualSpacing w:val="0"/>
        <w:jc w:val="both"/>
        <w:rPr>
          <w:sz w:val="24"/>
          <w:szCs w:val="24"/>
        </w:rPr>
      </w:pPr>
      <w:r w:rsidRPr="00530B76">
        <w:rPr>
          <w:sz w:val="24"/>
          <w:szCs w:val="24"/>
        </w:rPr>
        <w:t>Offenders will often use a false identity, sometimes posing as a child or young person, or hack another young person’s account to make initial contact. To financially blackmail the child or young person, they may</w:t>
      </w:r>
      <w:r>
        <w:rPr>
          <w:sz w:val="24"/>
          <w:szCs w:val="24"/>
        </w:rPr>
        <w:t xml:space="preserve"> g</w:t>
      </w:r>
      <w:r w:rsidRPr="00530B76">
        <w:rPr>
          <w:sz w:val="24"/>
          <w:szCs w:val="24"/>
        </w:rPr>
        <w:t>room or coerce the child or young person into sending nudes or semi-nudes and financially blackmail them</w:t>
      </w:r>
      <w:r>
        <w:rPr>
          <w:sz w:val="24"/>
          <w:szCs w:val="24"/>
        </w:rPr>
        <w:t>. They may u</w:t>
      </w:r>
      <w:r w:rsidRPr="00530B76">
        <w:rPr>
          <w:sz w:val="24"/>
          <w:szCs w:val="24"/>
        </w:rPr>
        <w:t>se images that have been stolen from the child or young person taken through hacking their account</w:t>
      </w:r>
      <w:r>
        <w:rPr>
          <w:sz w:val="24"/>
          <w:szCs w:val="24"/>
        </w:rPr>
        <w:t>. They may u</w:t>
      </w:r>
      <w:r w:rsidRPr="00530B76">
        <w:rPr>
          <w:sz w:val="24"/>
          <w:szCs w:val="24"/>
        </w:rPr>
        <w:t>se digitally manipulated images, including AI-generated images, of the child or young person</w:t>
      </w:r>
      <w:r>
        <w:rPr>
          <w:sz w:val="24"/>
          <w:szCs w:val="24"/>
        </w:rPr>
        <w:t>.</w:t>
      </w:r>
    </w:p>
    <w:p w14:paraId="655DE392" w14:textId="4C2723B6" w:rsidR="00530B76" w:rsidRPr="00530B76" w:rsidRDefault="00530B76" w:rsidP="00530B76">
      <w:pPr>
        <w:pStyle w:val="ListParagraph"/>
        <w:spacing w:before="120" w:after="120"/>
        <w:ind w:left="851"/>
        <w:contextualSpacing w:val="0"/>
        <w:jc w:val="both"/>
        <w:rPr>
          <w:sz w:val="24"/>
          <w:szCs w:val="24"/>
        </w:rPr>
      </w:pPr>
      <w:r>
        <w:rPr>
          <w:sz w:val="24"/>
          <w:szCs w:val="24"/>
        </w:rPr>
        <w:t>Th</w:t>
      </w:r>
      <w:r w:rsidRPr="00530B76">
        <w:rPr>
          <w:sz w:val="24"/>
          <w:szCs w:val="24"/>
        </w:rPr>
        <w:t>e offender may demand payment or the use of the victim’s bank account for the purposes of money laundering.</w:t>
      </w:r>
    </w:p>
    <w:p w14:paraId="04BCD214" w14:textId="46D28F74" w:rsidR="00530B76" w:rsidRDefault="00530B76" w:rsidP="00530B76">
      <w:pPr>
        <w:pStyle w:val="ListParagraph"/>
        <w:numPr>
          <w:ilvl w:val="0"/>
          <w:numId w:val="11"/>
        </w:numPr>
        <w:spacing w:before="120" w:after="120"/>
        <w:ind w:left="426" w:hanging="426"/>
        <w:contextualSpacing w:val="0"/>
        <w:jc w:val="both"/>
        <w:rPr>
          <w:sz w:val="24"/>
          <w:szCs w:val="24"/>
        </w:rPr>
      </w:pPr>
      <w:r w:rsidRPr="00530B76">
        <w:rPr>
          <w:sz w:val="24"/>
          <w:szCs w:val="24"/>
        </w:rPr>
        <w:t>Potential signs of adult-involved grooming and coercion</w:t>
      </w:r>
      <w:r>
        <w:rPr>
          <w:sz w:val="24"/>
          <w:szCs w:val="24"/>
        </w:rPr>
        <w:t xml:space="preserve"> (including financially motivated sexual extorsion)</w:t>
      </w:r>
      <w:r w:rsidRPr="00530B76">
        <w:rPr>
          <w:sz w:val="24"/>
          <w:szCs w:val="24"/>
        </w:rPr>
        <w:t xml:space="preserve"> can include the child or young person being: </w:t>
      </w:r>
    </w:p>
    <w:p w14:paraId="44FD30CA" w14:textId="1EBDA3EF"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Contacted by an online account that they do not know but appears to be another child or young person (this could be done through hacking of the account of another child or young person)</w:t>
      </w:r>
    </w:p>
    <w:p w14:paraId="4045803D" w14:textId="5F3C6F55"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Quickly engaged in sexually explicit communications, which may include the offender sharing unsolicited images</w:t>
      </w:r>
    </w:p>
    <w:p w14:paraId="4555693E" w14:textId="76E714F3"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Moved from a public to a private/E2EE platform</w:t>
      </w:r>
    </w:p>
    <w:p w14:paraId="78B35B7E" w14:textId="327A5C6F"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Coerced/pressured into doing sexual things, including creating nudes and semi-nudes</w:t>
      </w:r>
    </w:p>
    <w:p w14:paraId="0BB0483D" w14:textId="2CD02DA8"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lastRenderedPageBreak/>
        <w:t>Told they have been hacked and that the individual has access to their images, personal information and contacts</w:t>
      </w:r>
    </w:p>
    <w:p w14:paraId="13C9E72A" w14:textId="75A54FED"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Offered something of value such as money or gaming credits</w:t>
      </w:r>
    </w:p>
    <w:p w14:paraId="3954251E" w14:textId="190FF949" w:rsidR="00530B76" w:rsidRPr="00530B76" w:rsidRDefault="00530B76" w:rsidP="00530B76">
      <w:pPr>
        <w:pStyle w:val="ListParagraph"/>
        <w:numPr>
          <w:ilvl w:val="0"/>
          <w:numId w:val="30"/>
        </w:numPr>
        <w:spacing w:before="120" w:after="120"/>
        <w:ind w:left="851" w:hanging="284"/>
        <w:contextualSpacing w:val="0"/>
        <w:jc w:val="both"/>
        <w:rPr>
          <w:sz w:val="24"/>
          <w:szCs w:val="24"/>
        </w:rPr>
      </w:pPr>
      <w:r w:rsidRPr="00530B76">
        <w:rPr>
          <w:sz w:val="24"/>
          <w:szCs w:val="24"/>
        </w:rPr>
        <w:t>Threatened or blackmailed into carrying out further sexual activity, sending money or sharing bank account details. This may follow the child or young person initially sharing the image or the offender sharing a digitally manipulated image of the child or young person to extort ‘real’ images</w:t>
      </w:r>
    </w:p>
    <w:p w14:paraId="3670EF7B" w14:textId="77777777" w:rsidR="0027208A" w:rsidRDefault="0027208A" w:rsidP="00D3301B">
      <w:pPr>
        <w:spacing w:before="120" w:after="120"/>
        <w:jc w:val="both"/>
        <w:rPr>
          <w:sz w:val="24"/>
          <w:szCs w:val="24"/>
        </w:rPr>
      </w:pPr>
    </w:p>
    <w:p w14:paraId="3C56109C" w14:textId="77777777" w:rsidR="006756BD" w:rsidRDefault="006756BD" w:rsidP="00D3301B">
      <w:pPr>
        <w:jc w:val="both"/>
        <w:rPr>
          <w:color w:val="365F91"/>
          <w:sz w:val="28"/>
          <w:szCs w:val="28"/>
        </w:rPr>
      </w:pPr>
      <w:r>
        <w:br w:type="page"/>
      </w:r>
    </w:p>
    <w:p w14:paraId="48AD3897" w14:textId="56B5D1D7" w:rsidR="00C37794" w:rsidRDefault="00C37794" w:rsidP="00C37794">
      <w:pPr>
        <w:pStyle w:val="Heading1"/>
        <w:numPr>
          <w:ilvl w:val="0"/>
          <w:numId w:val="0"/>
        </w:numPr>
        <w:ind w:left="284" w:hanging="284"/>
        <w:jc w:val="both"/>
      </w:pPr>
      <w:bookmarkStart w:id="20" w:name="_Toc200457520"/>
      <w:r>
        <w:lastRenderedPageBreak/>
        <w:t>Appendix H:</w:t>
      </w:r>
      <w:r w:rsidRPr="0027208A">
        <w:t xml:space="preserve"> P</w:t>
      </w:r>
      <w:r w:rsidR="00530B76">
        <w:t>revent</w:t>
      </w:r>
      <w:r w:rsidR="009328C6">
        <w:t>ing radicalisation</w:t>
      </w:r>
      <w:bookmarkEnd w:id="20"/>
    </w:p>
    <w:p w14:paraId="09129CF9"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b/>
          <w:bCs/>
          <w:sz w:val="24"/>
          <w:szCs w:val="24"/>
        </w:rPr>
        <w:t>Radicalisation</w:t>
      </w:r>
      <w:r w:rsidRPr="009328C6">
        <w:rPr>
          <w:sz w:val="24"/>
          <w:szCs w:val="24"/>
        </w:rPr>
        <w:t xml:space="preserve"> refers to the process of a person legitimising support for, or use of, terrorist violence</w:t>
      </w:r>
      <w:r>
        <w:rPr>
          <w:sz w:val="24"/>
          <w:szCs w:val="24"/>
        </w:rPr>
        <w:t>.</w:t>
      </w:r>
    </w:p>
    <w:p w14:paraId="5123207C"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b/>
          <w:bCs/>
          <w:sz w:val="24"/>
          <w:szCs w:val="24"/>
        </w:rPr>
        <w:t>Extremism</w:t>
      </w:r>
      <w:r w:rsidRPr="009328C6">
        <w:rPr>
          <w:sz w:val="24"/>
          <w:szCs w:val="24"/>
        </w:rPr>
        <w:t xml:space="preserve"> is the promotion or advancement of an ideology based on violence, hatred or intolerance, that aims to:</w:t>
      </w:r>
    </w:p>
    <w:p w14:paraId="5080F165" w14:textId="26E57B32" w:rsidR="009328C6" w:rsidRPr="009328C6" w:rsidRDefault="009328C6" w:rsidP="009328C6">
      <w:pPr>
        <w:pStyle w:val="ListParagraph"/>
        <w:numPr>
          <w:ilvl w:val="0"/>
          <w:numId w:val="40"/>
        </w:numPr>
        <w:spacing w:before="120" w:after="120"/>
        <w:ind w:left="851" w:hanging="284"/>
        <w:contextualSpacing w:val="0"/>
        <w:jc w:val="both"/>
        <w:rPr>
          <w:sz w:val="24"/>
          <w:szCs w:val="24"/>
        </w:rPr>
      </w:pPr>
      <w:r w:rsidRPr="009328C6">
        <w:rPr>
          <w:sz w:val="24"/>
          <w:szCs w:val="24"/>
        </w:rPr>
        <w:t>Negate or destroy the fundamental rights and freedoms of others</w:t>
      </w:r>
    </w:p>
    <w:p w14:paraId="6A9A3296" w14:textId="77777777" w:rsidR="009328C6" w:rsidRPr="009328C6" w:rsidRDefault="009328C6" w:rsidP="009328C6">
      <w:pPr>
        <w:pStyle w:val="ListParagraph"/>
        <w:numPr>
          <w:ilvl w:val="0"/>
          <w:numId w:val="40"/>
        </w:numPr>
        <w:spacing w:before="120" w:after="120"/>
        <w:ind w:left="851" w:hanging="284"/>
        <w:contextualSpacing w:val="0"/>
        <w:jc w:val="both"/>
        <w:rPr>
          <w:sz w:val="24"/>
          <w:szCs w:val="24"/>
        </w:rPr>
      </w:pPr>
      <w:r w:rsidRPr="009328C6">
        <w:rPr>
          <w:sz w:val="24"/>
          <w:szCs w:val="24"/>
        </w:rPr>
        <w:t>Undermine, overturn or replace the UK’s system of liberal parliamentary democracy and democratic rights</w:t>
      </w:r>
    </w:p>
    <w:p w14:paraId="6D2447A8" w14:textId="77777777" w:rsidR="009328C6" w:rsidRPr="009328C6" w:rsidRDefault="009328C6" w:rsidP="009328C6">
      <w:pPr>
        <w:pStyle w:val="ListParagraph"/>
        <w:numPr>
          <w:ilvl w:val="0"/>
          <w:numId w:val="40"/>
        </w:numPr>
        <w:spacing w:before="120" w:after="120"/>
        <w:ind w:left="851" w:hanging="284"/>
        <w:contextualSpacing w:val="0"/>
        <w:jc w:val="both"/>
        <w:rPr>
          <w:sz w:val="24"/>
          <w:szCs w:val="24"/>
        </w:rPr>
      </w:pPr>
      <w:r w:rsidRPr="009328C6">
        <w:rPr>
          <w:sz w:val="24"/>
          <w:szCs w:val="24"/>
        </w:rPr>
        <w:t>Intentionally create a permissive environment for others to achieve the results outlined in either of the above points</w:t>
      </w:r>
    </w:p>
    <w:p w14:paraId="35EA92EC"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b/>
          <w:bCs/>
          <w:sz w:val="24"/>
          <w:szCs w:val="24"/>
        </w:rPr>
        <w:t>Terrorism</w:t>
      </w:r>
      <w:r w:rsidRPr="009328C6">
        <w:rPr>
          <w:sz w:val="24"/>
          <w:szCs w:val="24"/>
        </w:rPr>
        <w:t xml:space="preserve"> is an action that: </w:t>
      </w:r>
    </w:p>
    <w:p w14:paraId="097213BE" w14:textId="2A96568E" w:rsidR="009328C6" w:rsidRPr="009328C6" w:rsidRDefault="009328C6" w:rsidP="009328C6">
      <w:pPr>
        <w:pStyle w:val="ListParagraph"/>
        <w:numPr>
          <w:ilvl w:val="0"/>
          <w:numId w:val="41"/>
        </w:numPr>
        <w:spacing w:before="120" w:after="120"/>
        <w:ind w:left="851" w:hanging="284"/>
        <w:contextualSpacing w:val="0"/>
        <w:jc w:val="both"/>
        <w:rPr>
          <w:sz w:val="24"/>
          <w:szCs w:val="24"/>
        </w:rPr>
      </w:pPr>
      <w:r w:rsidRPr="009328C6">
        <w:rPr>
          <w:sz w:val="24"/>
          <w:szCs w:val="24"/>
        </w:rPr>
        <w:t>Endangers or causes serious violence to a person/people</w:t>
      </w:r>
    </w:p>
    <w:p w14:paraId="4D03EC8A" w14:textId="77777777" w:rsidR="009328C6" w:rsidRPr="009328C6" w:rsidRDefault="009328C6" w:rsidP="009328C6">
      <w:pPr>
        <w:pStyle w:val="ListParagraph"/>
        <w:numPr>
          <w:ilvl w:val="0"/>
          <w:numId w:val="41"/>
        </w:numPr>
        <w:spacing w:before="120" w:after="120"/>
        <w:ind w:left="851" w:hanging="284"/>
        <w:contextualSpacing w:val="0"/>
        <w:jc w:val="both"/>
        <w:rPr>
          <w:sz w:val="24"/>
          <w:szCs w:val="24"/>
        </w:rPr>
      </w:pPr>
      <w:r w:rsidRPr="009328C6">
        <w:rPr>
          <w:sz w:val="24"/>
          <w:szCs w:val="24"/>
        </w:rPr>
        <w:t>Causes serious damage to property</w:t>
      </w:r>
    </w:p>
    <w:p w14:paraId="13C70366" w14:textId="77777777" w:rsidR="009328C6" w:rsidRPr="009328C6" w:rsidRDefault="009328C6" w:rsidP="009328C6">
      <w:pPr>
        <w:pStyle w:val="ListParagraph"/>
        <w:numPr>
          <w:ilvl w:val="0"/>
          <w:numId w:val="41"/>
        </w:numPr>
        <w:spacing w:before="120" w:after="120"/>
        <w:ind w:left="851" w:hanging="284"/>
        <w:contextualSpacing w:val="0"/>
        <w:jc w:val="both"/>
        <w:rPr>
          <w:sz w:val="24"/>
          <w:szCs w:val="24"/>
        </w:rPr>
      </w:pPr>
      <w:r w:rsidRPr="009328C6">
        <w:rPr>
          <w:sz w:val="24"/>
          <w:szCs w:val="24"/>
        </w:rPr>
        <w:t>Seriously interferes or disrupts an electronic system</w:t>
      </w:r>
    </w:p>
    <w:p w14:paraId="0C4BE34D"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The use or threat of terrorism must be designed to influence the government or to intimidate the public and is made for the purpose of advancing a political, religious or ideological cause.</w:t>
      </w:r>
    </w:p>
    <w:p w14:paraId="69767B70"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 xml:space="preserve">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p>
    <w:p w14:paraId="1187149F" w14:textId="77777777"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2BDCD54B" w14:textId="79E9E22F" w:rsidR="009328C6" w:rsidRPr="00EE702B"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We will ensure that suitable internet filtering is in place and equip our pupils to stay safe online at school and at home.</w:t>
      </w:r>
      <w:r>
        <w:rPr>
          <w:sz w:val="24"/>
          <w:szCs w:val="24"/>
        </w:rPr>
        <w:t xml:space="preserve"> Further details on our approach to this are outlined in </w:t>
      </w:r>
      <w:r w:rsidRPr="00EE702B">
        <w:rPr>
          <w:sz w:val="24"/>
          <w:szCs w:val="24"/>
        </w:rPr>
        <w:t>appendix F.</w:t>
      </w:r>
    </w:p>
    <w:p w14:paraId="6938A4A1" w14:textId="659EF106" w:rsidR="009328C6" w:rsidRP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There is no single way of identifying an individual who is likely to be susceptible to radicalisation into terrorism. Radicalisation can occur quickly or over a long period. Staff will be alert to changes in pupils’ behaviour. Signs that a pupil is being radicalised can include (but are not limited to):</w:t>
      </w:r>
    </w:p>
    <w:p w14:paraId="30CE3990"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Refusal to engage with, or becoming abusive to, peers who are different from themselves </w:t>
      </w:r>
    </w:p>
    <w:p w14:paraId="5D23EAA9"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Becoming susceptible to conspiracy theories and feelings of persecution </w:t>
      </w:r>
    </w:p>
    <w:p w14:paraId="0EA3F1B8"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Changes in friendship groups and appearance </w:t>
      </w:r>
    </w:p>
    <w:p w14:paraId="5B264389" w14:textId="63F6272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Rejecting activities</w:t>
      </w:r>
      <w:r w:rsidR="00842758">
        <w:rPr>
          <w:sz w:val="24"/>
          <w:szCs w:val="24"/>
        </w:rPr>
        <w:t xml:space="preserve"> that</w:t>
      </w:r>
      <w:r w:rsidRPr="00842758">
        <w:rPr>
          <w:sz w:val="24"/>
          <w:szCs w:val="24"/>
        </w:rPr>
        <w:t xml:space="preserve"> they used to enjoy </w:t>
      </w:r>
    </w:p>
    <w:p w14:paraId="353EC916"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Converting to a new religion </w:t>
      </w:r>
    </w:p>
    <w:p w14:paraId="4F8E754D"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Isolating themselves from family and friends</w:t>
      </w:r>
    </w:p>
    <w:p w14:paraId="134AB769"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Talking as if from a scripted speech</w:t>
      </w:r>
    </w:p>
    <w:p w14:paraId="7BF6ED60"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An unwillingness or inability to discuss their views</w:t>
      </w:r>
    </w:p>
    <w:p w14:paraId="068D6F5D"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A sudden disrespectful attitude towards others</w:t>
      </w:r>
    </w:p>
    <w:p w14:paraId="13F5701D"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Increased levels of anger</w:t>
      </w:r>
    </w:p>
    <w:p w14:paraId="11FCA26A"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Increased secretiveness, especially around internet use </w:t>
      </w:r>
    </w:p>
    <w:p w14:paraId="57171F1C"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lastRenderedPageBreak/>
        <w:t>Expressions of sympathy for extremist ideologies and groups, or justification of their actions</w:t>
      </w:r>
    </w:p>
    <w:p w14:paraId="2412F4E6"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Accessing extremist material online, including on Facebook or Twitter</w:t>
      </w:r>
    </w:p>
    <w:p w14:paraId="4C6E3941"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Possessing extremist literature</w:t>
      </w:r>
    </w:p>
    <w:p w14:paraId="5A2AB3E1" w14:textId="77777777" w:rsidR="009328C6" w:rsidRPr="00842758" w:rsidRDefault="009328C6" w:rsidP="00842758">
      <w:pPr>
        <w:pStyle w:val="ListParagraph"/>
        <w:numPr>
          <w:ilvl w:val="0"/>
          <w:numId w:val="42"/>
        </w:numPr>
        <w:spacing w:before="120" w:after="120"/>
        <w:ind w:left="851" w:hanging="284"/>
        <w:contextualSpacing w:val="0"/>
        <w:jc w:val="both"/>
        <w:rPr>
          <w:sz w:val="24"/>
          <w:szCs w:val="24"/>
        </w:rPr>
      </w:pPr>
      <w:r w:rsidRPr="00842758">
        <w:rPr>
          <w:sz w:val="24"/>
          <w:szCs w:val="24"/>
        </w:rPr>
        <w:t xml:space="preserve">Being in contact with extremist recruiters and joining, or seeking to join, extremist organisations </w:t>
      </w:r>
    </w:p>
    <w:p w14:paraId="06E84C99" w14:textId="19066CA1" w:rsid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Children who are at risk of radicalisation may have low self-esteem or be victims of bullying or discrimination. It is important to note that these signs can also be part of normal teenage behaviour</w:t>
      </w:r>
      <w:r w:rsidR="00842758">
        <w:rPr>
          <w:sz w:val="24"/>
          <w:szCs w:val="24"/>
        </w:rPr>
        <w:t>;</w:t>
      </w:r>
      <w:r w:rsidRPr="009328C6">
        <w:rPr>
          <w:sz w:val="24"/>
          <w:szCs w:val="24"/>
        </w:rPr>
        <w:t xml:space="preserve"> staff should have confidence in their instincts and seek advice if something feels wrong. </w:t>
      </w:r>
    </w:p>
    <w:p w14:paraId="42072578" w14:textId="6F681486" w:rsidR="009328C6" w:rsidRPr="009328C6" w:rsidRDefault="009328C6" w:rsidP="009328C6">
      <w:pPr>
        <w:pStyle w:val="ListParagraph"/>
        <w:numPr>
          <w:ilvl w:val="0"/>
          <w:numId w:val="6"/>
        </w:numPr>
        <w:spacing w:before="120" w:after="120"/>
        <w:ind w:left="426" w:hanging="426"/>
        <w:contextualSpacing w:val="0"/>
        <w:jc w:val="both"/>
        <w:rPr>
          <w:sz w:val="24"/>
          <w:szCs w:val="24"/>
        </w:rPr>
      </w:pPr>
      <w:r w:rsidRPr="009328C6">
        <w:rPr>
          <w:sz w:val="24"/>
          <w:szCs w:val="24"/>
        </w:rPr>
        <w:t xml:space="preserve">If staff are concerned about a pupil, they will follow our procedures set out in </w:t>
      </w:r>
      <w:r w:rsidRPr="00EE702B">
        <w:rPr>
          <w:sz w:val="24"/>
          <w:szCs w:val="24"/>
        </w:rPr>
        <w:t>section 8</w:t>
      </w:r>
      <w:r w:rsidRPr="009328C6">
        <w:rPr>
          <w:sz w:val="24"/>
          <w:szCs w:val="24"/>
        </w:rPr>
        <w:t xml:space="preserve"> of this policy, including discussing their concerns with the DSL. Staff should always take action if they are worried.</w:t>
      </w:r>
    </w:p>
    <w:p w14:paraId="27B82245" w14:textId="77777777" w:rsidR="00C37794" w:rsidRDefault="00C37794">
      <w:pPr>
        <w:rPr>
          <w:color w:val="365F91"/>
          <w:sz w:val="28"/>
          <w:szCs w:val="28"/>
        </w:rPr>
      </w:pPr>
      <w:r>
        <w:br w:type="page"/>
      </w:r>
    </w:p>
    <w:p w14:paraId="6C14C655" w14:textId="2E380A1D" w:rsidR="00C37794" w:rsidRPr="0027208A" w:rsidRDefault="00C37794" w:rsidP="00C37794">
      <w:pPr>
        <w:pStyle w:val="Heading1"/>
        <w:numPr>
          <w:ilvl w:val="0"/>
          <w:numId w:val="0"/>
        </w:numPr>
        <w:ind w:left="284" w:hanging="284"/>
        <w:jc w:val="both"/>
      </w:pPr>
      <w:bookmarkStart w:id="21" w:name="_Toc200457521"/>
      <w:r>
        <w:lastRenderedPageBreak/>
        <w:t>Appendix I:</w:t>
      </w:r>
      <w:r w:rsidRPr="0027208A">
        <w:t xml:space="preserve"> Children </w:t>
      </w:r>
      <w:r w:rsidR="00530B76">
        <w:t>who are absent from</w:t>
      </w:r>
      <w:r w:rsidRPr="0027208A">
        <w:t xml:space="preserve"> education</w:t>
      </w:r>
      <w:bookmarkEnd w:id="21"/>
    </w:p>
    <w:p w14:paraId="168D251D" w14:textId="77777777" w:rsidR="00530B76" w:rsidRPr="0020715A" w:rsidRDefault="00530B76" w:rsidP="00530B76">
      <w:pPr>
        <w:pStyle w:val="ListParagraph"/>
        <w:numPr>
          <w:ilvl w:val="0"/>
          <w:numId w:val="17"/>
        </w:numPr>
        <w:spacing w:before="120" w:after="120"/>
        <w:ind w:left="426" w:hanging="426"/>
        <w:contextualSpacing w:val="0"/>
        <w:jc w:val="both"/>
        <w:rPr>
          <w:sz w:val="24"/>
          <w:szCs w:val="24"/>
        </w:rPr>
      </w:pPr>
      <w:r w:rsidRPr="0020715A">
        <w:rPr>
          <w:sz w:val="24"/>
          <w:szCs w:val="24"/>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27D2A64" w14:textId="0E48B67A" w:rsidR="00530B76" w:rsidRPr="0020715A" w:rsidRDefault="00530B76" w:rsidP="00530B76">
      <w:pPr>
        <w:pStyle w:val="ListParagraph"/>
        <w:numPr>
          <w:ilvl w:val="0"/>
          <w:numId w:val="17"/>
        </w:numPr>
        <w:spacing w:before="120" w:after="120"/>
        <w:ind w:left="426" w:hanging="426"/>
        <w:contextualSpacing w:val="0"/>
        <w:jc w:val="both"/>
        <w:rPr>
          <w:sz w:val="24"/>
          <w:szCs w:val="24"/>
        </w:rPr>
      </w:pPr>
      <w:r w:rsidRPr="0020715A">
        <w:rPr>
          <w:sz w:val="24"/>
          <w:szCs w:val="24"/>
        </w:rPr>
        <w:t xml:space="preserve">There are many circumstances where a child may be absent or become missing from education, but some children are particularly at risk. These include children who: </w:t>
      </w:r>
    </w:p>
    <w:p w14:paraId="6FB2CCD2" w14:textId="2C30AD82"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Are at risk of harm or neglect</w:t>
      </w:r>
    </w:p>
    <w:p w14:paraId="3968911F"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Are at risk of forced marriage or FGM</w:t>
      </w:r>
    </w:p>
    <w:p w14:paraId="7B941D69"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Come from Gypsy, Roma, or Traveller families</w:t>
      </w:r>
    </w:p>
    <w:p w14:paraId="7C394C76"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Come from the families of service personnel</w:t>
      </w:r>
    </w:p>
    <w:p w14:paraId="3D374CDE"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Go missing or run away from home or care</w:t>
      </w:r>
    </w:p>
    <w:p w14:paraId="0D8CC02F"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Are supervised by the youth justice system</w:t>
      </w:r>
    </w:p>
    <w:p w14:paraId="6BB59540"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Cease to attend a school</w:t>
      </w:r>
    </w:p>
    <w:p w14:paraId="302BB1B6" w14:textId="77777777" w:rsidR="00530B76" w:rsidRPr="0020715A" w:rsidRDefault="00530B76" w:rsidP="00530B76">
      <w:pPr>
        <w:pStyle w:val="ListParagraph"/>
        <w:numPr>
          <w:ilvl w:val="0"/>
          <w:numId w:val="31"/>
        </w:numPr>
        <w:spacing w:before="120" w:after="120"/>
        <w:ind w:left="851" w:hanging="284"/>
        <w:contextualSpacing w:val="0"/>
        <w:jc w:val="both"/>
        <w:rPr>
          <w:sz w:val="24"/>
          <w:szCs w:val="24"/>
        </w:rPr>
      </w:pPr>
      <w:r w:rsidRPr="0020715A">
        <w:rPr>
          <w:sz w:val="24"/>
          <w:szCs w:val="24"/>
        </w:rPr>
        <w:t>Come from new migrant families</w:t>
      </w:r>
    </w:p>
    <w:p w14:paraId="79615A96" w14:textId="5AAD34CF" w:rsidR="00530B76" w:rsidRPr="0020715A" w:rsidRDefault="00530B76" w:rsidP="00530B76">
      <w:pPr>
        <w:pStyle w:val="ListParagraph"/>
        <w:numPr>
          <w:ilvl w:val="0"/>
          <w:numId w:val="17"/>
        </w:numPr>
        <w:spacing w:before="120" w:after="120"/>
        <w:ind w:left="426" w:hanging="426"/>
        <w:contextualSpacing w:val="0"/>
        <w:jc w:val="both"/>
        <w:rPr>
          <w:sz w:val="24"/>
          <w:szCs w:val="24"/>
        </w:rPr>
      </w:pPr>
      <w:r w:rsidRPr="0020715A">
        <w:rPr>
          <w:sz w:val="24"/>
          <w:szCs w:val="24"/>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It also includes adhering to requirements with respect to sharing information with the local authority, when applicable, when removing a child’s name from the admission register at non-standard transition points. </w:t>
      </w:r>
    </w:p>
    <w:p w14:paraId="59EE9398" w14:textId="77777777" w:rsidR="00530B76" w:rsidRPr="0020715A" w:rsidRDefault="00530B76" w:rsidP="00530B76">
      <w:pPr>
        <w:pStyle w:val="ListParagraph"/>
        <w:numPr>
          <w:ilvl w:val="0"/>
          <w:numId w:val="17"/>
        </w:numPr>
        <w:spacing w:before="120" w:after="120"/>
        <w:ind w:left="426" w:hanging="426"/>
        <w:contextualSpacing w:val="0"/>
        <w:jc w:val="both"/>
        <w:rPr>
          <w:sz w:val="24"/>
          <w:szCs w:val="24"/>
        </w:rPr>
      </w:pPr>
      <w:r w:rsidRPr="0020715A">
        <w:rPr>
          <w:sz w:val="24"/>
          <w:szCs w:val="24"/>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596C2569" w14:textId="3AAEAB4E" w:rsidR="00C37794" w:rsidRPr="00530B76" w:rsidRDefault="00530B76" w:rsidP="00530B76">
      <w:pPr>
        <w:pStyle w:val="ListParagraph"/>
        <w:numPr>
          <w:ilvl w:val="0"/>
          <w:numId w:val="17"/>
        </w:numPr>
        <w:spacing w:before="120" w:after="120"/>
        <w:ind w:left="426" w:hanging="426"/>
        <w:contextualSpacing w:val="0"/>
        <w:jc w:val="both"/>
        <w:rPr>
          <w:sz w:val="24"/>
          <w:szCs w:val="24"/>
        </w:rPr>
      </w:pPr>
      <w:r w:rsidRPr="0020715A">
        <w:rPr>
          <w:sz w:val="24"/>
          <w:szCs w:val="24"/>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r w:rsidR="00C37794">
        <w:br w:type="page"/>
      </w:r>
    </w:p>
    <w:p w14:paraId="4652676D" w14:textId="37A48C43" w:rsidR="00C37794" w:rsidRPr="0027208A" w:rsidRDefault="00C37794" w:rsidP="00C37794">
      <w:pPr>
        <w:pStyle w:val="Heading1"/>
        <w:numPr>
          <w:ilvl w:val="0"/>
          <w:numId w:val="0"/>
        </w:numPr>
        <w:ind w:left="284" w:hanging="284"/>
        <w:jc w:val="both"/>
      </w:pPr>
      <w:bookmarkStart w:id="22" w:name="_Toc200457522"/>
      <w:r>
        <w:lastRenderedPageBreak/>
        <w:t>Appendix J:</w:t>
      </w:r>
      <w:r w:rsidRPr="0027208A">
        <w:t xml:space="preserve"> </w:t>
      </w:r>
      <w:r>
        <w:t>Mental health</w:t>
      </w:r>
      <w:bookmarkEnd w:id="22"/>
    </w:p>
    <w:p w14:paraId="70797054" w14:textId="77F90B19" w:rsidR="00226590" w:rsidRDefault="00740485" w:rsidP="00740485">
      <w:pPr>
        <w:pStyle w:val="ListParagraph"/>
        <w:numPr>
          <w:ilvl w:val="0"/>
          <w:numId w:val="44"/>
        </w:numPr>
        <w:spacing w:before="120" w:after="120"/>
        <w:ind w:left="426" w:hanging="426"/>
        <w:contextualSpacing w:val="0"/>
        <w:jc w:val="both"/>
        <w:rPr>
          <w:sz w:val="24"/>
          <w:szCs w:val="24"/>
        </w:rPr>
      </w:pPr>
      <w:r w:rsidRPr="00226590">
        <w:rPr>
          <w:sz w:val="24"/>
          <w:szCs w:val="24"/>
        </w:rPr>
        <w:t xml:space="preserve">We have an important role to play in supporting the mental health and wellbeing of our </w:t>
      </w:r>
      <w:r w:rsidR="00226590">
        <w:rPr>
          <w:sz w:val="24"/>
          <w:szCs w:val="24"/>
        </w:rPr>
        <w:t>pupils</w:t>
      </w:r>
      <w:r w:rsidRPr="00226590">
        <w:rPr>
          <w:sz w:val="24"/>
          <w:szCs w:val="24"/>
        </w:rPr>
        <w:t xml:space="preserve">. Mental health problems can be an indicator that a child has suffered, or is at risk of suffering abuse, neglect or exploitation. </w:t>
      </w:r>
    </w:p>
    <w:p w14:paraId="5A18BC94" w14:textId="55EA5066" w:rsidR="005D4EE7" w:rsidRDefault="00740485" w:rsidP="00740485">
      <w:pPr>
        <w:pStyle w:val="ListParagraph"/>
        <w:numPr>
          <w:ilvl w:val="0"/>
          <w:numId w:val="44"/>
        </w:numPr>
        <w:spacing w:before="120" w:after="120"/>
        <w:ind w:left="426" w:hanging="426"/>
        <w:contextualSpacing w:val="0"/>
        <w:jc w:val="both"/>
        <w:rPr>
          <w:sz w:val="24"/>
          <w:szCs w:val="24"/>
        </w:rPr>
      </w:pPr>
      <w:r w:rsidRPr="00226590">
        <w:rPr>
          <w:sz w:val="24"/>
          <w:szCs w:val="24"/>
        </w:rPr>
        <w:t>We have systems in place for identifying potential mental health problems</w:t>
      </w:r>
      <w:r w:rsidR="004106B6">
        <w:rPr>
          <w:sz w:val="24"/>
          <w:szCs w:val="24"/>
        </w:rPr>
        <w:t>. In order to support pupils, we</w:t>
      </w:r>
      <w:r w:rsidRPr="00226590">
        <w:rPr>
          <w:sz w:val="24"/>
          <w:szCs w:val="24"/>
        </w:rPr>
        <w:t xml:space="preserve"> seek advice from external agencies where appropriate</w:t>
      </w:r>
      <w:r w:rsidR="004106B6">
        <w:rPr>
          <w:sz w:val="24"/>
          <w:szCs w:val="24"/>
        </w:rPr>
        <w:t>,</w:t>
      </w:r>
      <w:r w:rsidRPr="00226590">
        <w:rPr>
          <w:sz w:val="24"/>
          <w:szCs w:val="24"/>
        </w:rPr>
        <w:t xml:space="preserve"> and</w:t>
      </w:r>
      <w:r w:rsidR="004B5852">
        <w:rPr>
          <w:sz w:val="24"/>
          <w:szCs w:val="24"/>
        </w:rPr>
        <w:t xml:space="preserve"> will refer pupils </w:t>
      </w:r>
      <w:r w:rsidR="004106B6">
        <w:rPr>
          <w:sz w:val="24"/>
          <w:szCs w:val="24"/>
        </w:rPr>
        <w:t>for additional support where required.</w:t>
      </w:r>
      <w:r w:rsidRPr="00226590">
        <w:rPr>
          <w:sz w:val="24"/>
          <w:szCs w:val="24"/>
        </w:rPr>
        <w:t xml:space="preserve"> </w:t>
      </w:r>
      <w:r w:rsidR="00041FA7" w:rsidRPr="00041FA7">
        <w:rPr>
          <w:sz w:val="24"/>
          <w:szCs w:val="24"/>
          <w:highlight w:val="yellow"/>
        </w:rPr>
        <w:t xml:space="preserve">This includes </w:t>
      </w:r>
      <w:r w:rsidR="00662A76">
        <w:rPr>
          <w:sz w:val="24"/>
          <w:szCs w:val="24"/>
          <w:highlight w:val="yellow"/>
        </w:rPr>
        <w:t>making referrals to</w:t>
      </w:r>
      <w:r w:rsidR="00041FA7" w:rsidRPr="00041FA7">
        <w:rPr>
          <w:sz w:val="24"/>
          <w:szCs w:val="24"/>
          <w:highlight w:val="yellow"/>
        </w:rPr>
        <w:t xml:space="preserve"> </w:t>
      </w:r>
      <w:r w:rsidR="0090150B">
        <w:rPr>
          <w:sz w:val="24"/>
          <w:szCs w:val="24"/>
          <w:highlight w:val="yellow"/>
        </w:rPr>
        <w:t xml:space="preserve">our in-house school counsellor or </w:t>
      </w:r>
      <w:r w:rsidR="00041FA7" w:rsidRPr="00041FA7">
        <w:rPr>
          <w:sz w:val="24"/>
          <w:szCs w:val="24"/>
          <w:highlight w:val="yellow"/>
        </w:rPr>
        <w:t>the EMET counselling service.</w:t>
      </w:r>
    </w:p>
    <w:p w14:paraId="4D5DE76E" w14:textId="709032A4" w:rsidR="002F38FD" w:rsidRPr="00210D30" w:rsidRDefault="001759CC" w:rsidP="002F38FD">
      <w:pPr>
        <w:pStyle w:val="ListParagraph"/>
        <w:numPr>
          <w:ilvl w:val="0"/>
          <w:numId w:val="44"/>
        </w:numPr>
        <w:spacing w:before="120" w:after="120"/>
        <w:ind w:left="426" w:hanging="426"/>
        <w:contextualSpacing w:val="0"/>
        <w:jc w:val="both"/>
        <w:rPr>
          <w:sz w:val="24"/>
          <w:szCs w:val="24"/>
        </w:rPr>
      </w:pPr>
      <w:r w:rsidRPr="00210D30">
        <w:rPr>
          <w:sz w:val="24"/>
          <w:szCs w:val="24"/>
        </w:rPr>
        <w:t xml:space="preserve">Our school has </w:t>
      </w:r>
      <w:r w:rsidR="00740485" w:rsidRPr="00210D30">
        <w:rPr>
          <w:sz w:val="24"/>
          <w:szCs w:val="24"/>
        </w:rPr>
        <w:t xml:space="preserve">a </w:t>
      </w:r>
      <w:r w:rsidR="00740485" w:rsidRPr="0021470A">
        <w:rPr>
          <w:b/>
          <w:bCs/>
          <w:sz w:val="24"/>
          <w:szCs w:val="24"/>
        </w:rPr>
        <w:t xml:space="preserve">Senior Mental Health </w:t>
      </w:r>
      <w:r w:rsidRPr="0021470A">
        <w:rPr>
          <w:b/>
          <w:bCs/>
          <w:sz w:val="24"/>
          <w:szCs w:val="24"/>
        </w:rPr>
        <w:t>L</w:t>
      </w:r>
      <w:r w:rsidR="00740485" w:rsidRPr="0021470A">
        <w:rPr>
          <w:b/>
          <w:bCs/>
          <w:sz w:val="24"/>
          <w:szCs w:val="24"/>
        </w:rPr>
        <w:t>ea</w:t>
      </w:r>
      <w:r w:rsidR="005D4EE7" w:rsidRPr="0021470A">
        <w:rPr>
          <w:b/>
          <w:bCs/>
          <w:sz w:val="24"/>
          <w:szCs w:val="24"/>
        </w:rPr>
        <w:t>d</w:t>
      </w:r>
      <w:r w:rsidR="00EC0376" w:rsidRPr="00210D30">
        <w:rPr>
          <w:sz w:val="24"/>
          <w:szCs w:val="24"/>
        </w:rPr>
        <w:t xml:space="preserve">. This is </w:t>
      </w:r>
      <w:r w:rsidR="002F38FD" w:rsidRPr="00210D30">
        <w:rPr>
          <w:sz w:val="24"/>
          <w:szCs w:val="24"/>
        </w:rPr>
        <w:t>the</w:t>
      </w:r>
      <w:r w:rsidR="00D8300D" w:rsidRPr="00210D30">
        <w:rPr>
          <w:sz w:val="24"/>
          <w:szCs w:val="24"/>
        </w:rPr>
        <w:t xml:space="preserve"> senior</w:t>
      </w:r>
      <w:r w:rsidR="00EC0376" w:rsidRPr="00210D30">
        <w:rPr>
          <w:sz w:val="24"/>
          <w:szCs w:val="24"/>
        </w:rPr>
        <w:t xml:space="preserve"> member of </w:t>
      </w:r>
      <w:r w:rsidR="00D8300D" w:rsidRPr="00210D30">
        <w:rPr>
          <w:sz w:val="24"/>
          <w:szCs w:val="24"/>
        </w:rPr>
        <w:t>staff</w:t>
      </w:r>
      <w:r w:rsidR="00E6743E" w:rsidRPr="00210D30">
        <w:rPr>
          <w:sz w:val="24"/>
          <w:szCs w:val="24"/>
        </w:rPr>
        <w:t xml:space="preserve"> who lead</w:t>
      </w:r>
      <w:r w:rsidR="006C5225" w:rsidRPr="00210D30">
        <w:rPr>
          <w:sz w:val="24"/>
          <w:szCs w:val="24"/>
        </w:rPr>
        <w:t>s</w:t>
      </w:r>
      <w:r w:rsidR="00E6743E" w:rsidRPr="00210D30">
        <w:rPr>
          <w:sz w:val="24"/>
          <w:szCs w:val="24"/>
        </w:rPr>
        <w:t xml:space="preserve"> the school’s work on mental health and wellbeing.</w:t>
      </w:r>
      <w:r w:rsidR="002F38FD" w:rsidRPr="00210D30">
        <w:rPr>
          <w:sz w:val="24"/>
          <w:szCs w:val="24"/>
        </w:rPr>
        <w:t xml:space="preserve"> </w:t>
      </w:r>
      <w:r w:rsidR="00041FA7" w:rsidRPr="00041FA7">
        <w:rPr>
          <w:sz w:val="24"/>
          <w:szCs w:val="24"/>
          <w:highlight w:val="yellow"/>
        </w:rPr>
        <w:t>They are supported by a number of mental health first aiders.</w:t>
      </w:r>
      <w:r w:rsidR="00041FA7">
        <w:rPr>
          <w:sz w:val="24"/>
          <w:szCs w:val="24"/>
        </w:rPr>
        <w:t xml:space="preserve"> </w:t>
      </w:r>
      <w:r w:rsidR="002F38FD" w:rsidRPr="00210D30">
        <w:rPr>
          <w:sz w:val="24"/>
          <w:szCs w:val="24"/>
        </w:rPr>
        <w:t>The</w:t>
      </w:r>
      <w:r w:rsidR="0021470A">
        <w:rPr>
          <w:sz w:val="24"/>
          <w:szCs w:val="24"/>
        </w:rPr>
        <w:t xml:space="preserve"> Senior Mental Health Lead’s</w:t>
      </w:r>
      <w:r w:rsidR="002F38FD" w:rsidRPr="00210D30">
        <w:rPr>
          <w:sz w:val="24"/>
          <w:szCs w:val="24"/>
        </w:rPr>
        <w:t xml:space="preserve"> responsibilities include: </w:t>
      </w:r>
    </w:p>
    <w:p w14:paraId="268438A2" w14:textId="6879ED11" w:rsidR="002F38FD" w:rsidRPr="00210D30" w:rsidRDefault="004B2F6B" w:rsidP="002F38FD">
      <w:pPr>
        <w:pStyle w:val="ListParagraph"/>
        <w:numPr>
          <w:ilvl w:val="0"/>
          <w:numId w:val="31"/>
        </w:numPr>
        <w:spacing w:before="120" w:after="120"/>
        <w:ind w:left="851" w:hanging="284"/>
        <w:contextualSpacing w:val="0"/>
        <w:jc w:val="both"/>
        <w:rPr>
          <w:sz w:val="24"/>
          <w:szCs w:val="24"/>
        </w:rPr>
      </w:pPr>
      <w:r w:rsidRPr="00210D30">
        <w:rPr>
          <w:sz w:val="24"/>
          <w:szCs w:val="24"/>
        </w:rPr>
        <w:t>Overseeing the development of mental health and wellbeing provision in our school (in line with government guidance)</w:t>
      </w:r>
    </w:p>
    <w:p w14:paraId="397D783E" w14:textId="73C9C6F5" w:rsidR="002F38FD" w:rsidRPr="00210D30" w:rsidRDefault="00540783" w:rsidP="002F38FD">
      <w:pPr>
        <w:pStyle w:val="ListParagraph"/>
        <w:numPr>
          <w:ilvl w:val="0"/>
          <w:numId w:val="31"/>
        </w:numPr>
        <w:spacing w:before="120" w:after="120"/>
        <w:ind w:left="851" w:hanging="284"/>
        <w:contextualSpacing w:val="0"/>
        <w:jc w:val="both"/>
        <w:rPr>
          <w:sz w:val="24"/>
          <w:szCs w:val="24"/>
        </w:rPr>
      </w:pPr>
      <w:r w:rsidRPr="00210D30">
        <w:rPr>
          <w:sz w:val="24"/>
          <w:szCs w:val="24"/>
        </w:rPr>
        <w:t>Developing our approach to early intervention and support</w:t>
      </w:r>
    </w:p>
    <w:p w14:paraId="5838E889" w14:textId="1A2D9A08" w:rsidR="00D37537" w:rsidRPr="00210D30" w:rsidRDefault="00D37537" w:rsidP="002F38FD">
      <w:pPr>
        <w:pStyle w:val="ListParagraph"/>
        <w:numPr>
          <w:ilvl w:val="0"/>
          <w:numId w:val="31"/>
        </w:numPr>
        <w:spacing w:before="120" w:after="120"/>
        <w:ind w:left="851" w:hanging="284"/>
        <w:contextualSpacing w:val="0"/>
        <w:jc w:val="both"/>
        <w:rPr>
          <w:sz w:val="24"/>
          <w:szCs w:val="24"/>
        </w:rPr>
      </w:pPr>
      <w:r w:rsidRPr="00210D30">
        <w:rPr>
          <w:sz w:val="24"/>
          <w:szCs w:val="24"/>
        </w:rPr>
        <w:t xml:space="preserve">Working with other leaders to ensure that </w:t>
      </w:r>
      <w:r w:rsidR="00425D8F" w:rsidRPr="00210D30">
        <w:rPr>
          <w:sz w:val="24"/>
          <w:szCs w:val="24"/>
        </w:rPr>
        <w:t xml:space="preserve">our curriculum, personal development programme and wider offer promotes </w:t>
      </w:r>
      <w:r w:rsidR="00210D30" w:rsidRPr="00210D30">
        <w:rPr>
          <w:sz w:val="24"/>
          <w:szCs w:val="24"/>
        </w:rPr>
        <w:t xml:space="preserve">and supports </w:t>
      </w:r>
      <w:r w:rsidR="00425D8F" w:rsidRPr="00210D30">
        <w:rPr>
          <w:sz w:val="24"/>
          <w:szCs w:val="24"/>
        </w:rPr>
        <w:t>positive mental health and wellbeing</w:t>
      </w:r>
    </w:p>
    <w:p w14:paraId="1D7AB0C0" w14:textId="3EDF0CB3" w:rsidR="002F38FD" w:rsidRPr="00210D30" w:rsidRDefault="00540783" w:rsidP="002F38FD">
      <w:pPr>
        <w:pStyle w:val="ListParagraph"/>
        <w:numPr>
          <w:ilvl w:val="0"/>
          <w:numId w:val="31"/>
        </w:numPr>
        <w:spacing w:before="120" w:after="120"/>
        <w:ind w:left="851" w:hanging="284"/>
        <w:contextualSpacing w:val="0"/>
        <w:jc w:val="both"/>
        <w:rPr>
          <w:sz w:val="24"/>
          <w:szCs w:val="24"/>
        </w:rPr>
      </w:pPr>
      <w:r w:rsidRPr="00210D30">
        <w:rPr>
          <w:sz w:val="24"/>
          <w:szCs w:val="24"/>
        </w:rPr>
        <w:t xml:space="preserve">Ensuring that our staff receive regular training </w:t>
      </w:r>
      <w:r w:rsidR="00D37537" w:rsidRPr="00210D30">
        <w:rPr>
          <w:sz w:val="24"/>
          <w:szCs w:val="24"/>
        </w:rPr>
        <w:t>on mental health and wellbeing relevant to their role</w:t>
      </w:r>
    </w:p>
    <w:p w14:paraId="23335753" w14:textId="66C5569B" w:rsidR="002F38FD" w:rsidRPr="00210D30" w:rsidRDefault="00210D30" w:rsidP="002F38FD">
      <w:pPr>
        <w:pStyle w:val="ListParagraph"/>
        <w:numPr>
          <w:ilvl w:val="0"/>
          <w:numId w:val="31"/>
        </w:numPr>
        <w:spacing w:before="120" w:after="120"/>
        <w:ind w:left="851" w:hanging="284"/>
        <w:contextualSpacing w:val="0"/>
        <w:jc w:val="both"/>
        <w:rPr>
          <w:sz w:val="24"/>
          <w:szCs w:val="24"/>
        </w:rPr>
      </w:pPr>
      <w:r w:rsidRPr="00210D30">
        <w:rPr>
          <w:sz w:val="24"/>
          <w:szCs w:val="24"/>
        </w:rPr>
        <w:t>Championing and promoting staff wellbeing</w:t>
      </w:r>
    </w:p>
    <w:p w14:paraId="41DF823B" w14:textId="0679F098" w:rsidR="001306AC" w:rsidRDefault="001306AC" w:rsidP="009E6693">
      <w:pPr>
        <w:pStyle w:val="ListParagraph"/>
        <w:numPr>
          <w:ilvl w:val="0"/>
          <w:numId w:val="44"/>
        </w:numPr>
        <w:spacing w:before="120" w:after="120"/>
        <w:ind w:left="426" w:hanging="426"/>
        <w:contextualSpacing w:val="0"/>
        <w:jc w:val="both"/>
        <w:rPr>
          <w:sz w:val="24"/>
          <w:szCs w:val="24"/>
        </w:rPr>
      </w:pPr>
      <w:r w:rsidRPr="009E6693">
        <w:rPr>
          <w:sz w:val="24"/>
          <w:szCs w:val="24"/>
        </w:rPr>
        <w:t>Our school follows the EMET graduated response to supporting pupils’ mental health and emotional wellbeing.</w:t>
      </w:r>
    </w:p>
    <w:p w14:paraId="69560657" w14:textId="03CFD30C" w:rsidR="009E6693" w:rsidRPr="009E6693" w:rsidRDefault="005B5F7F" w:rsidP="009E6693">
      <w:pPr>
        <w:pStyle w:val="ListParagraph"/>
        <w:spacing w:before="120" w:after="120"/>
        <w:ind w:left="426"/>
        <w:contextualSpacing w:val="0"/>
        <w:jc w:val="both"/>
        <w:rPr>
          <w:sz w:val="24"/>
          <w:szCs w:val="24"/>
        </w:rPr>
      </w:pPr>
      <w:r w:rsidRPr="005B5F7F">
        <w:rPr>
          <w:noProof/>
          <w:sz w:val="24"/>
          <w:szCs w:val="24"/>
        </w:rPr>
        <w:drawing>
          <wp:inline distT="0" distB="0" distL="0" distR="0" wp14:anchorId="4E58E1F0" wp14:editId="214B7D92">
            <wp:extent cx="4810836" cy="2858077"/>
            <wp:effectExtent l="0" t="0" r="0" b="0"/>
            <wp:docPr id="883112167" name="Picture 33" descr="Picture 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9, Picture"/>
                    <pic:cNvPicPr>
                      <a:picLocks noChangeAspect="1" noChangeArrowheads="1"/>
                    </pic:cNvPicPr>
                  </pic:nvPicPr>
                  <pic:blipFill rotWithShape="1">
                    <a:blip r:embed="rId12">
                      <a:extLst>
                        <a:ext uri="{28A0092B-C50C-407E-A947-70E740481C1C}">
                          <a14:useLocalDpi xmlns:a14="http://schemas.microsoft.com/office/drawing/2010/main" val="0"/>
                        </a:ext>
                      </a:extLst>
                    </a:blip>
                    <a:srcRect l="4104" t="22411" r="2561"/>
                    <a:stretch>
                      <a:fillRect/>
                    </a:stretch>
                  </pic:blipFill>
                  <pic:spPr bwMode="auto">
                    <a:xfrm>
                      <a:off x="0" y="0"/>
                      <a:ext cx="4821829" cy="2864608"/>
                    </a:xfrm>
                    <a:prstGeom prst="rect">
                      <a:avLst/>
                    </a:prstGeom>
                    <a:noFill/>
                    <a:ln>
                      <a:noFill/>
                    </a:ln>
                    <a:extLst>
                      <a:ext uri="{53640926-AAD7-44D8-BBD7-CCE9431645EC}">
                        <a14:shadowObscured xmlns:a14="http://schemas.microsoft.com/office/drawing/2010/main"/>
                      </a:ext>
                    </a:extLst>
                  </pic:spPr>
                </pic:pic>
              </a:graphicData>
            </a:graphic>
          </wp:inline>
        </w:drawing>
      </w:r>
      <w:r w:rsidRPr="005B5F7F">
        <w:rPr>
          <w:sz w:val="24"/>
          <w:szCs w:val="24"/>
        </w:rPr>
        <w:br/>
      </w:r>
    </w:p>
    <w:p w14:paraId="6C0B19EB" w14:textId="77777777" w:rsidR="00C37794" w:rsidRDefault="00C37794">
      <w:pPr>
        <w:rPr>
          <w:color w:val="365F91"/>
          <w:sz w:val="28"/>
          <w:szCs w:val="28"/>
        </w:rPr>
      </w:pPr>
      <w:r>
        <w:br w:type="page"/>
      </w:r>
    </w:p>
    <w:p w14:paraId="39B880FD" w14:textId="0BDE590E" w:rsidR="0027208A" w:rsidRPr="0027208A" w:rsidRDefault="0027208A" w:rsidP="00D3301B">
      <w:pPr>
        <w:pStyle w:val="Heading1"/>
        <w:numPr>
          <w:ilvl w:val="0"/>
          <w:numId w:val="0"/>
        </w:numPr>
        <w:ind w:left="284" w:hanging="284"/>
        <w:jc w:val="both"/>
      </w:pPr>
      <w:bookmarkStart w:id="23" w:name="_Toc200457523"/>
      <w:r>
        <w:lastRenderedPageBreak/>
        <w:t xml:space="preserve">Appendix </w:t>
      </w:r>
      <w:r w:rsidR="00C37794">
        <w:t>K</w:t>
      </w:r>
      <w:r>
        <w:t>:</w:t>
      </w:r>
      <w:r w:rsidRPr="0027208A">
        <w:t xml:space="preserve"> Protocols for visitors to school</w:t>
      </w:r>
      <w:bookmarkEnd w:id="23"/>
    </w:p>
    <w:p w14:paraId="05316772" w14:textId="31965D29" w:rsidR="00E56934" w:rsidRDefault="00B54435" w:rsidP="00E56934">
      <w:pPr>
        <w:pStyle w:val="ListParagraph"/>
        <w:numPr>
          <w:ilvl w:val="0"/>
          <w:numId w:val="10"/>
        </w:numPr>
        <w:spacing w:before="120" w:after="120"/>
        <w:ind w:left="426" w:hanging="426"/>
        <w:contextualSpacing w:val="0"/>
        <w:jc w:val="both"/>
        <w:rPr>
          <w:sz w:val="24"/>
          <w:szCs w:val="24"/>
        </w:rPr>
      </w:pPr>
      <w:r>
        <w:rPr>
          <w:sz w:val="24"/>
          <w:szCs w:val="24"/>
        </w:rPr>
        <w:t>All visitors to school will be required to verify their identify to the satisfaction of staff.</w:t>
      </w:r>
      <w:r w:rsidR="004434C9">
        <w:rPr>
          <w:sz w:val="24"/>
          <w:szCs w:val="24"/>
        </w:rPr>
        <w:t xml:space="preserve"> If the visitor is unknown to the school, we will check their credentials and reason for visiting before allowing them to enter the school. </w:t>
      </w:r>
    </w:p>
    <w:p w14:paraId="1D94C6FE" w14:textId="2CF51BAE" w:rsidR="00C13250" w:rsidRDefault="00C13250" w:rsidP="00E56934">
      <w:pPr>
        <w:pStyle w:val="ListParagraph"/>
        <w:numPr>
          <w:ilvl w:val="0"/>
          <w:numId w:val="10"/>
        </w:numPr>
        <w:spacing w:before="120" w:after="120"/>
        <w:ind w:left="426" w:hanging="426"/>
        <w:contextualSpacing w:val="0"/>
        <w:jc w:val="both"/>
        <w:rPr>
          <w:sz w:val="24"/>
          <w:szCs w:val="24"/>
        </w:rPr>
      </w:pPr>
      <w:r>
        <w:rPr>
          <w:sz w:val="24"/>
          <w:szCs w:val="24"/>
        </w:rPr>
        <w:t xml:space="preserve">Visitors who will be </w:t>
      </w:r>
      <w:r w:rsidR="00170269">
        <w:rPr>
          <w:sz w:val="24"/>
          <w:szCs w:val="24"/>
        </w:rPr>
        <w:t xml:space="preserve">working unaccompanied </w:t>
      </w:r>
      <w:r w:rsidR="005F21B3">
        <w:rPr>
          <w:sz w:val="24"/>
          <w:szCs w:val="24"/>
        </w:rPr>
        <w:t xml:space="preserve">in a professional capacity </w:t>
      </w:r>
      <w:r w:rsidR="00170269">
        <w:rPr>
          <w:sz w:val="24"/>
          <w:szCs w:val="24"/>
        </w:rPr>
        <w:t xml:space="preserve">on the school site or with </w:t>
      </w:r>
      <w:r w:rsidR="0078579C">
        <w:rPr>
          <w:sz w:val="24"/>
          <w:szCs w:val="24"/>
        </w:rPr>
        <w:t xml:space="preserve">our </w:t>
      </w:r>
      <w:r w:rsidR="00170269">
        <w:rPr>
          <w:sz w:val="24"/>
          <w:szCs w:val="24"/>
        </w:rPr>
        <w:t xml:space="preserve">pupils will be expected to </w:t>
      </w:r>
      <w:r w:rsidR="00505825">
        <w:rPr>
          <w:sz w:val="24"/>
          <w:szCs w:val="24"/>
        </w:rPr>
        <w:t>show school staff their enhanced DBS certificate</w:t>
      </w:r>
      <w:r w:rsidR="005F21B3">
        <w:rPr>
          <w:sz w:val="24"/>
          <w:szCs w:val="24"/>
        </w:rPr>
        <w:t xml:space="preserve"> for checking</w:t>
      </w:r>
      <w:r w:rsidR="0099655B">
        <w:rPr>
          <w:sz w:val="24"/>
          <w:szCs w:val="24"/>
        </w:rPr>
        <w:t>. Alternatively, the organisation on whose behalf the professional is working (e.g. the local authority)</w:t>
      </w:r>
      <w:r w:rsidR="00777CB5">
        <w:rPr>
          <w:sz w:val="24"/>
          <w:szCs w:val="24"/>
        </w:rPr>
        <w:t xml:space="preserve"> will provide prior written confirmation that an appropriate level of DBS check has been carried out and </w:t>
      </w:r>
      <w:r w:rsidR="0078579C">
        <w:rPr>
          <w:sz w:val="24"/>
          <w:szCs w:val="24"/>
        </w:rPr>
        <w:t>does not raise any concerns about the individual’s suitability to work with children. In all cases, the visitor</w:t>
      </w:r>
      <w:r w:rsidR="000258C9">
        <w:rPr>
          <w:sz w:val="24"/>
          <w:szCs w:val="24"/>
        </w:rPr>
        <w:t>’</w:t>
      </w:r>
      <w:r w:rsidR="0078579C">
        <w:rPr>
          <w:sz w:val="24"/>
          <w:szCs w:val="24"/>
        </w:rPr>
        <w:t>s photographic ID will be checked.</w:t>
      </w:r>
    </w:p>
    <w:p w14:paraId="16955351" w14:textId="7A8D50D8" w:rsidR="004434C9" w:rsidRDefault="004434C9" w:rsidP="00E56934">
      <w:pPr>
        <w:pStyle w:val="ListParagraph"/>
        <w:numPr>
          <w:ilvl w:val="0"/>
          <w:numId w:val="10"/>
        </w:numPr>
        <w:spacing w:before="120" w:after="120"/>
        <w:ind w:left="426" w:hanging="426"/>
        <w:contextualSpacing w:val="0"/>
        <w:jc w:val="both"/>
        <w:rPr>
          <w:sz w:val="24"/>
          <w:szCs w:val="24"/>
        </w:rPr>
      </w:pPr>
      <w:r>
        <w:rPr>
          <w:sz w:val="24"/>
          <w:szCs w:val="24"/>
        </w:rPr>
        <w:t>Visitors are expected to sign in</w:t>
      </w:r>
      <w:r w:rsidR="00FC21D0">
        <w:rPr>
          <w:sz w:val="24"/>
          <w:szCs w:val="24"/>
        </w:rPr>
        <w:t xml:space="preserve"> using </w:t>
      </w:r>
      <w:r w:rsidR="00FC21D0" w:rsidRPr="00FC21D0">
        <w:rPr>
          <w:sz w:val="24"/>
          <w:szCs w:val="24"/>
          <w:highlight w:val="yellow"/>
        </w:rPr>
        <w:t>the school’s electronic sign-in system</w:t>
      </w:r>
      <w:r w:rsidR="00FC21D0">
        <w:rPr>
          <w:sz w:val="24"/>
          <w:szCs w:val="24"/>
        </w:rPr>
        <w:t xml:space="preserve"> and wear a visitor badge. </w:t>
      </w:r>
      <w:r w:rsidR="00594635">
        <w:rPr>
          <w:sz w:val="24"/>
          <w:szCs w:val="24"/>
        </w:rPr>
        <w:t>Those who have been cleared to work unsupervised will be given a badge that indicates this.</w:t>
      </w:r>
      <w:r w:rsidR="00F61CFF">
        <w:rPr>
          <w:sz w:val="24"/>
          <w:szCs w:val="24"/>
        </w:rPr>
        <w:t xml:space="preserve"> All other visitors, including guest speakers, will be accompanied by a member of staff at all times. </w:t>
      </w:r>
    </w:p>
    <w:p w14:paraId="434DBA12" w14:textId="2D22B655" w:rsidR="00757B82" w:rsidRDefault="00F61CFF" w:rsidP="00757B82">
      <w:pPr>
        <w:pStyle w:val="ListParagraph"/>
        <w:numPr>
          <w:ilvl w:val="0"/>
          <w:numId w:val="10"/>
        </w:numPr>
        <w:spacing w:before="120" w:after="120"/>
        <w:ind w:left="426" w:hanging="426"/>
        <w:contextualSpacing w:val="0"/>
        <w:jc w:val="both"/>
        <w:rPr>
          <w:sz w:val="24"/>
          <w:szCs w:val="24"/>
        </w:rPr>
      </w:pPr>
      <w:r>
        <w:rPr>
          <w:sz w:val="24"/>
          <w:szCs w:val="24"/>
        </w:rPr>
        <w:t xml:space="preserve">We will not invite into school any </w:t>
      </w:r>
      <w:r w:rsidR="00757B82" w:rsidRPr="00757B82">
        <w:rPr>
          <w:sz w:val="24"/>
          <w:szCs w:val="24"/>
        </w:rPr>
        <w:t xml:space="preserve">speaker who is known to disseminate extremist views and will carry out appropriate checks to ensure that any individual or organisation using </w:t>
      </w:r>
      <w:r w:rsidR="00757B82">
        <w:rPr>
          <w:sz w:val="24"/>
          <w:szCs w:val="24"/>
        </w:rPr>
        <w:t xml:space="preserve">the </w:t>
      </w:r>
      <w:r w:rsidR="00757B82" w:rsidRPr="00757B82">
        <w:rPr>
          <w:sz w:val="24"/>
          <w:szCs w:val="24"/>
        </w:rPr>
        <w:t>school</w:t>
      </w:r>
      <w:r w:rsidR="00757B82">
        <w:rPr>
          <w:sz w:val="24"/>
          <w:szCs w:val="24"/>
        </w:rPr>
        <w:t>’s</w:t>
      </w:r>
      <w:r w:rsidR="00757B82" w:rsidRPr="00757B82">
        <w:rPr>
          <w:sz w:val="24"/>
          <w:szCs w:val="24"/>
        </w:rPr>
        <w:t xml:space="preserve"> facilities is not seeking to disseminate extremist views or radicalise pupils or staff.</w:t>
      </w:r>
      <w:r w:rsidR="00757B82">
        <w:rPr>
          <w:sz w:val="24"/>
          <w:szCs w:val="24"/>
        </w:rPr>
        <w:t xml:space="preserve"> This may require visitors to provide </w:t>
      </w:r>
      <w:r w:rsidR="009177BE">
        <w:rPr>
          <w:sz w:val="24"/>
          <w:szCs w:val="24"/>
        </w:rPr>
        <w:t xml:space="preserve">copies of presentations and/or other materials in advance for checking. </w:t>
      </w:r>
    </w:p>
    <w:p w14:paraId="19BE6F5F" w14:textId="4C71644F" w:rsidR="009177BE" w:rsidRDefault="000F734C" w:rsidP="00757B82">
      <w:pPr>
        <w:pStyle w:val="ListParagraph"/>
        <w:numPr>
          <w:ilvl w:val="0"/>
          <w:numId w:val="10"/>
        </w:numPr>
        <w:spacing w:before="120" w:after="120"/>
        <w:ind w:left="426" w:hanging="426"/>
        <w:contextualSpacing w:val="0"/>
        <w:jc w:val="both"/>
        <w:rPr>
          <w:sz w:val="24"/>
          <w:szCs w:val="24"/>
        </w:rPr>
      </w:pPr>
      <w:r>
        <w:rPr>
          <w:sz w:val="24"/>
          <w:szCs w:val="24"/>
        </w:rPr>
        <w:t xml:space="preserve">Contractors and other individuals who visit the school regularly shall be entered onto the school’s single central record. Further information on this is </w:t>
      </w:r>
      <w:r w:rsidRPr="00EE702B">
        <w:rPr>
          <w:sz w:val="24"/>
          <w:szCs w:val="24"/>
        </w:rPr>
        <w:t>in appendix L of</w:t>
      </w:r>
      <w:r>
        <w:rPr>
          <w:sz w:val="24"/>
          <w:szCs w:val="24"/>
        </w:rPr>
        <w:t xml:space="preserve"> this policy. </w:t>
      </w:r>
    </w:p>
    <w:p w14:paraId="5DADC337" w14:textId="25FB109B" w:rsidR="00E011AD" w:rsidRPr="00757B82" w:rsidRDefault="000543A5" w:rsidP="00757B82">
      <w:pPr>
        <w:pStyle w:val="ListParagraph"/>
        <w:numPr>
          <w:ilvl w:val="0"/>
          <w:numId w:val="10"/>
        </w:numPr>
        <w:spacing w:before="120" w:after="120"/>
        <w:ind w:left="426" w:hanging="426"/>
        <w:contextualSpacing w:val="0"/>
        <w:jc w:val="both"/>
        <w:rPr>
          <w:sz w:val="24"/>
          <w:szCs w:val="24"/>
        </w:rPr>
      </w:pPr>
      <w:r>
        <w:rPr>
          <w:sz w:val="24"/>
          <w:szCs w:val="24"/>
        </w:rPr>
        <w:t xml:space="preserve">The school does not tolerate threatening, abusive or violent behaviour. </w:t>
      </w:r>
      <w:r w:rsidR="0028078F">
        <w:rPr>
          <w:sz w:val="24"/>
          <w:szCs w:val="24"/>
        </w:rPr>
        <w:t xml:space="preserve">No pupil, member of staff, governor or visitor to the school should be made to feel uncomfortable by the behaviour of </w:t>
      </w:r>
      <w:r w:rsidR="00592DC9">
        <w:rPr>
          <w:sz w:val="24"/>
          <w:szCs w:val="24"/>
        </w:rPr>
        <w:t>a</w:t>
      </w:r>
      <w:r w:rsidR="00FC6641">
        <w:rPr>
          <w:sz w:val="24"/>
          <w:szCs w:val="24"/>
        </w:rPr>
        <w:t xml:space="preserve"> visitor to the school. The school reserves the right to ban individuals whose behaviour is deemed unacceptable from the school premises</w:t>
      </w:r>
      <w:r w:rsidR="00BB71AE">
        <w:rPr>
          <w:sz w:val="24"/>
          <w:szCs w:val="24"/>
        </w:rPr>
        <w:t xml:space="preserve">, </w:t>
      </w:r>
      <w:r w:rsidR="00592DC9">
        <w:rPr>
          <w:sz w:val="24"/>
          <w:szCs w:val="24"/>
        </w:rPr>
        <w:t>includ</w:t>
      </w:r>
      <w:r w:rsidR="00BB71AE">
        <w:rPr>
          <w:sz w:val="24"/>
          <w:szCs w:val="24"/>
        </w:rPr>
        <w:t>ing a</w:t>
      </w:r>
      <w:r w:rsidR="00592DC9">
        <w:rPr>
          <w:sz w:val="24"/>
          <w:szCs w:val="24"/>
        </w:rPr>
        <w:t xml:space="preserve"> parents </w:t>
      </w:r>
      <w:r w:rsidR="00BB71AE">
        <w:rPr>
          <w:sz w:val="24"/>
          <w:szCs w:val="24"/>
        </w:rPr>
        <w:t>or</w:t>
      </w:r>
      <w:r w:rsidR="00592DC9">
        <w:rPr>
          <w:sz w:val="24"/>
          <w:szCs w:val="24"/>
        </w:rPr>
        <w:t xml:space="preserve"> carer. </w:t>
      </w:r>
      <w:r w:rsidR="007142E4">
        <w:rPr>
          <w:sz w:val="24"/>
          <w:szCs w:val="24"/>
        </w:rPr>
        <w:t>Bans would usually be reviewed after 6 months.</w:t>
      </w:r>
      <w:r w:rsidR="00BB71AE">
        <w:rPr>
          <w:sz w:val="24"/>
          <w:szCs w:val="24"/>
        </w:rPr>
        <w:t xml:space="preserve"> Where the school chooses to ban a parent or carer from the school site, we would take reasonable steps to </w:t>
      </w:r>
      <w:r w:rsidR="00637320">
        <w:rPr>
          <w:sz w:val="24"/>
          <w:szCs w:val="24"/>
        </w:rPr>
        <w:t>maintain contact and ensure that the individual is kept fully informed about their child’s progress in school.</w:t>
      </w:r>
    </w:p>
    <w:p w14:paraId="43E201E4" w14:textId="77777777" w:rsidR="00E56934" w:rsidRDefault="00E56934" w:rsidP="00E56934">
      <w:pPr>
        <w:spacing w:before="120" w:after="120"/>
        <w:jc w:val="both"/>
        <w:rPr>
          <w:sz w:val="24"/>
          <w:szCs w:val="24"/>
        </w:rPr>
      </w:pPr>
    </w:p>
    <w:p w14:paraId="612C288B" w14:textId="77777777" w:rsidR="0027208A" w:rsidRDefault="0027208A" w:rsidP="00D3301B">
      <w:pPr>
        <w:spacing w:before="120" w:after="120"/>
        <w:jc w:val="both"/>
        <w:rPr>
          <w:sz w:val="24"/>
          <w:szCs w:val="24"/>
        </w:rPr>
      </w:pPr>
    </w:p>
    <w:p w14:paraId="2F0A9F07" w14:textId="77777777" w:rsidR="006756BD" w:rsidRDefault="006756BD" w:rsidP="00D3301B">
      <w:pPr>
        <w:jc w:val="both"/>
        <w:rPr>
          <w:color w:val="365F91"/>
          <w:sz w:val="28"/>
          <w:szCs w:val="28"/>
        </w:rPr>
      </w:pPr>
      <w:r>
        <w:br w:type="page"/>
      </w:r>
    </w:p>
    <w:p w14:paraId="76393A15" w14:textId="4CBB0617" w:rsidR="0027208A" w:rsidRPr="0027208A" w:rsidRDefault="0027208A" w:rsidP="00D3301B">
      <w:pPr>
        <w:pStyle w:val="Heading1"/>
        <w:numPr>
          <w:ilvl w:val="0"/>
          <w:numId w:val="0"/>
        </w:numPr>
        <w:ind w:left="284" w:hanging="284"/>
        <w:jc w:val="both"/>
      </w:pPr>
      <w:bookmarkStart w:id="24" w:name="_Toc200457524"/>
      <w:r>
        <w:lastRenderedPageBreak/>
        <w:t xml:space="preserve">Appendix </w:t>
      </w:r>
      <w:r w:rsidR="00C37794">
        <w:t>L</w:t>
      </w:r>
      <w:r>
        <w:t>:</w:t>
      </w:r>
      <w:r w:rsidRPr="0027208A">
        <w:t xml:space="preserve"> Safer recruitment procedures</w:t>
      </w:r>
      <w:bookmarkEnd w:id="24"/>
    </w:p>
    <w:p w14:paraId="097650AF" w14:textId="48AAA3A1" w:rsidR="00FA559B" w:rsidRPr="00402455" w:rsidRDefault="00767E8D" w:rsidP="00402455">
      <w:pPr>
        <w:pStyle w:val="ListParagraph"/>
        <w:numPr>
          <w:ilvl w:val="0"/>
          <w:numId w:val="9"/>
        </w:numPr>
        <w:spacing w:before="120" w:after="120"/>
        <w:ind w:left="426" w:hanging="426"/>
        <w:contextualSpacing w:val="0"/>
        <w:jc w:val="both"/>
        <w:rPr>
          <w:sz w:val="24"/>
          <w:szCs w:val="24"/>
        </w:rPr>
      </w:pPr>
      <w:r w:rsidRPr="00767E8D">
        <w:rPr>
          <w:sz w:val="24"/>
          <w:szCs w:val="24"/>
        </w:rPr>
        <w:t>To make sure we recruit suitable people, we will ensure that those involved in the recruitment and employment of staff to work with children have received appropriate safer recruitment training.</w:t>
      </w:r>
      <w:r w:rsidR="00FA559B">
        <w:rPr>
          <w:sz w:val="24"/>
          <w:szCs w:val="24"/>
        </w:rPr>
        <w:t xml:space="preserve"> </w:t>
      </w:r>
      <w:r w:rsidRPr="00402455">
        <w:rPr>
          <w:sz w:val="24"/>
          <w:szCs w:val="24"/>
        </w:rPr>
        <w:t xml:space="preserve">We have put </w:t>
      </w:r>
      <w:r w:rsidR="00FA559B" w:rsidRPr="00402455">
        <w:rPr>
          <w:sz w:val="24"/>
          <w:szCs w:val="24"/>
        </w:rPr>
        <w:t>a range of</w:t>
      </w:r>
      <w:r w:rsidRPr="00402455">
        <w:rPr>
          <w:sz w:val="24"/>
          <w:szCs w:val="24"/>
        </w:rPr>
        <w:t xml:space="preserve"> steps in place during our recruitment and selection process to ensure we are committed to safeguarding and promoting the welfare of children. </w:t>
      </w:r>
    </w:p>
    <w:p w14:paraId="0A8F2DE7" w14:textId="77777777" w:rsidR="00FA559B" w:rsidRPr="00FA559B" w:rsidRDefault="00767E8D" w:rsidP="00FA559B">
      <w:pPr>
        <w:spacing w:before="120" w:after="120"/>
        <w:jc w:val="both"/>
        <w:rPr>
          <w:sz w:val="24"/>
          <w:szCs w:val="24"/>
        </w:rPr>
      </w:pPr>
      <w:r w:rsidRPr="00FA559B">
        <w:rPr>
          <w:b/>
          <w:sz w:val="24"/>
          <w:szCs w:val="24"/>
        </w:rPr>
        <w:t>Advertising</w:t>
      </w:r>
    </w:p>
    <w:p w14:paraId="6721FCE9" w14:textId="704EB946" w:rsidR="00FA559B" w:rsidRPr="00FA559B" w:rsidRDefault="00767E8D" w:rsidP="00FA559B">
      <w:pPr>
        <w:pStyle w:val="ListParagraph"/>
        <w:numPr>
          <w:ilvl w:val="0"/>
          <w:numId w:val="9"/>
        </w:numPr>
        <w:spacing w:before="120" w:after="120"/>
        <w:ind w:left="426" w:hanging="426"/>
        <w:contextualSpacing w:val="0"/>
        <w:jc w:val="both"/>
        <w:rPr>
          <w:sz w:val="24"/>
          <w:szCs w:val="24"/>
        </w:rPr>
      </w:pPr>
      <w:r w:rsidRPr="00FA559B">
        <w:rPr>
          <w:sz w:val="24"/>
          <w:szCs w:val="24"/>
        </w:rPr>
        <w:t>When advertising roles, we will make clear</w:t>
      </w:r>
      <w:r w:rsidR="00FA559B" w:rsidRPr="00FA559B">
        <w:rPr>
          <w:sz w:val="24"/>
          <w:szCs w:val="24"/>
        </w:rPr>
        <w:t xml:space="preserve">: </w:t>
      </w:r>
    </w:p>
    <w:p w14:paraId="01902303" w14:textId="77777777" w:rsidR="00FA559B" w:rsidRDefault="00FA559B" w:rsidP="00FA559B">
      <w:pPr>
        <w:pStyle w:val="ListParagraph"/>
        <w:numPr>
          <w:ilvl w:val="0"/>
          <w:numId w:val="31"/>
        </w:numPr>
        <w:spacing w:before="120" w:after="120"/>
        <w:ind w:left="851" w:hanging="284"/>
        <w:contextualSpacing w:val="0"/>
        <w:jc w:val="both"/>
        <w:rPr>
          <w:sz w:val="24"/>
          <w:szCs w:val="24"/>
        </w:rPr>
      </w:pPr>
      <w:r w:rsidRPr="00FA559B">
        <w:rPr>
          <w:sz w:val="24"/>
          <w:szCs w:val="24"/>
        </w:rPr>
        <w:t>Our school’s commitment to safeguarding and promoting the welfare of children</w:t>
      </w:r>
    </w:p>
    <w:p w14:paraId="078C2A14" w14:textId="77777777" w:rsidR="00FA559B" w:rsidRDefault="00FA559B" w:rsidP="00FA559B">
      <w:pPr>
        <w:pStyle w:val="ListParagraph"/>
        <w:numPr>
          <w:ilvl w:val="0"/>
          <w:numId w:val="31"/>
        </w:numPr>
        <w:spacing w:before="120" w:after="120"/>
        <w:ind w:left="851" w:hanging="284"/>
        <w:contextualSpacing w:val="0"/>
        <w:jc w:val="both"/>
        <w:rPr>
          <w:sz w:val="24"/>
          <w:szCs w:val="24"/>
        </w:rPr>
      </w:pPr>
      <w:r w:rsidRPr="00FA559B">
        <w:rPr>
          <w:sz w:val="24"/>
          <w:szCs w:val="24"/>
        </w:rPr>
        <w:t>That safeguarding checks will be undertaken</w:t>
      </w:r>
    </w:p>
    <w:p w14:paraId="4C947F02" w14:textId="77777777" w:rsidR="00FA559B" w:rsidRDefault="00FA559B" w:rsidP="00FA559B">
      <w:pPr>
        <w:pStyle w:val="ListParagraph"/>
        <w:numPr>
          <w:ilvl w:val="0"/>
          <w:numId w:val="31"/>
        </w:numPr>
        <w:spacing w:before="120" w:after="120"/>
        <w:ind w:left="851" w:hanging="284"/>
        <w:contextualSpacing w:val="0"/>
        <w:jc w:val="both"/>
        <w:rPr>
          <w:sz w:val="24"/>
          <w:szCs w:val="24"/>
        </w:rPr>
      </w:pPr>
      <w:r w:rsidRPr="00FA559B">
        <w:rPr>
          <w:sz w:val="24"/>
          <w:szCs w:val="24"/>
        </w:rPr>
        <w:t>The safeguarding requirements and responsibilities of the role, such as the extent to which the role will involve contact with children</w:t>
      </w:r>
    </w:p>
    <w:p w14:paraId="2A27B8D8" w14:textId="780C02B3" w:rsidR="00933E26" w:rsidRPr="00D61989" w:rsidRDefault="00FA559B" w:rsidP="00D61989">
      <w:pPr>
        <w:pStyle w:val="ListParagraph"/>
        <w:numPr>
          <w:ilvl w:val="0"/>
          <w:numId w:val="31"/>
        </w:numPr>
        <w:spacing w:before="120" w:after="120"/>
        <w:ind w:left="851" w:hanging="284"/>
        <w:contextualSpacing w:val="0"/>
        <w:jc w:val="both"/>
        <w:rPr>
          <w:sz w:val="24"/>
          <w:szCs w:val="24"/>
        </w:rPr>
      </w:pPr>
      <w:r w:rsidRPr="00FA559B">
        <w:rPr>
          <w:sz w:val="24"/>
          <w:szCs w:val="24"/>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4310C551" w14:textId="03E92962" w:rsidR="00767E8D" w:rsidRPr="009A7050" w:rsidRDefault="00767E8D" w:rsidP="009A7050">
      <w:pPr>
        <w:spacing w:before="120" w:after="120"/>
        <w:jc w:val="both"/>
        <w:rPr>
          <w:sz w:val="24"/>
          <w:szCs w:val="24"/>
        </w:rPr>
      </w:pPr>
      <w:r w:rsidRPr="009A7050">
        <w:rPr>
          <w:b/>
          <w:sz w:val="24"/>
        </w:rPr>
        <w:t>Application forms</w:t>
      </w:r>
    </w:p>
    <w:p w14:paraId="3EB1751C" w14:textId="3E01BA35" w:rsidR="009A7050" w:rsidRPr="009A7050" w:rsidRDefault="00767E8D" w:rsidP="009A7050">
      <w:pPr>
        <w:pStyle w:val="ListParagraph"/>
        <w:numPr>
          <w:ilvl w:val="0"/>
          <w:numId w:val="9"/>
        </w:numPr>
        <w:spacing w:before="120" w:after="120"/>
        <w:ind w:left="426" w:hanging="426"/>
        <w:contextualSpacing w:val="0"/>
        <w:jc w:val="both"/>
        <w:rPr>
          <w:sz w:val="24"/>
          <w:szCs w:val="24"/>
        </w:rPr>
      </w:pPr>
      <w:r w:rsidRPr="009A7050">
        <w:rPr>
          <w:sz w:val="24"/>
        </w:rPr>
        <w:t>Our application forms will</w:t>
      </w:r>
      <w:r w:rsidR="009A7050" w:rsidRPr="009A7050">
        <w:rPr>
          <w:sz w:val="24"/>
          <w:szCs w:val="24"/>
        </w:rPr>
        <w:t xml:space="preserve">: </w:t>
      </w:r>
    </w:p>
    <w:p w14:paraId="3F5FEEF9" w14:textId="77777777" w:rsidR="009A7050" w:rsidRDefault="00767E8D" w:rsidP="009A7050">
      <w:pPr>
        <w:pStyle w:val="ListParagraph"/>
        <w:numPr>
          <w:ilvl w:val="0"/>
          <w:numId w:val="31"/>
        </w:numPr>
        <w:spacing w:before="120" w:after="120"/>
        <w:ind w:left="851" w:hanging="284"/>
        <w:contextualSpacing w:val="0"/>
        <w:jc w:val="both"/>
        <w:rPr>
          <w:sz w:val="24"/>
          <w:szCs w:val="24"/>
        </w:rPr>
      </w:pPr>
      <w:r w:rsidRPr="009A7050">
        <w:rPr>
          <w:sz w:val="24"/>
          <w:szCs w:val="24"/>
        </w:rPr>
        <w:t>Include a statement saying that it is an offence to apply for the role if an applicant is barred from engaging in regulated activity relevant to children (where the role involves this type of regulated activity)</w:t>
      </w:r>
    </w:p>
    <w:p w14:paraId="6D7C41EE" w14:textId="07CBC49F" w:rsidR="009A7050" w:rsidRDefault="00767E8D" w:rsidP="009A7050">
      <w:pPr>
        <w:pStyle w:val="ListParagraph"/>
        <w:numPr>
          <w:ilvl w:val="0"/>
          <w:numId w:val="31"/>
        </w:numPr>
        <w:spacing w:before="120" w:after="120"/>
        <w:ind w:left="851" w:hanging="284"/>
        <w:contextualSpacing w:val="0"/>
        <w:jc w:val="both"/>
        <w:rPr>
          <w:sz w:val="24"/>
          <w:szCs w:val="24"/>
        </w:rPr>
      </w:pPr>
      <w:r w:rsidRPr="009A7050">
        <w:rPr>
          <w:sz w:val="24"/>
          <w:szCs w:val="24"/>
        </w:rPr>
        <w:t>Include a copy of, or link to, our safeguarding policy and our policy on the employment of ex-offenders</w:t>
      </w:r>
    </w:p>
    <w:p w14:paraId="5BAD4F5F" w14:textId="2325AB79" w:rsidR="00D61989" w:rsidRPr="009A7050" w:rsidRDefault="00D61989" w:rsidP="009A7050">
      <w:pPr>
        <w:pStyle w:val="ListParagraph"/>
        <w:numPr>
          <w:ilvl w:val="0"/>
          <w:numId w:val="31"/>
        </w:numPr>
        <w:spacing w:before="120" w:after="120"/>
        <w:ind w:left="851" w:hanging="284"/>
        <w:contextualSpacing w:val="0"/>
        <w:jc w:val="both"/>
        <w:rPr>
          <w:sz w:val="24"/>
          <w:szCs w:val="24"/>
        </w:rPr>
      </w:pPr>
      <w:r>
        <w:rPr>
          <w:sz w:val="24"/>
          <w:szCs w:val="24"/>
        </w:rPr>
        <w:t>Advise applicants that they will need to complete a criminal records self-declaration prior to interview</w:t>
      </w:r>
    </w:p>
    <w:p w14:paraId="467397E4" w14:textId="77777777" w:rsidR="009A7050" w:rsidRPr="009A7050" w:rsidRDefault="00767E8D" w:rsidP="009A7050">
      <w:pPr>
        <w:spacing w:before="120" w:after="120"/>
        <w:jc w:val="both"/>
        <w:rPr>
          <w:sz w:val="24"/>
          <w:szCs w:val="24"/>
        </w:rPr>
      </w:pPr>
      <w:r w:rsidRPr="009A7050">
        <w:rPr>
          <w:b/>
          <w:sz w:val="24"/>
        </w:rPr>
        <w:t>Shortlisting</w:t>
      </w:r>
    </w:p>
    <w:p w14:paraId="373D0CC0" w14:textId="4D628637" w:rsidR="00402D7E" w:rsidRPr="00402D7E" w:rsidRDefault="00767E8D" w:rsidP="00402D7E">
      <w:pPr>
        <w:pStyle w:val="ListParagraph"/>
        <w:numPr>
          <w:ilvl w:val="0"/>
          <w:numId w:val="9"/>
        </w:numPr>
        <w:spacing w:before="120" w:after="120"/>
        <w:ind w:left="426" w:hanging="426"/>
        <w:contextualSpacing w:val="0"/>
        <w:jc w:val="both"/>
        <w:rPr>
          <w:sz w:val="24"/>
          <w:szCs w:val="24"/>
        </w:rPr>
      </w:pPr>
      <w:r w:rsidRPr="009A7050">
        <w:rPr>
          <w:sz w:val="24"/>
        </w:rPr>
        <w:t xml:space="preserve">Our shortlisting process will involve at least </w:t>
      </w:r>
      <w:r w:rsidR="00402D7E">
        <w:rPr>
          <w:sz w:val="24"/>
        </w:rPr>
        <w:t>two</w:t>
      </w:r>
      <w:r w:rsidRPr="009A7050">
        <w:rPr>
          <w:sz w:val="24"/>
        </w:rPr>
        <w:t xml:space="preserve"> people and will</w:t>
      </w:r>
      <w:r w:rsidR="00402D7E" w:rsidRPr="00402D7E">
        <w:rPr>
          <w:sz w:val="24"/>
          <w:szCs w:val="24"/>
        </w:rPr>
        <w:t xml:space="preserve">: </w:t>
      </w:r>
    </w:p>
    <w:p w14:paraId="47345B95" w14:textId="77777777" w:rsidR="00402D7E" w:rsidRDefault="00767E8D" w:rsidP="00402D7E">
      <w:pPr>
        <w:pStyle w:val="ListParagraph"/>
        <w:numPr>
          <w:ilvl w:val="0"/>
          <w:numId w:val="31"/>
        </w:numPr>
        <w:spacing w:before="120" w:after="120"/>
        <w:ind w:left="851" w:hanging="284"/>
        <w:contextualSpacing w:val="0"/>
        <w:jc w:val="both"/>
        <w:rPr>
          <w:sz w:val="24"/>
          <w:szCs w:val="24"/>
        </w:rPr>
      </w:pPr>
      <w:r w:rsidRPr="00402D7E">
        <w:rPr>
          <w:sz w:val="24"/>
          <w:szCs w:val="24"/>
        </w:rPr>
        <w:t>Consider any inconsistencies and look for gaps in employment and reasons given for them</w:t>
      </w:r>
    </w:p>
    <w:p w14:paraId="4D37D1B4" w14:textId="6AD34CC0" w:rsidR="009A7050" w:rsidRPr="00402D7E" w:rsidRDefault="009A7050" w:rsidP="00402D7E">
      <w:pPr>
        <w:pStyle w:val="ListParagraph"/>
        <w:numPr>
          <w:ilvl w:val="0"/>
          <w:numId w:val="31"/>
        </w:numPr>
        <w:spacing w:before="120" w:after="120"/>
        <w:ind w:left="851" w:hanging="284"/>
        <w:contextualSpacing w:val="0"/>
        <w:jc w:val="both"/>
        <w:rPr>
          <w:sz w:val="24"/>
          <w:szCs w:val="24"/>
        </w:rPr>
      </w:pPr>
      <w:r w:rsidRPr="00402D7E">
        <w:rPr>
          <w:sz w:val="24"/>
          <w:szCs w:val="24"/>
        </w:rPr>
        <w:t>E</w:t>
      </w:r>
      <w:r w:rsidR="00767E8D" w:rsidRPr="00402D7E">
        <w:rPr>
          <w:sz w:val="24"/>
          <w:szCs w:val="24"/>
        </w:rPr>
        <w:t>xplore all potential concerns</w:t>
      </w:r>
    </w:p>
    <w:p w14:paraId="4BCC77FF" w14:textId="383BF7EC" w:rsidR="00402D7E" w:rsidRPr="00402D7E" w:rsidRDefault="00767E8D" w:rsidP="00402D7E">
      <w:pPr>
        <w:pStyle w:val="ListParagraph"/>
        <w:numPr>
          <w:ilvl w:val="0"/>
          <w:numId w:val="9"/>
        </w:numPr>
        <w:spacing w:before="120" w:after="120"/>
        <w:ind w:left="426" w:hanging="426"/>
        <w:contextualSpacing w:val="0"/>
        <w:jc w:val="both"/>
        <w:rPr>
          <w:sz w:val="24"/>
          <w:szCs w:val="24"/>
        </w:rPr>
      </w:pPr>
      <w:r w:rsidRPr="009A7050">
        <w:rPr>
          <w:sz w:val="24"/>
        </w:rPr>
        <w:t>Once we have shortlisted candidates, we will ask shortlisted candidates to</w:t>
      </w:r>
      <w:r w:rsidR="00402D7E" w:rsidRPr="00402D7E">
        <w:rPr>
          <w:sz w:val="24"/>
          <w:szCs w:val="24"/>
        </w:rPr>
        <w:t xml:space="preserve">: </w:t>
      </w:r>
    </w:p>
    <w:p w14:paraId="35C8F65F" w14:textId="77777777" w:rsidR="00402D7E" w:rsidRDefault="00767E8D" w:rsidP="00402D7E">
      <w:pPr>
        <w:pStyle w:val="ListParagraph"/>
        <w:numPr>
          <w:ilvl w:val="0"/>
          <w:numId w:val="31"/>
        </w:numPr>
        <w:spacing w:before="120" w:after="120"/>
        <w:ind w:left="851" w:hanging="284"/>
        <w:contextualSpacing w:val="0"/>
        <w:jc w:val="both"/>
        <w:rPr>
          <w:sz w:val="24"/>
          <w:szCs w:val="24"/>
        </w:rPr>
      </w:pPr>
      <w:r w:rsidRPr="00402D7E">
        <w:rPr>
          <w:sz w:val="24"/>
          <w:szCs w:val="24"/>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0FE6F31F" w14:textId="77777777" w:rsidR="007F6E67" w:rsidRDefault="00767E8D" w:rsidP="007F6E67">
      <w:pPr>
        <w:pStyle w:val="ListParagraph"/>
        <w:numPr>
          <w:ilvl w:val="1"/>
          <w:numId w:val="31"/>
        </w:numPr>
        <w:spacing w:before="120" w:after="120"/>
        <w:contextualSpacing w:val="0"/>
        <w:jc w:val="both"/>
        <w:rPr>
          <w:sz w:val="24"/>
          <w:szCs w:val="24"/>
        </w:rPr>
      </w:pPr>
      <w:r w:rsidRPr="00402D7E">
        <w:rPr>
          <w:sz w:val="24"/>
          <w:szCs w:val="24"/>
        </w:rPr>
        <w:t>If they have a criminal history</w:t>
      </w:r>
    </w:p>
    <w:p w14:paraId="79F4AA78" w14:textId="77777777" w:rsidR="007F6E67" w:rsidRDefault="00767E8D" w:rsidP="007F6E67">
      <w:pPr>
        <w:pStyle w:val="ListParagraph"/>
        <w:numPr>
          <w:ilvl w:val="1"/>
          <w:numId w:val="31"/>
        </w:numPr>
        <w:spacing w:before="120" w:after="120"/>
        <w:contextualSpacing w:val="0"/>
        <w:jc w:val="both"/>
        <w:rPr>
          <w:sz w:val="24"/>
          <w:szCs w:val="24"/>
        </w:rPr>
      </w:pPr>
      <w:r w:rsidRPr="007F6E67">
        <w:rPr>
          <w:sz w:val="24"/>
          <w:szCs w:val="24"/>
        </w:rPr>
        <w:t>Whether they are included on the barred list</w:t>
      </w:r>
    </w:p>
    <w:p w14:paraId="75FF4494" w14:textId="77777777" w:rsidR="007F6E67" w:rsidRDefault="00767E8D" w:rsidP="007F6E67">
      <w:pPr>
        <w:pStyle w:val="ListParagraph"/>
        <w:numPr>
          <w:ilvl w:val="1"/>
          <w:numId w:val="31"/>
        </w:numPr>
        <w:spacing w:before="120" w:after="120"/>
        <w:contextualSpacing w:val="0"/>
        <w:jc w:val="both"/>
        <w:rPr>
          <w:sz w:val="24"/>
          <w:szCs w:val="24"/>
        </w:rPr>
      </w:pPr>
      <w:r w:rsidRPr="007F6E67">
        <w:rPr>
          <w:sz w:val="24"/>
          <w:szCs w:val="24"/>
        </w:rPr>
        <w:t>Whether they are prohibited from teaching</w:t>
      </w:r>
    </w:p>
    <w:p w14:paraId="0C79C996" w14:textId="77777777" w:rsidR="007F6E67" w:rsidRDefault="00767E8D" w:rsidP="007F6E67">
      <w:pPr>
        <w:pStyle w:val="ListParagraph"/>
        <w:numPr>
          <w:ilvl w:val="1"/>
          <w:numId w:val="31"/>
        </w:numPr>
        <w:spacing w:before="120" w:after="120"/>
        <w:contextualSpacing w:val="0"/>
        <w:jc w:val="both"/>
        <w:rPr>
          <w:sz w:val="24"/>
          <w:szCs w:val="24"/>
        </w:rPr>
      </w:pPr>
      <w:r w:rsidRPr="007F6E67">
        <w:rPr>
          <w:sz w:val="24"/>
          <w:szCs w:val="24"/>
        </w:rPr>
        <w:t>Information about any criminal offences committed in any country in line with the law as applicable in England and Wales</w:t>
      </w:r>
    </w:p>
    <w:p w14:paraId="68A76F0B" w14:textId="77777777" w:rsidR="007F6E67" w:rsidRDefault="00767E8D" w:rsidP="007F6E67">
      <w:pPr>
        <w:pStyle w:val="ListParagraph"/>
        <w:numPr>
          <w:ilvl w:val="1"/>
          <w:numId w:val="31"/>
        </w:numPr>
        <w:spacing w:before="120" w:after="120"/>
        <w:contextualSpacing w:val="0"/>
        <w:jc w:val="both"/>
        <w:rPr>
          <w:sz w:val="24"/>
          <w:szCs w:val="24"/>
        </w:rPr>
      </w:pPr>
      <w:r w:rsidRPr="007F6E67">
        <w:rPr>
          <w:sz w:val="24"/>
          <w:szCs w:val="24"/>
        </w:rPr>
        <w:t xml:space="preserve">Any relevant overseas information </w:t>
      </w:r>
    </w:p>
    <w:p w14:paraId="20CAE599" w14:textId="24018065" w:rsidR="00402D7E" w:rsidRPr="007F6E67" w:rsidRDefault="00767E8D" w:rsidP="007F6E67">
      <w:pPr>
        <w:pStyle w:val="ListParagraph"/>
        <w:numPr>
          <w:ilvl w:val="0"/>
          <w:numId w:val="31"/>
        </w:numPr>
        <w:spacing w:before="120" w:after="120"/>
        <w:ind w:left="851" w:hanging="284"/>
        <w:contextualSpacing w:val="0"/>
        <w:jc w:val="both"/>
        <w:rPr>
          <w:sz w:val="24"/>
          <w:szCs w:val="24"/>
        </w:rPr>
      </w:pPr>
      <w:r w:rsidRPr="007F6E67">
        <w:rPr>
          <w:sz w:val="24"/>
          <w:szCs w:val="24"/>
        </w:rPr>
        <w:t>Sign a declaration confirming the information they have provided is true</w:t>
      </w:r>
    </w:p>
    <w:p w14:paraId="738C7A76" w14:textId="77777777" w:rsidR="00402D7E" w:rsidRDefault="00767E8D" w:rsidP="00767E8D">
      <w:pPr>
        <w:pStyle w:val="ListParagraph"/>
        <w:numPr>
          <w:ilvl w:val="0"/>
          <w:numId w:val="9"/>
        </w:numPr>
        <w:spacing w:before="120" w:after="120"/>
        <w:ind w:left="426" w:hanging="426"/>
        <w:contextualSpacing w:val="0"/>
        <w:jc w:val="both"/>
        <w:rPr>
          <w:sz w:val="24"/>
          <w:szCs w:val="24"/>
        </w:rPr>
      </w:pPr>
      <w:r w:rsidRPr="00402D7E">
        <w:rPr>
          <w:sz w:val="24"/>
          <w:szCs w:val="24"/>
        </w:rPr>
        <w:lastRenderedPageBreak/>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388E205" w14:textId="77777777" w:rsidR="00402D7E" w:rsidRPr="007F6E67" w:rsidRDefault="00767E8D" w:rsidP="007F6E67">
      <w:pPr>
        <w:spacing w:before="120" w:after="120"/>
        <w:jc w:val="both"/>
        <w:rPr>
          <w:sz w:val="24"/>
          <w:szCs w:val="24"/>
        </w:rPr>
      </w:pPr>
      <w:r w:rsidRPr="007F6E67">
        <w:rPr>
          <w:b/>
          <w:sz w:val="24"/>
        </w:rPr>
        <w:t>Seeking references and checking employment history</w:t>
      </w:r>
    </w:p>
    <w:p w14:paraId="12746463" w14:textId="77777777" w:rsidR="00402455" w:rsidRPr="00402455" w:rsidRDefault="00767E8D" w:rsidP="00767E8D">
      <w:pPr>
        <w:pStyle w:val="ListParagraph"/>
        <w:numPr>
          <w:ilvl w:val="0"/>
          <w:numId w:val="9"/>
        </w:numPr>
        <w:spacing w:before="120" w:after="120"/>
        <w:ind w:left="426" w:hanging="426"/>
        <w:contextualSpacing w:val="0"/>
        <w:jc w:val="both"/>
        <w:rPr>
          <w:sz w:val="24"/>
          <w:szCs w:val="24"/>
        </w:rPr>
      </w:pPr>
      <w:r w:rsidRPr="00402D7E">
        <w:rPr>
          <w:sz w:val="24"/>
        </w:rPr>
        <w:t xml:space="preserve">We will obtain references before interview. Any concerns raised will be explored further with referees and taken up with the candidate at interview.  </w:t>
      </w:r>
    </w:p>
    <w:p w14:paraId="0753E498" w14:textId="059EDE75" w:rsidR="00920077" w:rsidRPr="00920077" w:rsidRDefault="00767E8D" w:rsidP="00920077">
      <w:pPr>
        <w:pStyle w:val="ListParagraph"/>
        <w:numPr>
          <w:ilvl w:val="0"/>
          <w:numId w:val="9"/>
        </w:numPr>
        <w:spacing w:before="120" w:after="120"/>
        <w:ind w:left="426" w:hanging="426"/>
        <w:contextualSpacing w:val="0"/>
        <w:jc w:val="both"/>
        <w:rPr>
          <w:sz w:val="24"/>
          <w:szCs w:val="24"/>
        </w:rPr>
      </w:pPr>
      <w:r w:rsidRPr="00402455">
        <w:rPr>
          <w:sz w:val="24"/>
        </w:rPr>
        <w:t>When seeking references</w:t>
      </w:r>
      <w:r w:rsidR="0022646A">
        <w:rPr>
          <w:sz w:val="24"/>
        </w:rPr>
        <w:t>,</w:t>
      </w:r>
      <w:r w:rsidRPr="00402455">
        <w:rPr>
          <w:sz w:val="24"/>
        </w:rPr>
        <w:t xml:space="preserve"> we will</w:t>
      </w:r>
      <w:r w:rsidR="00920077" w:rsidRPr="00920077">
        <w:rPr>
          <w:sz w:val="24"/>
          <w:szCs w:val="24"/>
        </w:rPr>
        <w:t xml:space="preserve">: </w:t>
      </w:r>
    </w:p>
    <w:p w14:paraId="015B7D1B" w14:textId="77777777"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 xml:space="preserve">Not accept open references </w:t>
      </w:r>
    </w:p>
    <w:p w14:paraId="2B3E3C62" w14:textId="77777777"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Liaise directly with referees and verify any information contained within references with the referees</w:t>
      </w:r>
    </w:p>
    <w:p w14:paraId="5C66A5D3" w14:textId="40ECB09D"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 xml:space="preserve">Ensure any references are from the candidate’s current employer and completed by a senior person. Where the referee is </w:t>
      </w:r>
      <w:r w:rsidR="007A7F30" w:rsidRPr="00920077">
        <w:rPr>
          <w:sz w:val="24"/>
          <w:szCs w:val="24"/>
        </w:rPr>
        <w:t>school</w:t>
      </w:r>
      <w:r w:rsidR="007A7F30">
        <w:rPr>
          <w:sz w:val="24"/>
          <w:szCs w:val="24"/>
        </w:rPr>
        <w:t xml:space="preserve"> based</w:t>
      </w:r>
      <w:r w:rsidRPr="00920077">
        <w:rPr>
          <w:sz w:val="24"/>
          <w:szCs w:val="24"/>
        </w:rPr>
        <w:t>, we will ask for the reference to be confirmed by the headteacher/principal</w:t>
      </w:r>
      <w:r w:rsidR="007A7F30">
        <w:rPr>
          <w:sz w:val="24"/>
          <w:szCs w:val="24"/>
        </w:rPr>
        <w:t xml:space="preserve"> (or equivalent)</w:t>
      </w:r>
      <w:r w:rsidRPr="00920077">
        <w:rPr>
          <w:sz w:val="24"/>
          <w:szCs w:val="24"/>
        </w:rPr>
        <w:t xml:space="preserve"> as accurate in respect to</w:t>
      </w:r>
      <w:r w:rsidR="00FC5B62">
        <w:rPr>
          <w:sz w:val="24"/>
          <w:szCs w:val="24"/>
        </w:rPr>
        <w:t xml:space="preserve"> the candidate’s suitability to work with children</w:t>
      </w:r>
      <w:r w:rsidR="00AB67AF">
        <w:rPr>
          <w:sz w:val="24"/>
          <w:szCs w:val="24"/>
        </w:rPr>
        <w:t xml:space="preserve"> and any</w:t>
      </w:r>
      <w:r w:rsidRPr="00920077">
        <w:rPr>
          <w:sz w:val="24"/>
          <w:szCs w:val="24"/>
        </w:rPr>
        <w:t xml:space="preserve"> disciplinary </w:t>
      </w:r>
      <w:r w:rsidR="00AB67AF">
        <w:rPr>
          <w:sz w:val="24"/>
          <w:szCs w:val="24"/>
        </w:rPr>
        <w:t>warnings (including those that are time expired but relate to safeguarding children and the candidate’s suitability for the post)</w:t>
      </w:r>
    </w:p>
    <w:p w14:paraId="7D5E64B7" w14:textId="5434046D"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Obtain verification of the candidate’s most recent relevant period of employment</w:t>
      </w:r>
      <w:r w:rsidR="00592832">
        <w:rPr>
          <w:sz w:val="24"/>
          <w:szCs w:val="24"/>
        </w:rPr>
        <w:t xml:space="preserve"> (including reasons for leaving)</w:t>
      </w:r>
      <w:r w:rsidRPr="00920077">
        <w:rPr>
          <w:sz w:val="24"/>
          <w:szCs w:val="24"/>
        </w:rPr>
        <w:t xml:space="preserve"> if they are not currently employed</w:t>
      </w:r>
      <w:r w:rsidR="004F29B2" w:rsidRPr="00920077">
        <w:rPr>
          <w:sz w:val="24"/>
          <w:szCs w:val="24"/>
        </w:rPr>
        <w:t xml:space="preserve"> </w:t>
      </w:r>
    </w:p>
    <w:p w14:paraId="3E9D75A1" w14:textId="77777777"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Secure a reference from the relevant employer from the last time the candidate worked with children if they are not currently working with children</w:t>
      </w:r>
    </w:p>
    <w:p w14:paraId="59260959" w14:textId="77777777" w:rsid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Compare the information on the application form with that in the reference and take up any inconsistencies with the candidate</w:t>
      </w:r>
    </w:p>
    <w:p w14:paraId="4D590D27" w14:textId="29CA8391" w:rsidR="004F29B2" w:rsidRPr="00920077" w:rsidRDefault="00767E8D" w:rsidP="00920077">
      <w:pPr>
        <w:pStyle w:val="ListParagraph"/>
        <w:numPr>
          <w:ilvl w:val="0"/>
          <w:numId w:val="31"/>
        </w:numPr>
        <w:spacing w:before="120" w:after="120"/>
        <w:ind w:left="851" w:hanging="284"/>
        <w:contextualSpacing w:val="0"/>
        <w:jc w:val="both"/>
        <w:rPr>
          <w:sz w:val="24"/>
          <w:szCs w:val="24"/>
        </w:rPr>
      </w:pPr>
      <w:r w:rsidRPr="00920077">
        <w:rPr>
          <w:sz w:val="24"/>
          <w:szCs w:val="24"/>
        </w:rPr>
        <w:t xml:space="preserve">Resolve any concerns before any appointment is confirmed  </w:t>
      </w:r>
    </w:p>
    <w:p w14:paraId="4DE1B5F3" w14:textId="77777777" w:rsidR="004F29B2" w:rsidRPr="00920077" w:rsidRDefault="00767E8D" w:rsidP="00920077">
      <w:pPr>
        <w:spacing w:before="120" w:after="120"/>
        <w:jc w:val="both"/>
        <w:rPr>
          <w:sz w:val="24"/>
          <w:szCs w:val="24"/>
        </w:rPr>
      </w:pPr>
      <w:r w:rsidRPr="00920077">
        <w:rPr>
          <w:b/>
          <w:sz w:val="24"/>
        </w:rPr>
        <w:t>Interview and selection</w:t>
      </w:r>
    </w:p>
    <w:p w14:paraId="09754A05" w14:textId="252DE881" w:rsidR="00F02A61" w:rsidRPr="00F02A61" w:rsidRDefault="00F02A61" w:rsidP="00575FE3">
      <w:pPr>
        <w:pStyle w:val="ListParagraph"/>
        <w:numPr>
          <w:ilvl w:val="0"/>
          <w:numId w:val="9"/>
        </w:numPr>
        <w:spacing w:before="120" w:after="120"/>
        <w:ind w:left="426" w:hanging="426"/>
        <w:contextualSpacing w:val="0"/>
        <w:jc w:val="both"/>
        <w:rPr>
          <w:sz w:val="24"/>
          <w:szCs w:val="24"/>
        </w:rPr>
      </w:pPr>
      <w:r>
        <w:rPr>
          <w:sz w:val="24"/>
          <w:szCs w:val="24"/>
        </w:rPr>
        <w:t xml:space="preserve">We will ensure that every </w:t>
      </w:r>
      <w:r w:rsidRPr="00F02A61">
        <w:rPr>
          <w:sz w:val="24"/>
          <w:szCs w:val="24"/>
        </w:rPr>
        <w:t>interview panel has a member of staff or governor who has completed safer recruitment training</w:t>
      </w:r>
      <w:r>
        <w:rPr>
          <w:sz w:val="24"/>
          <w:szCs w:val="24"/>
        </w:rPr>
        <w:t>. Further details of training are in section 9 of this policy.</w:t>
      </w:r>
    </w:p>
    <w:p w14:paraId="138A44FE" w14:textId="774E147F" w:rsidR="00575FE3" w:rsidRPr="00575FE3" w:rsidRDefault="00767E8D" w:rsidP="00575FE3">
      <w:pPr>
        <w:pStyle w:val="ListParagraph"/>
        <w:numPr>
          <w:ilvl w:val="0"/>
          <w:numId w:val="9"/>
        </w:numPr>
        <w:spacing w:before="120" w:after="120"/>
        <w:ind w:left="426" w:hanging="426"/>
        <w:contextualSpacing w:val="0"/>
        <w:jc w:val="both"/>
        <w:rPr>
          <w:sz w:val="24"/>
          <w:szCs w:val="24"/>
        </w:rPr>
      </w:pPr>
      <w:r w:rsidRPr="004F29B2">
        <w:rPr>
          <w:sz w:val="24"/>
        </w:rPr>
        <w:t>When interviewing candidates, we will</w:t>
      </w:r>
      <w:r w:rsidR="00575FE3" w:rsidRPr="00575FE3">
        <w:rPr>
          <w:sz w:val="24"/>
          <w:szCs w:val="24"/>
        </w:rPr>
        <w:t xml:space="preserve">: </w:t>
      </w:r>
    </w:p>
    <w:p w14:paraId="02DA31A3" w14:textId="717735C0" w:rsidR="00575FE3" w:rsidRDefault="00767E8D" w:rsidP="00575FE3">
      <w:pPr>
        <w:pStyle w:val="ListParagraph"/>
        <w:numPr>
          <w:ilvl w:val="0"/>
          <w:numId w:val="31"/>
        </w:numPr>
        <w:spacing w:before="120" w:after="120"/>
        <w:ind w:left="851" w:hanging="284"/>
        <w:contextualSpacing w:val="0"/>
        <w:jc w:val="both"/>
        <w:rPr>
          <w:sz w:val="24"/>
          <w:szCs w:val="24"/>
        </w:rPr>
      </w:pPr>
      <w:r w:rsidRPr="00575FE3">
        <w:rPr>
          <w:sz w:val="24"/>
          <w:szCs w:val="24"/>
        </w:rPr>
        <w:t>Probe any gaps in employment, or where the candidate has changed employment or location frequently, and ask candidates to explain this</w:t>
      </w:r>
    </w:p>
    <w:p w14:paraId="300271AE" w14:textId="77777777" w:rsidR="00575FE3" w:rsidRDefault="00767E8D" w:rsidP="00575FE3">
      <w:pPr>
        <w:pStyle w:val="ListParagraph"/>
        <w:numPr>
          <w:ilvl w:val="0"/>
          <w:numId w:val="31"/>
        </w:numPr>
        <w:spacing w:before="120" w:after="120"/>
        <w:ind w:left="851" w:hanging="284"/>
        <w:contextualSpacing w:val="0"/>
        <w:jc w:val="both"/>
        <w:rPr>
          <w:sz w:val="24"/>
          <w:szCs w:val="24"/>
        </w:rPr>
      </w:pPr>
      <w:r w:rsidRPr="00575FE3">
        <w:rPr>
          <w:sz w:val="24"/>
          <w:szCs w:val="24"/>
        </w:rPr>
        <w:t>Explore any potential areas of concern to determine the candidate’s suitability to work with children</w:t>
      </w:r>
    </w:p>
    <w:p w14:paraId="3EA3E496" w14:textId="5C89DD7A" w:rsidR="00575FE3" w:rsidRPr="00575FE3" w:rsidRDefault="00767E8D" w:rsidP="00575FE3">
      <w:pPr>
        <w:pStyle w:val="ListParagraph"/>
        <w:numPr>
          <w:ilvl w:val="0"/>
          <w:numId w:val="31"/>
        </w:numPr>
        <w:spacing w:before="120" w:after="120"/>
        <w:ind w:left="851" w:hanging="284"/>
        <w:contextualSpacing w:val="0"/>
        <w:jc w:val="both"/>
        <w:rPr>
          <w:sz w:val="24"/>
          <w:szCs w:val="24"/>
        </w:rPr>
      </w:pPr>
      <w:r w:rsidRPr="00575FE3">
        <w:rPr>
          <w:sz w:val="24"/>
          <w:szCs w:val="24"/>
        </w:rPr>
        <w:t>Record all information considered and decisions made</w:t>
      </w:r>
    </w:p>
    <w:p w14:paraId="523C918F" w14:textId="77777777" w:rsidR="00575FE3" w:rsidRPr="00575FE3" w:rsidRDefault="00767E8D" w:rsidP="00575FE3">
      <w:pPr>
        <w:spacing w:before="120" w:after="120"/>
        <w:jc w:val="both"/>
        <w:rPr>
          <w:sz w:val="24"/>
          <w:szCs w:val="24"/>
        </w:rPr>
      </w:pPr>
      <w:r w:rsidRPr="00575FE3">
        <w:rPr>
          <w:b/>
          <w:bCs/>
          <w:sz w:val="24"/>
          <w:szCs w:val="24"/>
        </w:rPr>
        <w:t>Pre-appointment vetting checks</w:t>
      </w:r>
    </w:p>
    <w:p w14:paraId="76C43877" w14:textId="77777777" w:rsidR="00657D74" w:rsidRPr="007D0751" w:rsidRDefault="00767E8D" w:rsidP="00767E8D">
      <w:pPr>
        <w:pStyle w:val="ListParagraph"/>
        <w:numPr>
          <w:ilvl w:val="0"/>
          <w:numId w:val="9"/>
        </w:numPr>
        <w:spacing w:before="120" w:after="120"/>
        <w:ind w:left="426" w:hanging="426"/>
        <w:contextualSpacing w:val="0"/>
        <w:jc w:val="both"/>
        <w:rPr>
          <w:sz w:val="24"/>
          <w:szCs w:val="24"/>
        </w:rPr>
      </w:pPr>
      <w:r w:rsidRPr="00575FE3">
        <w:rPr>
          <w:sz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0D8DDFDA" w14:textId="3D725144" w:rsidR="002B5912" w:rsidRPr="002B5912" w:rsidRDefault="007D0751" w:rsidP="002B5912">
      <w:pPr>
        <w:pStyle w:val="ListParagraph"/>
        <w:numPr>
          <w:ilvl w:val="0"/>
          <w:numId w:val="9"/>
        </w:numPr>
        <w:spacing w:before="120" w:after="120"/>
        <w:ind w:left="426" w:hanging="426"/>
        <w:contextualSpacing w:val="0"/>
        <w:jc w:val="both"/>
        <w:rPr>
          <w:sz w:val="24"/>
          <w:szCs w:val="24"/>
        </w:rPr>
      </w:pPr>
      <w:r w:rsidRPr="002B5912">
        <w:rPr>
          <w:rFonts w:eastAsia="Arial"/>
          <w:bCs/>
          <w:sz w:val="24"/>
          <w:szCs w:val="24"/>
        </w:rPr>
        <w:t xml:space="preserve">Individuals will be </w:t>
      </w:r>
      <w:r w:rsidR="002B5912" w:rsidRPr="002B5912">
        <w:rPr>
          <w:rFonts w:eastAsia="Arial"/>
          <w:bCs/>
          <w:sz w:val="24"/>
          <w:szCs w:val="24"/>
        </w:rPr>
        <w:t xml:space="preserve">involved in </w:t>
      </w:r>
      <w:r w:rsidR="002B5912" w:rsidRPr="002B5912">
        <w:rPr>
          <w:rFonts w:eastAsia="Arial"/>
          <w:b/>
          <w:sz w:val="24"/>
          <w:szCs w:val="24"/>
        </w:rPr>
        <w:t>r</w:t>
      </w:r>
      <w:r w:rsidRPr="002B5912">
        <w:rPr>
          <w:rFonts w:eastAsia="Arial"/>
          <w:b/>
          <w:sz w:val="24"/>
          <w:szCs w:val="24"/>
        </w:rPr>
        <w:t>egulated activity</w:t>
      </w:r>
      <w:r w:rsidRPr="002B5912">
        <w:rPr>
          <w:rFonts w:eastAsia="Arial"/>
          <w:sz w:val="24"/>
          <w:szCs w:val="24"/>
        </w:rPr>
        <w:t xml:space="preserve"> </w:t>
      </w:r>
      <w:r w:rsidR="002B5912" w:rsidRPr="002B5912">
        <w:rPr>
          <w:rFonts w:eastAsia="Arial"/>
          <w:sz w:val="24"/>
          <w:szCs w:val="24"/>
        </w:rPr>
        <w:t>if any of the following apply to them</w:t>
      </w:r>
      <w:r w:rsidR="002B5912" w:rsidRPr="002B5912">
        <w:rPr>
          <w:sz w:val="24"/>
          <w:szCs w:val="24"/>
        </w:rPr>
        <w:t>:</w:t>
      </w:r>
    </w:p>
    <w:p w14:paraId="12C7C4E7" w14:textId="77777777" w:rsidR="002B5912" w:rsidRPr="002B5912" w:rsidRDefault="002B5912" w:rsidP="002B5912">
      <w:pPr>
        <w:pStyle w:val="ListParagraph"/>
        <w:numPr>
          <w:ilvl w:val="0"/>
          <w:numId w:val="49"/>
        </w:numPr>
        <w:spacing w:before="120" w:after="120"/>
        <w:ind w:left="851" w:hanging="284"/>
        <w:contextualSpacing w:val="0"/>
        <w:rPr>
          <w:sz w:val="24"/>
          <w:szCs w:val="24"/>
        </w:rPr>
      </w:pPr>
      <w:r w:rsidRPr="002B5912">
        <w:rPr>
          <w:sz w:val="24"/>
          <w:szCs w:val="24"/>
        </w:rPr>
        <w:t>They are r</w:t>
      </w:r>
      <w:r w:rsidR="007D0751" w:rsidRPr="002B5912">
        <w:rPr>
          <w:sz w:val="24"/>
          <w:szCs w:val="24"/>
        </w:rPr>
        <w:t>esponsible, on a regular basis in a school or college, for teaching, training, instructing, caring for or supervising children</w:t>
      </w:r>
    </w:p>
    <w:p w14:paraId="15026811" w14:textId="6D48B972" w:rsidR="002B5912" w:rsidRPr="002B5912" w:rsidRDefault="002B5912" w:rsidP="002B5912">
      <w:pPr>
        <w:pStyle w:val="ListParagraph"/>
        <w:numPr>
          <w:ilvl w:val="0"/>
          <w:numId w:val="49"/>
        </w:numPr>
        <w:spacing w:before="120" w:after="120"/>
        <w:ind w:left="851" w:hanging="284"/>
        <w:contextualSpacing w:val="0"/>
        <w:rPr>
          <w:sz w:val="24"/>
          <w:szCs w:val="24"/>
        </w:rPr>
      </w:pPr>
      <w:r w:rsidRPr="002B5912">
        <w:rPr>
          <w:sz w:val="24"/>
          <w:szCs w:val="24"/>
        </w:rPr>
        <w:t>They are c</w:t>
      </w:r>
      <w:r w:rsidR="007D0751" w:rsidRPr="002B5912">
        <w:rPr>
          <w:sz w:val="24"/>
          <w:szCs w:val="24"/>
        </w:rPr>
        <w:t>arrying out paid, or unsupervised unpaid, work regularly in a school or college where that work provides an opportunity for contact with children</w:t>
      </w:r>
    </w:p>
    <w:p w14:paraId="5EAE1CD4" w14:textId="561C414F" w:rsidR="007D0751" w:rsidRPr="002B5912" w:rsidRDefault="002B5912" w:rsidP="002B5912">
      <w:pPr>
        <w:pStyle w:val="ListParagraph"/>
        <w:numPr>
          <w:ilvl w:val="0"/>
          <w:numId w:val="49"/>
        </w:numPr>
        <w:spacing w:before="120" w:after="120"/>
        <w:ind w:left="851" w:hanging="284"/>
        <w:contextualSpacing w:val="0"/>
        <w:rPr>
          <w:sz w:val="24"/>
          <w:szCs w:val="24"/>
        </w:rPr>
      </w:pPr>
      <w:r w:rsidRPr="002B5912">
        <w:rPr>
          <w:sz w:val="24"/>
          <w:szCs w:val="24"/>
        </w:rPr>
        <w:lastRenderedPageBreak/>
        <w:t>They are e</w:t>
      </w:r>
      <w:r w:rsidR="007D0751" w:rsidRPr="002B5912">
        <w:rPr>
          <w:sz w:val="24"/>
          <w:szCs w:val="24"/>
        </w:rPr>
        <w:t>ngaging in intimate or personal care or overnight activity, even if this happens only once and regardless of whether they are supervised or not</w:t>
      </w:r>
    </w:p>
    <w:p w14:paraId="338DAFEA" w14:textId="13BF94A4" w:rsidR="00F35A05" w:rsidRDefault="00F35A05" w:rsidP="00F35A05">
      <w:pPr>
        <w:pStyle w:val="ListParagraph"/>
        <w:numPr>
          <w:ilvl w:val="0"/>
          <w:numId w:val="9"/>
        </w:numPr>
        <w:spacing w:before="120" w:after="120"/>
        <w:ind w:left="426" w:hanging="426"/>
        <w:contextualSpacing w:val="0"/>
        <w:jc w:val="both"/>
        <w:rPr>
          <w:sz w:val="24"/>
          <w:szCs w:val="24"/>
        </w:rPr>
      </w:pPr>
      <w:r w:rsidRPr="002B5912">
        <w:rPr>
          <w:sz w:val="24"/>
        </w:rPr>
        <w:t xml:space="preserve">For all </w:t>
      </w:r>
      <w:r w:rsidRPr="002B5912">
        <w:rPr>
          <w:b/>
          <w:bCs/>
          <w:sz w:val="24"/>
        </w:rPr>
        <w:t>new staff</w:t>
      </w:r>
      <w:r w:rsidRPr="002B5912">
        <w:rPr>
          <w:sz w:val="24"/>
        </w:rPr>
        <w:t xml:space="preserve">, all offers of appointment </w:t>
      </w:r>
      <w:r w:rsidRPr="002B5912">
        <w:rPr>
          <w:sz w:val="24"/>
          <w:szCs w:val="24"/>
        </w:rPr>
        <w:t>will be conditional until satisfactory completion of the nece</w:t>
      </w:r>
      <w:r w:rsidRPr="00A45F89">
        <w:rPr>
          <w:sz w:val="24"/>
          <w:szCs w:val="24"/>
        </w:rPr>
        <w:t>ssary pre-employment checks. When appointing new staff, we will:</w:t>
      </w:r>
    </w:p>
    <w:p w14:paraId="4820D3E6" w14:textId="77777777"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 xml:space="preserve">Verify their identity </w:t>
      </w:r>
    </w:p>
    <w:p w14:paraId="2E6DF33A" w14:textId="2649C92B"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Obtain (via the applicant) an enhanced DBS certificate, including barred list information for those who will be engaging in regulated activity. We will obtain the certificate before or as soon as practicable after appointment, including when using the DBS update service. We will not keep a copy of the certificate for longer than 6 months, but when the copy is destroyed</w:t>
      </w:r>
      <w:r w:rsidR="00AD4171" w:rsidRPr="00E05A35">
        <w:rPr>
          <w:sz w:val="24"/>
          <w:szCs w:val="24"/>
        </w:rPr>
        <w:t>,</w:t>
      </w:r>
      <w:r w:rsidRPr="00E05A35">
        <w:rPr>
          <w:sz w:val="24"/>
          <w:szCs w:val="24"/>
        </w:rPr>
        <w:t xml:space="preserve"> we may still keep a record of the fact that vetting took place, the result of the check and recruitment decision taken</w:t>
      </w:r>
    </w:p>
    <w:p w14:paraId="4B18B549" w14:textId="77777777"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Obtain a separate barred list check if they will start work in regulated activity before the DBS certificate is available</w:t>
      </w:r>
    </w:p>
    <w:p w14:paraId="0DEF9AB9" w14:textId="5E3AB57D"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Verify their mental and physical fitness to carry out their work responsibilities</w:t>
      </w:r>
      <w:r w:rsidR="00A01A0B">
        <w:rPr>
          <w:sz w:val="24"/>
          <w:szCs w:val="24"/>
        </w:rPr>
        <w:t>, usually through our occupational health provider</w:t>
      </w:r>
    </w:p>
    <w:p w14:paraId="3C0F5F95" w14:textId="036DF748"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Verify their right to work in the UK</w:t>
      </w:r>
      <w:r w:rsidR="007B587E">
        <w:rPr>
          <w:sz w:val="24"/>
          <w:szCs w:val="24"/>
        </w:rPr>
        <w:t xml:space="preserve"> using </w:t>
      </w:r>
      <w:r w:rsidR="00E813D9">
        <w:rPr>
          <w:sz w:val="24"/>
          <w:szCs w:val="24"/>
        </w:rPr>
        <w:t xml:space="preserve">acceptable </w:t>
      </w:r>
      <w:r w:rsidR="007B587E">
        <w:rPr>
          <w:sz w:val="24"/>
          <w:szCs w:val="24"/>
        </w:rPr>
        <w:t xml:space="preserve">documents </w:t>
      </w:r>
      <w:r w:rsidR="00E813D9">
        <w:rPr>
          <w:sz w:val="24"/>
          <w:szCs w:val="24"/>
        </w:rPr>
        <w:t xml:space="preserve">as </w:t>
      </w:r>
      <w:r w:rsidR="007B587E">
        <w:rPr>
          <w:sz w:val="24"/>
          <w:szCs w:val="24"/>
        </w:rPr>
        <w:t>set out in the Government’s Employers’ Right To Work Checklist</w:t>
      </w:r>
      <w:r w:rsidR="00E813D9">
        <w:rPr>
          <w:sz w:val="24"/>
          <w:szCs w:val="24"/>
        </w:rPr>
        <w:t xml:space="preserve"> and </w:t>
      </w:r>
      <w:r w:rsidR="007B587E">
        <w:rPr>
          <w:sz w:val="24"/>
          <w:szCs w:val="24"/>
        </w:rPr>
        <w:t>keeping a</w:t>
      </w:r>
      <w:r w:rsidRPr="00E05A35">
        <w:rPr>
          <w:sz w:val="24"/>
          <w:szCs w:val="24"/>
        </w:rPr>
        <w:t xml:space="preserve"> copy of this verification for the duration of the member of staff’s employment and for 2 years afterwards</w:t>
      </w:r>
      <w:r w:rsidR="007B587E">
        <w:rPr>
          <w:sz w:val="24"/>
          <w:szCs w:val="24"/>
        </w:rPr>
        <w:t>.</w:t>
      </w:r>
    </w:p>
    <w:p w14:paraId="34D2AFB2" w14:textId="77777777"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Verify their professional qualifications, as appropriate</w:t>
      </w:r>
    </w:p>
    <w:p w14:paraId="11AB0DF8" w14:textId="1B37C19C" w:rsidR="00F35A0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Ensure they are not subject to a prohibition order if they are employed to be a teacher</w:t>
      </w:r>
      <w:r w:rsidR="00381792" w:rsidRPr="00E05A35">
        <w:rPr>
          <w:sz w:val="24"/>
          <w:szCs w:val="24"/>
        </w:rPr>
        <w:t xml:space="preserve"> or in </w:t>
      </w:r>
      <w:r w:rsidR="00C7142D">
        <w:rPr>
          <w:sz w:val="24"/>
          <w:szCs w:val="24"/>
        </w:rPr>
        <w:t>‘</w:t>
      </w:r>
      <w:r w:rsidR="00381792" w:rsidRPr="00E05A35">
        <w:rPr>
          <w:sz w:val="24"/>
          <w:szCs w:val="24"/>
        </w:rPr>
        <w:t xml:space="preserve">teaching </w:t>
      </w:r>
      <w:r w:rsidR="00C7142D">
        <w:rPr>
          <w:sz w:val="24"/>
          <w:szCs w:val="24"/>
        </w:rPr>
        <w:t>work’</w:t>
      </w:r>
      <w:r w:rsidR="00AD1EAA">
        <w:rPr>
          <w:sz w:val="24"/>
          <w:szCs w:val="24"/>
        </w:rPr>
        <w:t xml:space="preserve"> as </w:t>
      </w:r>
      <w:r w:rsidR="00881FB6">
        <w:rPr>
          <w:sz w:val="24"/>
          <w:szCs w:val="24"/>
        </w:rPr>
        <w:t xml:space="preserve">set out in </w:t>
      </w:r>
      <w:r w:rsidR="00C7142D">
        <w:rPr>
          <w:sz w:val="24"/>
          <w:szCs w:val="24"/>
        </w:rPr>
        <w:t xml:space="preserve">section 3 of </w:t>
      </w:r>
      <w:r w:rsidR="003613B8">
        <w:rPr>
          <w:sz w:val="24"/>
          <w:szCs w:val="24"/>
        </w:rPr>
        <w:t>The Teachers’ Disciplinary (England) Regulations 2012</w:t>
      </w:r>
      <w:r w:rsidR="00C439E7">
        <w:rPr>
          <w:sz w:val="24"/>
          <w:szCs w:val="24"/>
        </w:rPr>
        <w:t>:</w:t>
      </w:r>
    </w:p>
    <w:p w14:paraId="3ADFC72C" w14:textId="45BE291E" w:rsidR="00C439E7" w:rsidRDefault="00C439E7" w:rsidP="00C439E7">
      <w:pPr>
        <w:pStyle w:val="ListParagraph"/>
        <w:numPr>
          <w:ilvl w:val="1"/>
          <w:numId w:val="50"/>
        </w:numPr>
        <w:spacing w:before="120" w:after="120"/>
        <w:contextualSpacing w:val="0"/>
        <w:rPr>
          <w:sz w:val="24"/>
          <w:szCs w:val="24"/>
        </w:rPr>
      </w:pPr>
      <w:r>
        <w:rPr>
          <w:sz w:val="24"/>
          <w:szCs w:val="24"/>
        </w:rPr>
        <w:t>Pl</w:t>
      </w:r>
      <w:r w:rsidRPr="00C439E7">
        <w:rPr>
          <w:sz w:val="24"/>
          <w:szCs w:val="24"/>
        </w:rPr>
        <w:t>anning and preparing lessons and courses for pupils</w:t>
      </w:r>
    </w:p>
    <w:p w14:paraId="2529EF00" w14:textId="40C8D0F4" w:rsidR="00C439E7" w:rsidRDefault="00C439E7" w:rsidP="00C439E7">
      <w:pPr>
        <w:pStyle w:val="ListParagraph"/>
        <w:numPr>
          <w:ilvl w:val="1"/>
          <w:numId w:val="50"/>
        </w:numPr>
        <w:spacing w:before="120" w:after="120"/>
        <w:contextualSpacing w:val="0"/>
        <w:rPr>
          <w:sz w:val="24"/>
          <w:szCs w:val="24"/>
        </w:rPr>
      </w:pPr>
      <w:r>
        <w:rPr>
          <w:sz w:val="24"/>
          <w:szCs w:val="24"/>
        </w:rPr>
        <w:t>D</w:t>
      </w:r>
      <w:r w:rsidRPr="00C439E7">
        <w:rPr>
          <w:sz w:val="24"/>
          <w:szCs w:val="24"/>
        </w:rPr>
        <w:t>elivering lessons to pupils</w:t>
      </w:r>
    </w:p>
    <w:p w14:paraId="44638E6F" w14:textId="2104529E" w:rsidR="00C439E7" w:rsidRDefault="00C439E7" w:rsidP="00C439E7">
      <w:pPr>
        <w:pStyle w:val="ListParagraph"/>
        <w:numPr>
          <w:ilvl w:val="1"/>
          <w:numId w:val="50"/>
        </w:numPr>
        <w:spacing w:before="120" w:after="120"/>
        <w:contextualSpacing w:val="0"/>
        <w:rPr>
          <w:sz w:val="24"/>
          <w:szCs w:val="24"/>
        </w:rPr>
      </w:pPr>
      <w:r>
        <w:rPr>
          <w:sz w:val="24"/>
          <w:szCs w:val="24"/>
        </w:rPr>
        <w:t>A</w:t>
      </w:r>
      <w:r w:rsidRPr="00C439E7">
        <w:rPr>
          <w:sz w:val="24"/>
          <w:szCs w:val="24"/>
        </w:rPr>
        <w:t>ssessing the development, progress and attainment of pupils</w:t>
      </w:r>
    </w:p>
    <w:p w14:paraId="22706A3B" w14:textId="2D0554A7" w:rsidR="00C439E7" w:rsidRPr="00C439E7" w:rsidRDefault="00C439E7" w:rsidP="00C439E7">
      <w:pPr>
        <w:pStyle w:val="ListParagraph"/>
        <w:numPr>
          <w:ilvl w:val="1"/>
          <w:numId w:val="50"/>
        </w:numPr>
        <w:spacing w:before="120" w:after="120"/>
        <w:contextualSpacing w:val="0"/>
        <w:rPr>
          <w:sz w:val="24"/>
          <w:szCs w:val="24"/>
        </w:rPr>
      </w:pPr>
      <w:r>
        <w:rPr>
          <w:sz w:val="24"/>
          <w:szCs w:val="24"/>
        </w:rPr>
        <w:t>Re</w:t>
      </w:r>
      <w:r w:rsidRPr="00C439E7">
        <w:rPr>
          <w:sz w:val="24"/>
          <w:szCs w:val="24"/>
        </w:rPr>
        <w:t>porting on the development, progress and attainment of pupils</w:t>
      </w:r>
    </w:p>
    <w:p w14:paraId="6FDC43E4" w14:textId="054E6EFC" w:rsidR="00F35A05" w:rsidRPr="00E05A3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Carry out further additional checks, as appropriate, on candidates who have lived or worked outside of the UK</w:t>
      </w:r>
      <w:r w:rsidR="00121A53">
        <w:rPr>
          <w:sz w:val="24"/>
          <w:szCs w:val="24"/>
        </w:rPr>
        <w:t xml:space="preserve"> for three consecutive months or more in the last ten years</w:t>
      </w:r>
      <w:r w:rsidRPr="00E05A35">
        <w:rPr>
          <w:sz w:val="24"/>
          <w:szCs w:val="24"/>
        </w:rPr>
        <w:t>. These could include, where available</w:t>
      </w:r>
      <w:r w:rsidR="00C07B6A" w:rsidRPr="00E05A35">
        <w:rPr>
          <w:sz w:val="24"/>
          <w:szCs w:val="24"/>
        </w:rPr>
        <w:t xml:space="preserve">, </w:t>
      </w:r>
      <w:r w:rsidRPr="00E05A35">
        <w:rPr>
          <w:sz w:val="24"/>
          <w:szCs w:val="24"/>
        </w:rPr>
        <w:t>criminal records checks for overseas applicants</w:t>
      </w:r>
      <w:r w:rsidR="00C07B6A" w:rsidRPr="00E05A35">
        <w:rPr>
          <w:sz w:val="24"/>
          <w:szCs w:val="24"/>
        </w:rPr>
        <w:t xml:space="preserve"> and ob</w:t>
      </w:r>
      <w:r w:rsidRPr="00E05A35">
        <w:rPr>
          <w:sz w:val="24"/>
          <w:szCs w:val="24"/>
        </w:rPr>
        <w:t>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70257930" w14:textId="51141F56" w:rsidR="00F35A05" w:rsidRDefault="00F35A05" w:rsidP="00E05A35">
      <w:pPr>
        <w:pStyle w:val="ListParagraph"/>
        <w:numPr>
          <w:ilvl w:val="0"/>
          <w:numId w:val="50"/>
        </w:numPr>
        <w:spacing w:before="120" w:after="120"/>
        <w:ind w:left="851" w:hanging="284"/>
        <w:contextualSpacing w:val="0"/>
        <w:rPr>
          <w:sz w:val="24"/>
          <w:szCs w:val="24"/>
        </w:rPr>
      </w:pPr>
      <w:r w:rsidRPr="00E05A35">
        <w:rPr>
          <w:sz w:val="24"/>
          <w:szCs w:val="24"/>
        </w:rPr>
        <w:t>Check that candidates taking up a management position</w:t>
      </w:r>
      <w:r w:rsidR="009C2746">
        <w:rPr>
          <w:sz w:val="24"/>
          <w:szCs w:val="24"/>
        </w:rPr>
        <w:t xml:space="preserve"> are </w:t>
      </w:r>
      <w:r w:rsidRPr="00E05A35">
        <w:rPr>
          <w:sz w:val="24"/>
          <w:szCs w:val="24"/>
        </w:rPr>
        <w:t>not subject to a prohibition from management (section 128) direction made by the secretary of state</w:t>
      </w:r>
      <w:r w:rsidR="00715BA3">
        <w:rPr>
          <w:sz w:val="24"/>
          <w:szCs w:val="24"/>
        </w:rPr>
        <w:t xml:space="preserve"> (this will apply to </w:t>
      </w:r>
      <w:r w:rsidR="00123547">
        <w:rPr>
          <w:sz w:val="24"/>
          <w:szCs w:val="24"/>
        </w:rPr>
        <w:t xml:space="preserve">the </w:t>
      </w:r>
      <w:r w:rsidR="00123547" w:rsidRPr="00123547">
        <w:rPr>
          <w:sz w:val="24"/>
          <w:szCs w:val="24"/>
          <w:highlight w:val="yellow"/>
        </w:rPr>
        <w:t xml:space="preserve">executive </w:t>
      </w:r>
      <w:r w:rsidR="00715BA3" w:rsidRPr="00123547">
        <w:rPr>
          <w:sz w:val="24"/>
          <w:szCs w:val="24"/>
          <w:highlight w:val="yellow"/>
        </w:rPr>
        <w:t>headteacher</w:t>
      </w:r>
      <w:r w:rsidR="00123547" w:rsidRPr="00123547">
        <w:rPr>
          <w:sz w:val="24"/>
          <w:szCs w:val="24"/>
          <w:highlight w:val="yellow"/>
        </w:rPr>
        <w:t>/headteacher/head of school</w:t>
      </w:r>
      <w:r w:rsidR="00123547">
        <w:rPr>
          <w:sz w:val="24"/>
          <w:szCs w:val="24"/>
        </w:rPr>
        <w:t>,</w:t>
      </w:r>
      <w:r w:rsidR="00715BA3">
        <w:rPr>
          <w:sz w:val="24"/>
          <w:szCs w:val="24"/>
        </w:rPr>
        <w:t xml:space="preserve"> senio</w:t>
      </w:r>
      <w:r w:rsidR="00123547">
        <w:rPr>
          <w:sz w:val="24"/>
          <w:szCs w:val="24"/>
        </w:rPr>
        <w:t>r leaders and any middle leaders or support staff who have responsibility for managing a school budget)</w:t>
      </w:r>
    </w:p>
    <w:p w14:paraId="71AD0815" w14:textId="293FA760" w:rsidR="00E018DF" w:rsidRPr="00E05A35" w:rsidRDefault="00E018DF" w:rsidP="00E05A35">
      <w:pPr>
        <w:pStyle w:val="ListParagraph"/>
        <w:numPr>
          <w:ilvl w:val="0"/>
          <w:numId w:val="50"/>
        </w:numPr>
        <w:spacing w:before="120" w:after="120"/>
        <w:ind w:left="851" w:hanging="284"/>
        <w:contextualSpacing w:val="0"/>
        <w:rPr>
          <w:sz w:val="24"/>
          <w:szCs w:val="24"/>
        </w:rPr>
      </w:pPr>
      <w:r w:rsidRPr="00132F18">
        <w:rPr>
          <w:sz w:val="24"/>
          <w:szCs w:val="24"/>
          <w:highlight w:val="yellow"/>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r w:rsidR="00132F18">
        <w:rPr>
          <w:sz w:val="24"/>
          <w:szCs w:val="24"/>
        </w:rPr>
        <w:t xml:space="preserve"> </w:t>
      </w:r>
      <w:r w:rsidR="00132F18" w:rsidRPr="00132F18">
        <w:rPr>
          <w:color w:val="00B050"/>
          <w:sz w:val="24"/>
          <w:szCs w:val="24"/>
        </w:rPr>
        <w:t>Primary only</w:t>
      </w:r>
      <w:r w:rsidR="00132F18">
        <w:rPr>
          <w:color w:val="00B050"/>
          <w:sz w:val="24"/>
          <w:szCs w:val="24"/>
        </w:rPr>
        <w:t xml:space="preserve"> (pupils under 8 years old)</w:t>
      </w:r>
    </w:p>
    <w:p w14:paraId="3A7A5AA5" w14:textId="7A114773" w:rsidR="00BA3017" w:rsidRPr="00BA3017" w:rsidRDefault="00767E8D" w:rsidP="00BA3017">
      <w:pPr>
        <w:pStyle w:val="ListParagraph"/>
        <w:numPr>
          <w:ilvl w:val="0"/>
          <w:numId w:val="9"/>
        </w:numPr>
        <w:spacing w:before="120" w:after="120"/>
        <w:ind w:left="426" w:hanging="426"/>
        <w:contextualSpacing w:val="0"/>
        <w:jc w:val="both"/>
        <w:rPr>
          <w:sz w:val="24"/>
          <w:szCs w:val="24"/>
        </w:rPr>
      </w:pPr>
      <w:r w:rsidRPr="00E05A35">
        <w:rPr>
          <w:sz w:val="24"/>
          <w:szCs w:val="24"/>
        </w:rPr>
        <w:lastRenderedPageBreak/>
        <w:t xml:space="preserve">In certain circumstances we will carry out all the relevant checks on </w:t>
      </w:r>
      <w:r w:rsidRPr="00E05A35">
        <w:rPr>
          <w:b/>
          <w:bCs/>
          <w:sz w:val="24"/>
          <w:szCs w:val="24"/>
        </w:rPr>
        <w:t>existing staff</w:t>
      </w:r>
      <w:r w:rsidRPr="00E05A35">
        <w:rPr>
          <w:sz w:val="24"/>
          <w:szCs w:val="24"/>
        </w:rPr>
        <w:t xml:space="preserve"> as if the individual was a new member of staff. These circumstances are when</w:t>
      </w:r>
      <w:r w:rsidR="00E05A35">
        <w:rPr>
          <w:sz w:val="24"/>
          <w:szCs w:val="24"/>
        </w:rPr>
        <w:t xml:space="preserve"> one or more of the following is the case</w:t>
      </w:r>
      <w:r w:rsidR="00BA3017" w:rsidRPr="00BA3017">
        <w:rPr>
          <w:sz w:val="24"/>
          <w:szCs w:val="24"/>
        </w:rPr>
        <w:t>:</w:t>
      </w:r>
    </w:p>
    <w:p w14:paraId="7B3E978A" w14:textId="77777777" w:rsidR="00BA3017" w:rsidRDefault="00767E8D" w:rsidP="00BA3017">
      <w:pPr>
        <w:pStyle w:val="ListParagraph"/>
        <w:numPr>
          <w:ilvl w:val="0"/>
          <w:numId w:val="50"/>
        </w:numPr>
        <w:spacing w:before="120" w:after="120"/>
        <w:ind w:left="851" w:hanging="284"/>
        <w:contextualSpacing w:val="0"/>
        <w:rPr>
          <w:sz w:val="24"/>
          <w:szCs w:val="24"/>
        </w:rPr>
      </w:pPr>
      <w:r w:rsidRPr="00BA3017">
        <w:rPr>
          <w:sz w:val="24"/>
          <w:szCs w:val="24"/>
        </w:rPr>
        <w:t>There are concerns about an existing member of staff’s suitability to work with children</w:t>
      </w:r>
    </w:p>
    <w:p w14:paraId="7B064C20" w14:textId="77777777" w:rsidR="00BA3017" w:rsidRDefault="00767E8D" w:rsidP="00BA3017">
      <w:pPr>
        <w:pStyle w:val="ListParagraph"/>
        <w:numPr>
          <w:ilvl w:val="0"/>
          <w:numId w:val="50"/>
        </w:numPr>
        <w:spacing w:before="120" w:after="120"/>
        <w:ind w:left="851" w:hanging="284"/>
        <w:contextualSpacing w:val="0"/>
        <w:rPr>
          <w:sz w:val="24"/>
          <w:szCs w:val="24"/>
        </w:rPr>
      </w:pPr>
      <w:r w:rsidRPr="00BA3017">
        <w:rPr>
          <w:sz w:val="24"/>
          <w:szCs w:val="24"/>
        </w:rPr>
        <w:t>An individual moves from a post that is not regulated activity to one that is</w:t>
      </w:r>
    </w:p>
    <w:p w14:paraId="678C1F34" w14:textId="31CC05C6" w:rsidR="00E05A35" w:rsidRPr="00BA3017" w:rsidRDefault="00767E8D" w:rsidP="00BA3017">
      <w:pPr>
        <w:pStyle w:val="ListParagraph"/>
        <w:numPr>
          <w:ilvl w:val="0"/>
          <w:numId w:val="50"/>
        </w:numPr>
        <w:spacing w:before="120" w:after="120"/>
        <w:ind w:left="851" w:hanging="284"/>
        <w:contextualSpacing w:val="0"/>
        <w:rPr>
          <w:sz w:val="24"/>
          <w:szCs w:val="24"/>
        </w:rPr>
      </w:pPr>
      <w:r w:rsidRPr="00BA3017">
        <w:rPr>
          <w:sz w:val="24"/>
          <w:szCs w:val="24"/>
        </w:rPr>
        <w:t xml:space="preserve">There has been a break in service of 12 weeks or more </w:t>
      </w:r>
    </w:p>
    <w:p w14:paraId="701681C3" w14:textId="465C9639" w:rsidR="00BA3017" w:rsidRPr="00BA3017" w:rsidRDefault="00767E8D" w:rsidP="00BA3017">
      <w:pPr>
        <w:pStyle w:val="ListParagraph"/>
        <w:numPr>
          <w:ilvl w:val="0"/>
          <w:numId w:val="9"/>
        </w:numPr>
        <w:spacing w:before="120" w:after="120"/>
        <w:ind w:left="426" w:hanging="426"/>
        <w:contextualSpacing w:val="0"/>
        <w:jc w:val="both"/>
        <w:rPr>
          <w:sz w:val="24"/>
          <w:szCs w:val="24"/>
        </w:rPr>
      </w:pPr>
      <w:r w:rsidRPr="00E05A35">
        <w:rPr>
          <w:sz w:val="24"/>
          <w:szCs w:val="24"/>
        </w:rPr>
        <w:t>We will refer to the DBS anyone who has harmed, or poses a risk of harm, to a child or vulnerable adult where</w:t>
      </w:r>
      <w:r w:rsidR="00437AE4">
        <w:rPr>
          <w:sz w:val="24"/>
          <w:szCs w:val="24"/>
        </w:rPr>
        <w:t xml:space="preserve"> any of the following are the case</w:t>
      </w:r>
      <w:r w:rsidR="00BA3017" w:rsidRPr="00BA3017">
        <w:rPr>
          <w:sz w:val="24"/>
          <w:szCs w:val="24"/>
        </w:rPr>
        <w:t>:</w:t>
      </w:r>
    </w:p>
    <w:p w14:paraId="58DFEBF4" w14:textId="50690520" w:rsidR="00BA3017" w:rsidRDefault="00767E8D" w:rsidP="00BA3017">
      <w:pPr>
        <w:pStyle w:val="ListParagraph"/>
        <w:numPr>
          <w:ilvl w:val="0"/>
          <w:numId w:val="50"/>
        </w:numPr>
        <w:spacing w:before="120" w:after="120"/>
        <w:ind w:left="851" w:hanging="284"/>
        <w:contextualSpacing w:val="0"/>
        <w:rPr>
          <w:sz w:val="24"/>
          <w:szCs w:val="24"/>
        </w:rPr>
      </w:pPr>
      <w:r w:rsidRPr="00BA3017">
        <w:rPr>
          <w:sz w:val="24"/>
          <w:szCs w:val="24"/>
        </w:rPr>
        <w:t xml:space="preserve">We believe the individual has engaged in </w:t>
      </w:r>
      <w:r w:rsidRPr="001257AC">
        <w:rPr>
          <w:sz w:val="24"/>
          <w:szCs w:val="24"/>
        </w:rPr>
        <w:t>relevant conduct</w:t>
      </w:r>
    </w:p>
    <w:p w14:paraId="0D073B46" w14:textId="77777777" w:rsidR="001257AC" w:rsidRDefault="00767E8D" w:rsidP="001257AC">
      <w:pPr>
        <w:pStyle w:val="ListParagraph"/>
        <w:numPr>
          <w:ilvl w:val="0"/>
          <w:numId w:val="50"/>
        </w:numPr>
        <w:spacing w:before="120" w:after="120"/>
        <w:ind w:left="851" w:hanging="284"/>
        <w:contextualSpacing w:val="0"/>
        <w:rPr>
          <w:sz w:val="24"/>
          <w:szCs w:val="24"/>
        </w:rPr>
      </w:pPr>
      <w:r w:rsidRPr="00BA3017">
        <w:rPr>
          <w:sz w:val="24"/>
          <w:szCs w:val="24"/>
        </w:rPr>
        <w:t xml:space="preserve">We believe the individual has received a caution or conviction for a relevant (automatic barring either with or without the right to make representations) offence, under the </w:t>
      </w:r>
      <w:r w:rsidRPr="001257AC">
        <w:rPr>
          <w:sz w:val="24"/>
          <w:szCs w:val="24"/>
        </w:rPr>
        <w:t>Safeguarding Vulnerable Groups Act 2006 (Prescribed Criteria and Miscellaneous Provisions) Regulations 2009</w:t>
      </w:r>
    </w:p>
    <w:p w14:paraId="37A3136E" w14:textId="77777777" w:rsidR="001257AC" w:rsidRDefault="00767E8D" w:rsidP="001257AC">
      <w:pPr>
        <w:pStyle w:val="ListParagraph"/>
        <w:numPr>
          <w:ilvl w:val="0"/>
          <w:numId w:val="50"/>
        </w:numPr>
        <w:spacing w:before="120" w:after="120"/>
        <w:ind w:left="851" w:hanging="284"/>
        <w:contextualSpacing w:val="0"/>
        <w:rPr>
          <w:sz w:val="24"/>
          <w:szCs w:val="24"/>
        </w:rPr>
      </w:pPr>
      <w:r w:rsidRPr="001257AC">
        <w:rPr>
          <w:sz w:val="24"/>
          <w:szCs w:val="24"/>
        </w:rPr>
        <w:t>We believe the ‘harm test’ is satisfied in respect of the individual (i.e. they may harm a child or vulnerable adult or put them at risk of harm)</w:t>
      </w:r>
    </w:p>
    <w:p w14:paraId="48EBD105" w14:textId="68DE6A5B" w:rsidR="00820FDD" w:rsidRPr="001257AC" w:rsidRDefault="00767E8D" w:rsidP="001257AC">
      <w:pPr>
        <w:pStyle w:val="ListParagraph"/>
        <w:numPr>
          <w:ilvl w:val="0"/>
          <w:numId w:val="50"/>
        </w:numPr>
        <w:spacing w:before="120" w:after="120"/>
        <w:ind w:left="851" w:hanging="284"/>
        <w:contextualSpacing w:val="0"/>
        <w:rPr>
          <w:sz w:val="24"/>
          <w:szCs w:val="24"/>
        </w:rPr>
      </w:pPr>
      <w:r w:rsidRPr="001257AC">
        <w:rPr>
          <w:sz w:val="24"/>
          <w:szCs w:val="24"/>
        </w:rPr>
        <w:t>The individual has been removed from working in regulated activity (paid or unpaid) or would have been removed if they had not left</w:t>
      </w:r>
      <w:r w:rsidRPr="001257AC">
        <w:rPr>
          <w:rFonts w:eastAsia="Arial"/>
          <w:sz w:val="24"/>
          <w:szCs w:val="24"/>
        </w:rPr>
        <w:t xml:space="preserve"> </w:t>
      </w:r>
    </w:p>
    <w:p w14:paraId="6DAB9A92" w14:textId="77777777" w:rsidR="00820FDD" w:rsidRPr="00437AE4" w:rsidRDefault="00767E8D" w:rsidP="00437AE4">
      <w:pPr>
        <w:spacing w:before="120" w:after="120"/>
        <w:jc w:val="both"/>
        <w:rPr>
          <w:sz w:val="24"/>
          <w:szCs w:val="24"/>
        </w:rPr>
      </w:pPr>
      <w:r w:rsidRPr="00437AE4">
        <w:rPr>
          <w:b/>
          <w:sz w:val="24"/>
        </w:rPr>
        <w:t>Agency and third-party staff</w:t>
      </w:r>
    </w:p>
    <w:p w14:paraId="064BB6AD" w14:textId="77777777" w:rsidR="00820FDD" w:rsidRDefault="00767E8D" w:rsidP="00767E8D">
      <w:pPr>
        <w:pStyle w:val="ListParagraph"/>
        <w:numPr>
          <w:ilvl w:val="0"/>
          <w:numId w:val="9"/>
        </w:numPr>
        <w:spacing w:before="120" w:after="120"/>
        <w:ind w:left="426" w:hanging="426"/>
        <w:contextualSpacing w:val="0"/>
        <w:jc w:val="both"/>
        <w:rPr>
          <w:sz w:val="24"/>
          <w:szCs w:val="24"/>
        </w:rPr>
      </w:pPr>
      <w:r w:rsidRPr="00820FDD">
        <w:rPr>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BDD0485" w14:textId="77777777" w:rsidR="00820FDD" w:rsidRPr="00437AE4" w:rsidRDefault="00767E8D" w:rsidP="00437AE4">
      <w:pPr>
        <w:spacing w:before="120" w:after="120"/>
        <w:jc w:val="both"/>
        <w:rPr>
          <w:sz w:val="24"/>
          <w:szCs w:val="24"/>
        </w:rPr>
      </w:pPr>
      <w:r w:rsidRPr="00437AE4">
        <w:rPr>
          <w:b/>
          <w:sz w:val="24"/>
        </w:rPr>
        <w:t>Contractors</w:t>
      </w:r>
    </w:p>
    <w:p w14:paraId="582375E7" w14:textId="77777777" w:rsidR="003C45BE" w:rsidRPr="003C45BE" w:rsidRDefault="00767E8D" w:rsidP="003C45BE">
      <w:pPr>
        <w:pStyle w:val="ListParagraph"/>
        <w:numPr>
          <w:ilvl w:val="0"/>
          <w:numId w:val="9"/>
        </w:numPr>
        <w:spacing w:before="120" w:after="120"/>
        <w:ind w:left="426" w:hanging="426"/>
        <w:contextualSpacing w:val="0"/>
        <w:jc w:val="both"/>
        <w:rPr>
          <w:sz w:val="24"/>
          <w:szCs w:val="24"/>
        </w:rPr>
      </w:pPr>
      <w:r w:rsidRPr="00820FDD">
        <w:rPr>
          <w:rFonts w:eastAsia="Arial"/>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3B6FEFE8" w14:textId="77777777" w:rsidR="003C45BE" w:rsidRDefault="00767E8D" w:rsidP="003C45BE">
      <w:pPr>
        <w:pStyle w:val="ListParagraph"/>
        <w:numPr>
          <w:ilvl w:val="0"/>
          <w:numId w:val="9"/>
        </w:numPr>
        <w:spacing w:before="120" w:after="120"/>
        <w:ind w:left="426" w:hanging="426"/>
        <w:contextualSpacing w:val="0"/>
        <w:jc w:val="both"/>
        <w:rPr>
          <w:sz w:val="24"/>
          <w:szCs w:val="24"/>
        </w:rPr>
      </w:pPr>
      <w:r w:rsidRPr="003C45BE">
        <w:rPr>
          <w:sz w:val="24"/>
          <w:szCs w:val="24"/>
        </w:rPr>
        <w:t>An enhanced DBS check with barred list information for contractors engaging in regulated activity</w:t>
      </w:r>
    </w:p>
    <w:p w14:paraId="6A44651A" w14:textId="77777777" w:rsidR="003C45BE" w:rsidRDefault="00767E8D" w:rsidP="00767E8D">
      <w:pPr>
        <w:pStyle w:val="ListParagraph"/>
        <w:numPr>
          <w:ilvl w:val="0"/>
          <w:numId w:val="9"/>
        </w:numPr>
        <w:spacing w:before="120" w:after="120"/>
        <w:ind w:left="426" w:hanging="426"/>
        <w:contextualSpacing w:val="0"/>
        <w:jc w:val="both"/>
        <w:rPr>
          <w:sz w:val="24"/>
          <w:szCs w:val="24"/>
        </w:rPr>
      </w:pPr>
      <w:r w:rsidRPr="003C45BE">
        <w:rPr>
          <w:sz w:val="24"/>
          <w:szCs w:val="24"/>
        </w:rPr>
        <w:t xml:space="preserve">An enhanced DBS check, not including barred list information, for all other contractors who are not in regulated activity but whose work provides them with an opportunity for regular contact with children </w:t>
      </w:r>
    </w:p>
    <w:p w14:paraId="6F120BA6" w14:textId="77777777" w:rsidR="00132F18" w:rsidRDefault="00767E8D" w:rsidP="00767E8D">
      <w:pPr>
        <w:pStyle w:val="ListParagraph"/>
        <w:numPr>
          <w:ilvl w:val="0"/>
          <w:numId w:val="9"/>
        </w:numPr>
        <w:spacing w:before="120" w:after="120"/>
        <w:ind w:left="426" w:hanging="426"/>
        <w:contextualSpacing w:val="0"/>
        <w:jc w:val="both"/>
        <w:rPr>
          <w:sz w:val="24"/>
          <w:szCs w:val="24"/>
        </w:rPr>
      </w:pPr>
      <w:r w:rsidRPr="003C45BE">
        <w:rPr>
          <w:sz w:val="24"/>
          <w:szCs w:val="24"/>
        </w:rPr>
        <w:t xml:space="preserve">We will obtain the DBS check for self-employed contractors. We will not keep copies of such checks for longer than 6 months. Contractors who have not had any checks will not be allowed to work unsupervised or engage in regulated activity under any circumstances. We will check the identity of all contractors and their staff on arrival at the school. </w:t>
      </w:r>
    </w:p>
    <w:p w14:paraId="18294DEE" w14:textId="77777777" w:rsidR="00132F18" w:rsidRPr="00132F18" w:rsidRDefault="00767E8D" w:rsidP="00767E8D">
      <w:pPr>
        <w:pStyle w:val="ListParagraph"/>
        <w:numPr>
          <w:ilvl w:val="0"/>
          <w:numId w:val="9"/>
        </w:numPr>
        <w:spacing w:before="120" w:after="120"/>
        <w:ind w:left="426" w:hanging="426"/>
        <w:contextualSpacing w:val="0"/>
        <w:jc w:val="both"/>
        <w:rPr>
          <w:sz w:val="24"/>
          <w:szCs w:val="24"/>
          <w:highlight w:val="yellow"/>
        </w:rPr>
      </w:pPr>
      <w:r w:rsidRPr="00132F18">
        <w:rPr>
          <w:sz w:val="24"/>
          <w:szCs w:val="24"/>
          <w:highlight w:val="yellow"/>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132F18">
        <w:rPr>
          <w:sz w:val="24"/>
          <w:szCs w:val="24"/>
        </w:rPr>
        <w:t xml:space="preserve"> </w:t>
      </w:r>
      <w:r w:rsidR="00132F18" w:rsidRPr="00132F18">
        <w:rPr>
          <w:color w:val="00B050"/>
          <w:sz w:val="24"/>
          <w:szCs w:val="24"/>
        </w:rPr>
        <w:t>Primary only</w:t>
      </w:r>
      <w:r w:rsidR="00132F18">
        <w:rPr>
          <w:color w:val="00B050"/>
          <w:sz w:val="24"/>
          <w:szCs w:val="24"/>
        </w:rPr>
        <w:t xml:space="preserve"> (pupils under 8 years old) </w:t>
      </w:r>
    </w:p>
    <w:p w14:paraId="2889145D" w14:textId="77777777" w:rsidR="0018171A" w:rsidRPr="0018171A" w:rsidRDefault="00767E8D" w:rsidP="0018171A">
      <w:pPr>
        <w:spacing w:before="120" w:after="120"/>
        <w:jc w:val="both"/>
        <w:rPr>
          <w:sz w:val="24"/>
          <w:szCs w:val="24"/>
        </w:rPr>
      </w:pPr>
      <w:r w:rsidRPr="0018171A">
        <w:rPr>
          <w:b/>
          <w:sz w:val="24"/>
        </w:rPr>
        <w:t>Trainee/student teachers</w:t>
      </w:r>
    </w:p>
    <w:p w14:paraId="5BEBFF1F" w14:textId="1FBEDA7F" w:rsidR="0018171A" w:rsidRDefault="00767E8D" w:rsidP="00767E8D">
      <w:pPr>
        <w:pStyle w:val="ListParagraph"/>
        <w:numPr>
          <w:ilvl w:val="0"/>
          <w:numId w:val="9"/>
        </w:numPr>
        <w:spacing w:before="120" w:after="120"/>
        <w:ind w:left="426" w:hanging="426"/>
        <w:contextualSpacing w:val="0"/>
        <w:jc w:val="both"/>
        <w:rPr>
          <w:sz w:val="24"/>
          <w:szCs w:val="24"/>
        </w:rPr>
      </w:pPr>
      <w:r w:rsidRPr="0018171A">
        <w:rPr>
          <w:sz w:val="24"/>
          <w:szCs w:val="24"/>
        </w:rPr>
        <w:t xml:space="preserve">Where applicants for initial teacher training are </w:t>
      </w:r>
      <w:r w:rsidR="0018171A" w:rsidRPr="0018171A">
        <w:rPr>
          <w:sz w:val="24"/>
          <w:szCs w:val="24"/>
        </w:rPr>
        <w:t>employed</w:t>
      </w:r>
      <w:r w:rsidRPr="0018171A">
        <w:rPr>
          <w:sz w:val="24"/>
          <w:szCs w:val="24"/>
        </w:rPr>
        <w:t xml:space="preserve"> by us, we will ensure that all necessary checks are carried out</w:t>
      </w:r>
      <w:r w:rsidR="0018171A">
        <w:rPr>
          <w:sz w:val="24"/>
          <w:szCs w:val="24"/>
        </w:rPr>
        <w:t xml:space="preserve"> in line </w:t>
      </w:r>
      <w:r w:rsidR="0018171A" w:rsidRPr="00EE702B">
        <w:rPr>
          <w:sz w:val="24"/>
          <w:szCs w:val="24"/>
        </w:rPr>
        <w:t xml:space="preserve">with section </w:t>
      </w:r>
      <w:r w:rsidR="00ED7149" w:rsidRPr="00EE702B">
        <w:rPr>
          <w:sz w:val="24"/>
          <w:szCs w:val="24"/>
        </w:rPr>
        <w:t>12</w:t>
      </w:r>
      <w:r w:rsidR="00ED7149">
        <w:rPr>
          <w:sz w:val="24"/>
          <w:szCs w:val="24"/>
        </w:rPr>
        <w:t xml:space="preserve"> of this appendix.</w:t>
      </w:r>
    </w:p>
    <w:p w14:paraId="1D6B8E85" w14:textId="77777777" w:rsidR="0018171A" w:rsidRDefault="00767E8D" w:rsidP="00767E8D">
      <w:pPr>
        <w:pStyle w:val="ListParagraph"/>
        <w:numPr>
          <w:ilvl w:val="0"/>
          <w:numId w:val="9"/>
        </w:numPr>
        <w:spacing w:before="120" w:after="120"/>
        <w:ind w:left="426" w:hanging="426"/>
        <w:contextualSpacing w:val="0"/>
        <w:jc w:val="both"/>
        <w:rPr>
          <w:sz w:val="24"/>
          <w:szCs w:val="24"/>
        </w:rPr>
      </w:pPr>
      <w:r w:rsidRPr="0018171A">
        <w:rPr>
          <w:sz w:val="24"/>
          <w:szCs w:val="24"/>
        </w:rPr>
        <w:lastRenderedPageBreak/>
        <w:t xml:space="preserve">Where trainee teachers are fee-funded, we will obtain written confirmation from the training provider that necessary checks have been carried out and that the trainee has been judged by the provider to be suitable to work with children. </w:t>
      </w:r>
    </w:p>
    <w:p w14:paraId="5E448B0B" w14:textId="77777777" w:rsidR="0018171A" w:rsidRPr="00132F18" w:rsidRDefault="00767E8D" w:rsidP="0018171A">
      <w:pPr>
        <w:pStyle w:val="ListParagraph"/>
        <w:numPr>
          <w:ilvl w:val="0"/>
          <w:numId w:val="9"/>
        </w:numPr>
        <w:spacing w:before="120" w:after="120"/>
        <w:ind w:left="426" w:hanging="426"/>
        <w:contextualSpacing w:val="0"/>
        <w:jc w:val="both"/>
        <w:rPr>
          <w:sz w:val="24"/>
          <w:szCs w:val="24"/>
          <w:highlight w:val="yellow"/>
        </w:rPr>
      </w:pPr>
      <w:r w:rsidRPr="0018171A">
        <w:rPr>
          <w:sz w:val="24"/>
          <w:szCs w:val="24"/>
          <w:highlight w:val="yellow"/>
        </w:rPr>
        <w:t>In both cases, this includes checks to ensure that individuals are not disqualified under the 2018 Childcare Disqualification Regulations and Childcare Act 2006.</w:t>
      </w:r>
      <w:r w:rsidR="0018171A">
        <w:rPr>
          <w:sz w:val="24"/>
          <w:szCs w:val="24"/>
        </w:rPr>
        <w:t xml:space="preserve"> </w:t>
      </w:r>
      <w:r w:rsidR="0018171A" w:rsidRPr="00132F18">
        <w:rPr>
          <w:color w:val="00B050"/>
          <w:sz w:val="24"/>
          <w:szCs w:val="24"/>
        </w:rPr>
        <w:t>Primary only</w:t>
      </w:r>
      <w:r w:rsidR="0018171A">
        <w:rPr>
          <w:color w:val="00B050"/>
          <w:sz w:val="24"/>
          <w:szCs w:val="24"/>
        </w:rPr>
        <w:t xml:space="preserve"> (pupils under 8 years old) </w:t>
      </w:r>
    </w:p>
    <w:p w14:paraId="7B949D5F" w14:textId="77777777" w:rsidR="0018171A" w:rsidRPr="00EE702B" w:rsidRDefault="00767E8D" w:rsidP="00EE702B">
      <w:pPr>
        <w:spacing w:before="120" w:after="120"/>
        <w:jc w:val="both"/>
        <w:rPr>
          <w:sz w:val="24"/>
          <w:szCs w:val="24"/>
        </w:rPr>
      </w:pPr>
      <w:r w:rsidRPr="00EE702B">
        <w:rPr>
          <w:b/>
          <w:sz w:val="24"/>
        </w:rPr>
        <w:t>Volunteers</w:t>
      </w:r>
    </w:p>
    <w:p w14:paraId="0C901EBC" w14:textId="3F82F4B3" w:rsidR="00C533A8" w:rsidRPr="00C533A8" w:rsidRDefault="00767E8D" w:rsidP="00C533A8">
      <w:pPr>
        <w:pStyle w:val="ListParagraph"/>
        <w:numPr>
          <w:ilvl w:val="0"/>
          <w:numId w:val="9"/>
        </w:numPr>
        <w:spacing w:before="120" w:after="120"/>
        <w:ind w:left="426" w:hanging="426"/>
        <w:contextualSpacing w:val="0"/>
        <w:jc w:val="both"/>
        <w:rPr>
          <w:sz w:val="24"/>
          <w:szCs w:val="24"/>
        </w:rPr>
      </w:pPr>
      <w:r w:rsidRPr="0018171A">
        <w:rPr>
          <w:sz w:val="24"/>
          <w:szCs w:val="24"/>
        </w:rPr>
        <w:t>We will</w:t>
      </w:r>
      <w:r w:rsidR="00C533A8" w:rsidRPr="00C533A8">
        <w:rPr>
          <w:sz w:val="24"/>
          <w:szCs w:val="24"/>
        </w:rPr>
        <w:t>:</w:t>
      </w:r>
    </w:p>
    <w:p w14:paraId="72EF72CC" w14:textId="77777777" w:rsidR="00C533A8" w:rsidRDefault="00767E8D" w:rsidP="00C533A8">
      <w:pPr>
        <w:pStyle w:val="ListParagraph"/>
        <w:numPr>
          <w:ilvl w:val="0"/>
          <w:numId w:val="50"/>
        </w:numPr>
        <w:spacing w:before="120" w:after="120"/>
        <w:ind w:left="851" w:hanging="284"/>
        <w:contextualSpacing w:val="0"/>
        <w:rPr>
          <w:sz w:val="24"/>
          <w:szCs w:val="24"/>
        </w:rPr>
      </w:pPr>
      <w:r w:rsidRPr="00C533A8">
        <w:rPr>
          <w:sz w:val="24"/>
          <w:szCs w:val="24"/>
        </w:rPr>
        <w:t>Never leave an unchecked volunteer unsupervised or allow them to work in regulated activity</w:t>
      </w:r>
    </w:p>
    <w:p w14:paraId="0634E25A" w14:textId="77777777" w:rsidR="00C533A8" w:rsidRDefault="00767E8D" w:rsidP="00C533A8">
      <w:pPr>
        <w:pStyle w:val="ListParagraph"/>
        <w:numPr>
          <w:ilvl w:val="0"/>
          <w:numId w:val="50"/>
        </w:numPr>
        <w:spacing w:before="120" w:after="120"/>
        <w:ind w:left="851" w:hanging="284"/>
        <w:contextualSpacing w:val="0"/>
        <w:rPr>
          <w:sz w:val="24"/>
          <w:szCs w:val="24"/>
        </w:rPr>
      </w:pPr>
      <w:r w:rsidRPr="00C533A8">
        <w:rPr>
          <w:sz w:val="24"/>
          <w:szCs w:val="24"/>
        </w:rPr>
        <w:t xml:space="preserve">Obtain an enhanced DBS check with barred list information for all volunteers who are new to working in regulated activity </w:t>
      </w:r>
    </w:p>
    <w:p w14:paraId="123C1D30" w14:textId="77777777" w:rsidR="00C533A8" w:rsidRDefault="00767E8D" w:rsidP="00C533A8">
      <w:pPr>
        <w:pStyle w:val="ListParagraph"/>
        <w:numPr>
          <w:ilvl w:val="0"/>
          <w:numId w:val="50"/>
        </w:numPr>
        <w:spacing w:before="120" w:after="120"/>
        <w:ind w:left="851" w:hanging="284"/>
        <w:contextualSpacing w:val="0"/>
        <w:rPr>
          <w:sz w:val="24"/>
          <w:szCs w:val="24"/>
        </w:rPr>
      </w:pPr>
      <w:r w:rsidRPr="00C533A8">
        <w:rPr>
          <w:sz w:val="24"/>
          <w:szCs w:val="24"/>
        </w:rPr>
        <w:t>Carry out a risk assessment when deciding whether to seek an enhanced DBS check without barred list information for any volunteers not engaging in regulated activity. We will retain a record of this risk assessment</w:t>
      </w:r>
    </w:p>
    <w:p w14:paraId="70624CA9" w14:textId="0E634AE0" w:rsidR="00C533A8" w:rsidRPr="00C533A8" w:rsidRDefault="00767E8D" w:rsidP="00C533A8">
      <w:pPr>
        <w:pStyle w:val="ListParagraph"/>
        <w:numPr>
          <w:ilvl w:val="0"/>
          <w:numId w:val="50"/>
        </w:numPr>
        <w:spacing w:before="120" w:after="120"/>
        <w:ind w:left="851" w:hanging="284"/>
        <w:contextualSpacing w:val="0"/>
        <w:rPr>
          <w:sz w:val="24"/>
          <w:szCs w:val="24"/>
        </w:rPr>
      </w:pPr>
      <w:r w:rsidRPr="00C533A8">
        <w:rPr>
          <w:iCs/>
          <w:sz w:val="24"/>
          <w:szCs w:val="24"/>
          <w:highlight w:val="yellow"/>
        </w:rPr>
        <w:t>E</w:t>
      </w:r>
      <w:r w:rsidRPr="00C533A8">
        <w:rPr>
          <w:sz w:val="24"/>
          <w:szCs w:val="24"/>
          <w:highlight w:val="yellow"/>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C533A8" w:rsidRPr="00C533A8">
        <w:rPr>
          <w:sz w:val="24"/>
          <w:szCs w:val="24"/>
          <w:highlight w:val="yellow"/>
        </w:rPr>
        <w:t>.</w:t>
      </w:r>
      <w:r w:rsidR="00C533A8" w:rsidRPr="00C533A8">
        <w:rPr>
          <w:sz w:val="24"/>
          <w:szCs w:val="24"/>
        </w:rPr>
        <w:t xml:space="preserve"> </w:t>
      </w:r>
      <w:r w:rsidR="00C533A8" w:rsidRPr="00C533A8">
        <w:rPr>
          <w:color w:val="00B050"/>
          <w:sz w:val="24"/>
          <w:szCs w:val="24"/>
        </w:rPr>
        <w:t>Primary only (pupils under 8 years old)</w:t>
      </w:r>
    </w:p>
    <w:p w14:paraId="06E312A6" w14:textId="33D1EB2B" w:rsidR="00616D0B" w:rsidRPr="00EE702B" w:rsidRDefault="00767E8D" w:rsidP="00EE702B">
      <w:pPr>
        <w:spacing w:before="120" w:after="120"/>
        <w:jc w:val="both"/>
        <w:rPr>
          <w:sz w:val="24"/>
          <w:szCs w:val="24"/>
        </w:rPr>
      </w:pPr>
      <w:r w:rsidRPr="00EE702B">
        <w:rPr>
          <w:b/>
          <w:sz w:val="24"/>
        </w:rPr>
        <w:t>Governors</w:t>
      </w:r>
      <w:r w:rsidR="00616D0B" w:rsidRPr="00EE702B">
        <w:rPr>
          <w:b/>
          <w:sz w:val="24"/>
        </w:rPr>
        <w:t>, trustees and members</w:t>
      </w:r>
    </w:p>
    <w:p w14:paraId="2851D48C" w14:textId="2D53CCE9" w:rsidR="0070764A" w:rsidRPr="0070764A" w:rsidRDefault="00767E8D" w:rsidP="0070764A">
      <w:pPr>
        <w:pStyle w:val="ListParagraph"/>
        <w:numPr>
          <w:ilvl w:val="0"/>
          <w:numId w:val="9"/>
        </w:numPr>
        <w:spacing w:before="120" w:after="120"/>
        <w:ind w:left="426" w:hanging="426"/>
        <w:contextualSpacing w:val="0"/>
        <w:jc w:val="both"/>
        <w:rPr>
          <w:sz w:val="24"/>
          <w:szCs w:val="24"/>
        </w:rPr>
      </w:pPr>
      <w:r w:rsidRPr="00616D0B">
        <w:rPr>
          <w:rFonts w:eastAsia="Arial"/>
          <w:sz w:val="24"/>
          <w:szCs w:val="24"/>
        </w:rPr>
        <w:t>All governors</w:t>
      </w:r>
      <w:r w:rsidR="00616D0B" w:rsidRPr="00616D0B">
        <w:rPr>
          <w:rFonts w:eastAsia="Arial"/>
          <w:iCs/>
          <w:sz w:val="24"/>
          <w:szCs w:val="24"/>
        </w:rPr>
        <w:t xml:space="preserve">, trustees and members </w:t>
      </w:r>
      <w:r w:rsidRPr="00616D0B">
        <w:rPr>
          <w:rFonts w:eastAsia="Arial"/>
          <w:sz w:val="24"/>
          <w:szCs w:val="24"/>
        </w:rPr>
        <w:t>will have</w:t>
      </w:r>
      <w:r w:rsidR="0070764A" w:rsidRPr="0070764A">
        <w:rPr>
          <w:sz w:val="24"/>
          <w:szCs w:val="24"/>
        </w:rPr>
        <w:t>:</w:t>
      </w:r>
    </w:p>
    <w:p w14:paraId="473446A5" w14:textId="77777777" w:rsidR="0070764A" w:rsidRDefault="00616D0B" w:rsidP="0070764A">
      <w:pPr>
        <w:pStyle w:val="ListParagraph"/>
        <w:numPr>
          <w:ilvl w:val="0"/>
          <w:numId w:val="50"/>
        </w:numPr>
        <w:spacing w:before="120" w:after="120"/>
        <w:ind w:left="851" w:hanging="284"/>
        <w:contextualSpacing w:val="0"/>
        <w:rPr>
          <w:sz w:val="24"/>
          <w:szCs w:val="24"/>
        </w:rPr>
      </w:pPr>
      <w:r w:rsidRPr="0070764A">
        <w:rPr>
          <w:rFonts w:eastAsia="Arial"/>
          <w:sz w:val="24"/>
          <w:szCs w:val="24"/>
        </w:rPr>
        <w:t>A</w:t>
      </w:r>
      <w:r w:rsidR="00767E8D" w:rsidRPr="0070764A">
        <w:rPr>
          <w:rFonts w:eastAsia="Arial"/>
          <w:sz w:val="24"/>
          <w:szCs w:val="24"/>
        </w:rPr>
        <w:t>n enhanced DBS check without barred list information.</w:t>
      </w:r>
      <w:r w:rsidRPr="0070764A">
        <w:rPr>
          <w:rFonts w:eastAsia="Arial"/>
          <w:sz w:val="24"/>
          <w:szCs w:val="24"/>
        </w:rPr>
        <w:t xml:space="preserve"> </w:t>
      </w:r>
      <w:r w:rsidR="00767E8D" w:rsidRPr="0070764A">
        <w:rPr>
          <w:rFonts w:eastAsia="Arial"/>
          <w:sz w:val="24"/>
          <w:szCs w:val="24"/>
        </w:rPr>
        <w:t>They will have an enhanced DBS check with barred list information if working in regulated activity.</w:t>
      </w:r>
      <w:r w:rsidR="00573F00" w:rsidRPr="0070764A">
        <w:rPr>
          <w:sz w:val="24"/>
          <w:szCs w:val="24"/>
        </w:rPr>
        <w:t xml:space="preserve"> The chair of the board will have their DBS check countersigned by the secretary of state.  </w:t>
      </w:r>
    </w:p>
    <w:p w14:paraId="1B4348EC" w14:textId="6EAB8CD9" w:rsidR="0070764A" w:rsidRDefault="00616D0B" w:rsidP="0070764A">
      <w:pPr>
        <w:pStyle w:val="ListParagraph"/>
        <w:numPr>
          <w:ilvl w:val="0"/>
          <w:numId w:val="50"/>
        </w:numPr>
        <w:spacing w:before="120" w:after="120"/>
        <w:ind w:left="851" w:hanging="284"/>
        <w:contextualSpacing w:val="0"/>
        <w:rPr>
          <w:sz w:val="24"/>
          <w:szCs w:val="24"/>
        </w:rPr>
      </w:pPr>
      <w:r w:rsidRPr="0070764A">
        <w:rPr>
          <w:sz w:val="24"/>
          <w:szCs w:val="24"/>
        </w:rPr>
        <w:t>A</w:t>
      </w:r>
      <w:r w:rsidR="00767E8D" w:rsidRPr="0070764A">
        <w:rPr>
          <w:sz w:val="24"/>
          <w:szCs w:val="24"/>
        </w:rPr>
        <w:t xml:space="preserve"> section 128 check</w:t>
      </w:r>
    </w:p>
    <w:p w14:paraId="3E68F679" w14:textId="5D367A7C" w:rsidR="0070764A" w:rsidRDefault="0070764A" w:rsidP="0070764A">
      <w:pPr>
        <w:pStyle w:val="ListParagraph"/>
        <w:numPr>
          <w:ilvl w:val="0"/>
          <w:numId w:val="50"/>
        </w:numPr>
        <w:spacing w:before="120" w:after="120"/>
        <w:ind w:left="851" w:hanging="284"/>
        <w:contextualSpacing w:val="0"/>
        <w:rPr>
          <w:sz w:val="24"/>
          <w:szCs w:val="24"/>
        </w:rPr>
      </w:pPr>
      <w:r>
        <w:rPr>
          <w:sz w:val="24"/>
          <w:szCs w:val="24"/>
        </w:rPr>
        <w:t>An i</w:t>
      </w:r>
      <w:r w:rsidR="00767E8D" w:rsidRPr="0070764A">
        <w:rPr>
          <w:sz w:val="24"/>
          <w:szCs w:val="24"/>
        </w:rPr>
        <w:t>dentity</w:t>
      </w:r>
      <w:r>
        <w:rPr>
          <w:sz w:val="24"/>
          <w:szCs w:val="24"/>
        </w:rPr>
        <w:t xml:space="preserve"> check</w:t>
      </w:r>
    </w:p>
    <w:p w14:paraId="5A1EE7B2" w14:textId="28F68F1D" w:rsidR="0070764A" w:rsidRDefault="0070764A" w:rsidP="0070764A">
      <w:pPr>
        <w:pStyle w:val="ListParagraph"/>
        <w:numPr>
          <w:ilvl w:val="0"/>
          <w:numId w:val="50"/>
        </w:numPr>
        <w:spacing w:before="120" w:after="120"/>
        <w:ind w:left="851" w:hanging="284"/>
        <w:contextualSpacing w:val="0"/>
        <w:rPr>
          <w:sz w:val="24"/>
          <w:szCs w:val="24"/>
        </w:rPr>
      </w:pPr>
      <w:r>
        <w:rPr>
          <w:sz w:val="24"/>
          <w:szCs w:val="24"/>
        </w:rPr>
        <w:t>A check on their r</w:t>
      </w:r>
      <w:r w:rsidR="00767E8D" w:rsidRPr="0070764A">
        <w:rPr>
          <w:sz w:val="24"/>
          <w:szCs w:val="24"/>
        </w:rPr>
        <w:t>ight to work in the UK</w:t>
      </w:r>
    </w:p>
    <w:p w14:paraId="109691ED" w14:textId="2CBD5469" w:rsidR="0070764A" w:rsidRPr="0070764A" w:rsidRDefault="00767E8D" w:rsidP="0070764A">
      <w:pPr>
        <w:pStyle w:val="ListParagraph"/>
        <w:numPr>
          <w:ilvl w:val="0"/>
          <w:numId w:val="50"/>
        </w:numPr>
        <w:spacing w:before="120" w:after="120"/>
        <w:ind w:left="851" w:hanging="284"/>
        <w:contextualSpacing w:val="0"/>
        <w:rPr>
          <w:sz w:val="24"/>
          <w:szCs w:val="24"/>
        </w:rPr>
      </w:pPr>
      <w:r w:rsidRPr="0070764A">
        <w:rPr>
          <w:sz w:val="24"/>
          <w:szCs w:val="24"/>
        </w:rPr>
        <w:t>Other checks deemed necessary if they have lived or worked outside the UK</w:t>
      </w:r>
    </w:p>
    <w:p w14:paraId="0BE7DCC1" w14:textId="65DB7FE2" w:rsidR="0070764A" w:rsidRPr="0070764A" w:rsidRDefault="00767E8D" w:rsidP="0070764A">
      <w:pPr>
        <w:spacing w:before="120" w:after="120"/>
        <w:jc w:val="both"/>
        <w:rPr>
          <w:sz w:val="24"/>
          <w:szCs w:val="24"/>
        </w:rPr>
      </w:pPr>
      <w:r w:rsidRPr="0070764A">
        <w:rPr>
          <w:b/>
          <w:sz w:val="24"/>
        </w:rPr>
        <w:t>Staff working in alternative provision settings</w:t>
      </w:r>
      <w:r w:rsidR="005B70AB">
        <w:rPr>
          <w:b/>
          <w:sz w:val="24"/>
        </w:rPr>
        <w:t xml:space="preserve"> used by the school</w:t>
      </w:r>
    </w:p>
    <w:p w14:paraId="4728F4E7" w14:textId="24333F52" w:rsidR="0070764A" w:rsidRDefault="00767E8D" w:rsidP="00767E8D">
      <w:pPr>
        <w:pStyle w:val="ListParagraph"/>
        <w:numPr>
          <w:ilvl w:val="0"/>
          <w:numId w:val="9"/>
        </w:numPr>
        <w:spacing w:before="120" w:after="120"/>
        <w:ind w:left="426" w:hanging="426"/>
        <w:contextualSpacing w:val="0"/>
        <w:jc w:val="both"/>
        <w:rPr>
          <w:sz w:val="24"/>
          <w:szCs w:val="24"/>
        </w:rPr>
      </w:pPr>
      <w:r w:rsidRPr="0070764A">
        <w:rPr>
          <w:sz w:val="24"/>
          <w:szCs w:val="24"/>
        </w:rPr>
        <w:t>Where we place a pupil with an alternative provision provider, we obtain written confirmation from the provider that they have carried out the appropriate safeguarding checks on individuals working there that we would otherwise perform.</w:t>
      </w:r>
      <w:r w:rsidR="0070764A">
        <w:rPr>
          <w:sz w:val="24"/>
          <w:szCs w:val="24"/>
        </w:rPr>
        <w:t xml:space="preserve"> Further details of the checks made on alternative providers </w:t>
      </w:r>
      <w:r w:rsidR="00492C95">
        <w:rPr>
          <w:sz w:val="24"/>
          <w:szCs w:val="24"/>
        </w:rPr>
        <w:t>are set out in our alternative provision policy.</w:t>
      </w:r>
    </w:p>
    <w:p w14:paraId="45138E28" w14:textId="77777777" w:rsidR="0070764A" w:rsidRPr="00492C95" w:rsidRDefault="00767E8D" w:rsidP="00492C95">
      <w:pPr>
        <w:spacing w:before="120" w:after="120"/>
        <w:jc w:val="both"/>
        <w:rPr>
          <w:sz w:val="24"/>
          <w:szCs w:val="24"/>
        </w:rPr>
      </w:pPr>
      <w:r w:rsidRPr="00492C95">
        <w:rPr>
          <w:b/>
          <w:sz w:val="24"/>
        </w:rPr>
        <w:t xml:space="preserve">Adults who supervise pupils on work experience </w:t>
      </w:r>
    </w:p>
    <w:p w14:paraId="2A0B8BF4" w14:textId="77777777" w:rsidR="0070764A" w:rsidRDefault="00767E8D" w:rsidP="00767E8D">
      <w:pPr>
        <w:pStyle w:val="ListParagraph"/>
        <w:numPr>
          <w:ilvl w:val="0"/>
          <w:numId w:val="9"/>
        </w:numPr>
        <w:spacing w:before="120" w:after="120"/>
        <w:ind w:left="426" w:hanging="426"/>
        <w:contextualSpacing w:val="0"/>
        <w:jc w:val="both"/>
        <w:rPr>
          <w:sz w:val="24"/>
          <w:szCs w:val="24"/>
        </w:rPr>
      </w:pPr>
      <w:r w:rsidRPr="0070764A">
        <w:rPr>
          <w:sz w:val="24"/>
          <w:szCs w:val="24"/>
        </w:rPr>
        <w:t>When organising work experience, we will ensure that policies and procedures are in place to protect children from harm.</w:t>
      </w:r>
    </w:p>
    <w:p w14:paraId="36F51743" w14:textId="77777777" w:rsidR="0070764A" w:rsidRDefault="00767E8D" w:rsidP="00767E8D">
      <w:pPr>
        <w:pStyle w:val="ListParagraph"/>
        <w:numPr>
          <w:ilvl w:val="0"/>
          <w:numId w:val="9"/>
        </w:numPr>
        <w:spacing w:before="120" w:after="120"/>
        <w:ind w:left="426" w:hanging="426"/>
        <w:contextualSpacing w:val="0"/>
        <w:jc w:val="both"/>
        <w:rPr>
          <w:sz w:val="24"/>
          <w:szCs w:val="24"/>
        </w:rPr>
      </w:pPr>
      <w:r w:rsidRPr="0070764A">
        <w:rPr>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F3887D6" w14:textId="77777777" w:rsidR="007469C2" w:rsidRPr="007469C2" w:rsidRDefault="007469C2" w:rsidP="007469C2">
      <w:pPr>
        <w:spacing w:before="120" w:after="120"/>
        <w:jc w:val="both"/>
        <w:rPr>
          <w:sz w:val="24"/>
          <w:szCs w:val="24"/>
        </w:rPr>
      </w:pPr>
    </w:p>
    <w:p w14:paraId="1AA5616C" w14:textId="77777777" w:rsidR="0070764A" w:rsidRPr="00492C95" w:rsidRDefault="00767E8D" w:rsidP="00492C95">
      <w:pPr>
        <w:spacing w:before="120" w:after="120"/>
        <w:jc w:val="both"/>
        <w:rPr>
          <w:sz w:val="24"/>
          <w:szCs w:val="24"/>
        </w:rPr>
      </w:pPr>
      <w:r w:rsidRPr="00492C95">
        <w:rPr>
          <w:b/>
          <w:sz w:val="24"/>
        </w:rPr>
        <w:lastRenderedPageBreak/>
        <w:t>Pupils staying with host families</w:t>
      </w:r>
    </w:p>
    <w:p w14:paraId="279427A2" w14:textId="77777777" w:rsidR="0070764A" w:rsidRDefault="00767E8D" w:rsidP="00767E8D">
      <w:pPr>
        <w:pStyle w:val="ListParagraph"/>
        <w:numPr>
          <w:ilvl w:val="0"/>
          <w:numId w:val="9"/>
        </w:numPr>
        <w:spacing w:before="120" w:after="120"/>
        <w:ind w:left="426" w:hanging="426"/>
        <w:contextualSpacing w:val="0"/>
        <w:jc w:val="both"/>
        <w:rPr>
          <w:sz w:val="24"/>
          <w:szCs w:val="24"/>
        </w:rPr>
      </w:pPr>
      <w:r w:rsidRPr="0070764A">
        <w:rPr>
          <w:sz w:val="24"/>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ED70CF8" w14:textId="00390C29" w:rsidR="00767E8D" w:rsidRPr="0070764A" w:rsidRDefault="00767E8D" w:rsidP="00767E8D">
      <w:pPr>
        <w:pStyle w:val="ListParagraph"/>
        <w:numPr>
          <w:ilvl w:val="0"/>
          <w:numId w:val="9"/>
        </w:numPr>
        <w:spacing w:before="120" w:after="120"/>
        <w:ind w:left="426" w:hanging="426"/>
        <w:contextualSpacing w:val="0"/>
        <w:jc w:val="both"/>
        <w:rPr>
          <w:sz w:val="24"/>
          <w:szCs w:val="24"/>
        </w:rPr>
      </w:pPr>
      <w:r w:rsidRPr="0070764A">
        <w:rPr>
          <w:rStyle w:val="1bodycopy10ptChar"/>
          <w:rFonts w:ascii="Calibri" w:hAnsi="Calibri" w:cs="Calibri"/>
          <w:sz w:val="24"/>
          <w:lang w:val="en-GB"/>
        </w:rPr>
        <w:t>Where the school is organising such hosting arrangements overseas and host families cannot be checked in the same way, we will work with our partner schools abroad to ensure that similar assurances are undertaken prior to the visit.</w:t>
      </w:r>
    </w:p>
    <w:p w14:paraId="3B1C46F6" w14:textId="77777777" w:rsidR="0027208A" w:rsidRDefault="0027208A" w:rsidP="00767E8D">
      <w:pPr>
        <w:spacing w:before="120" w:after="120"/>
        <w:jc w:val="both"/>
        <w:rPr>
          <w:sz w:val="24"/>
          <w:szCs w:val="24"/>
        </w:rPr>
      </w:pPr>
    </w:p>
    <w:p w14:paraId="632912C2" w14:textId="77777777" w:rsidR="006756BD" w:rsidRDefault="006756BD" w:rsidP="00D3301B">
      <w:pPr>
        <w:jc w:val="both"/>
        <w:rPr>
          <w:color w:val="365F91"/>
          <w:sz w:val="28"/>
          <w:szCs w:val="28"/>
        </w:rPr>
      </w:pPr>
      <w:r>
        <w:br w:type="page"/>
      </w:r>
    </w:p>
    <w:p w14:paraId="0C761F1C" w14:textId="5DA9F42F" w:rsidR="0027208A" w:rsidRPr="0027208A" w:rsidRDefault="0027208A" w:rsidP="00D3301B">
      <w:pPr>
        <w:pStyle w:val="Heading1"/>
        <w:numPr>
          <w:ilvl w:val="0"/>
          <w:numId w:val="0"/>
        </w:numPr>
        <w:ind w:left="284" w:hanging="284"/>
        <w:jc w:val="both"/>
      </w:pPr>
      <w:bookmarkStart w:id="25" w:name="_Toc200457525"/>
      <w:r>
        <w:lastRenderedPageBreak/>
        <w:t xml:space="preserve">Appendix </w:t>
      </w:r>
      <w:r w:rsidR="00C37794">
        <w:t>M</w:t>
      </w:r>
      <w:r>
        <w:t>:</w:t>
      </w:r>
      <w:r w:rsidRPr="0027208A">
        <w:t xml:space="preserve"> Managing allegations against staff</w:t>
      </w:r>
      <w:r w:rsidR="006756BD">
        <w:t xml:space="preserve">, </w:t>
      </w:r>
      <w:r w:rsidRPr="0027208A">
        <w:t xml:space="preserve">supply </w:t>
      </w:r>
      <w:r w:rsidR="006D4E21">
        <w:t>staff</w:t>
      </w:r>
      <w:r w:rsidRPr="0027208A">
        <w:t xml:space="preserve">, volunteers </w:t>
      </w:r>
      <w:r w:rsidR="00962579">
        <w:t>and</w:t>
      </w:r>
      <w:r w:rsidRPr="0027208A">
        <w:t xml:space="preserve"> contractors</w:t>
      </w:r>
      <w:bookmarkEnd w:id="25"/>
    </w:p>
    <w:p w14:paraId="1D0442B0" w14:textId="003F6EAC" w:rsidR="008438D7" w:rsidRPr="005520C1" w:rsidRDefault="003A1990" w:rsidP="008438D7">
      <w:pPr>
        <w:spacing w:before="120" w:after="120"/>
        <w:jc w:val="both"/>
        <w:rPr>
          <w:b/>
          <w:bCs/>
          <w:sz w:val="24"/>
          <w:szCs w:val="24"/>
          <w:u w:val="single"/>
        </w:rPr>
      </w:pPr>
      <w:r w:rsidRPr="005520C1">
        <w:rPr>
          <w:b/>
          <w:bCs/>
          <w:sz w:val="24"/>
          <w:szCs w:val="24"/>
          <w:u w:val="single"/>
        </w:rPr>
        <w:t xml:space="preserve">PART 1: </w:t>
      </w:r>
      <w:r w:rsidR="008438D7" w:rsidRPr="005520C1">
        <w:rPr>
          <w:b/>
          <w:bCs/>
          <w:sz w:val="24"/>
          <w:szCs w:val="24"/>
          <w:u w:val="single"/>
        </w:rPr>
        <w:t>Allegations that may meet the harm threshold</w:t>
      </w:r>
    </w:p>
    <w:p w14:paraId="4752D942" w14:textId="435152DF" w:rsidR="00B47021" w:rsidRPr="00B47021" w:rsidRDefault="00B47021" w:rsidP="00B47021">
      <w:pPr>
        <w:pStyle w:val="ListParagraph"/>
        <w:numPr>
          <w:ilvl w:val="0"/>
          <w:numId w:val="8"/>
        </w:numPr>
        <w:spacing w:before="120" w:after="120"/>
        <w:ind w:left="426" w:hanging="426"/>
        <w:contextualSpacing w:val="0"/>
        <w:jc w:val="both"/>
        <w:rPr>
          <w:sz w:val="24"/>
          <w:szCs w:val="24"/>
        </w:rPr>
      </w:pPr>
      <w:r w:rsidRPr="00B47021">
        <w:rPr>
          <w:sz w:val="24"/>
          <w:szCs w:val="24"/>
        </w:rPr>
        <w:t>This section applies to all cases in which it is alleged that a current member of staff, including a supply teacher, volunteer or contractor, has</w:t>
      </w:r>
      <w:r>
        <w:rPr>
          <w:sz w:val="24"/>
          <w:szCs w:val="24"/>
        </w:rPr>
        <w:t xml:space="preserve"> done any of the following</w:t>
      </w:r>
      <w:r w:rsidRPr="00B47021">
        <w:rPr>
          <w:sz w:val="24"/>
          <w:szCs w:val="24"/>
        </w:rPr>
        <w:t>:</w:t>
      </w:r>
    </w:p>
    <w:p w14:paraId="1E4FF536" w14:textId="77777777" w:rsidR="00B47021" w:rsidRDefault="00B47021" w:rsidP="00B47021">
      <w:pPr>
        <w:pStyle w:val="ListParagraph"/>
        <w:numPr>
          <w:ilvl w:val="0"/>
          <w:numId w:val="50"/>
        </w:numPr>
        <w:spacing w:before="120" w:after="120"/>
        <w:ind w:left="851" w:hanging="284"/>
        <w:contextualSpacing w:val="0"/>
        <w:rPr>
          <w:sz w:val="24"/>
          <w:szCs w:val="24"/>
        </w:rPr>
      </w:pPr>
      <w:r w:rsidRPr="00B47021">
        <w:rPr>
          <w:sz w:val="24"/>
          <w:szCs w:val="24"/>
        </w:rPr>
        <w:t>Behaved in a way that has harmed a child, or may have harmed a child</w:t>
      </w:r>
    </w:p>
    <w:p w14:paraId="678A281B" w14:textId="77777777" w:rsidR="00B47021" w:rsidRDefault="00B47021" w:rsidP="00B47021">
      <w:pPr>
        <w:pStyle w:val="ListParagraph"/>
        <w:numPr>
          <w:ilvl w:val="0"/>
          <w:numId w:val="50"/>
        </w:numPr>
        <w:spacing w:before="120" w:after="120"/>
        <w:ind w:left="851" w:hanging="284"/>
        <w:contextualSpacing w:val="0"/>
        <w:rPr>
          <w:sz w:val="24"/>
          <w:szCs w:val="24"/>
        </w:rPr>
      </w:pPr>
      <w:r w:rsidRPr="00B47021">
        <w:rPr>
          <w:sz w:val="24"/>
          <w:szCs w:val="24"/>
        </w:rPr>
        <w:t>Possibly committed a criminal offence against or related to a child</w:t>
      </w:r>
    </w:p>
    <w:p w14:paraId="726F0626" w14:textId="77777777" w:rsidR="00B47021" w:rsidRDefault="00B47021" w:rsidP="00B47021">
      <w:pPr>
        <w:pStyle w:val="ListParagraph"/>
        <w:numPr>
          <w:ilvl w:val="0"/>
          <w:numId w:val="50"/>
        </w:numPr>
        <w:spacing w:before="120" w:after="120"/>
        <w:ind w:left="851" w:hanging="284"/>
        <w:contextualSpacing w:val="0"/>
        <w:rPr>
          <w:sz w:val="24"/>
          <w:szCs w:val="24"/>
        </w:rPr>
      </w:pPr>
      <w:r w:rsidRPr="00B47021">
        <w:rPr>
          <w:sz w:val="24"/>
          <w:szCs w:val="24"/>
        </w:rPr>
        <w:t>Behaved towards a child or children in a way that indicates they may pose a risk of harm to children</w:t>
      </w:r>
    </w:p>
    <w:p w14:paraId="632AAFE8" w14:textId="2A35F119" w:rsidR="00B47021" w:rsidRPr="00B47021" w:rsidRDefault="00B47021" w:rsidP="00B47021">
      <w:pPr>
        <w:pStyle w:val="ListParagraph"/>
        <w:numPr>
          <w:ilvl w:val="0"/>
          <w:numId w:val="50"/>
        </w:numPr>
        <w:spacing w:before="120" w:after="120"/>
        <w:ind w:left="851" w:hanging="284"/>
        <w:contextualSpacing w:val="0"/>
        <w:rPr>
          <w:sz w:val="24"/>
          <w:szCs w:val="24"/>
        </w:rPr>
      </w:pPr>
      <w:r w:rsidRPr="00B47021">
        <w:rPr>
          <w:sz w:val="24"/>
          <w:szCs w:val="24"/>
        </w:rPr>
        <w:t xml:space="preserve">Behaved or may have behaved in a way that indicates they may not be suitable to work with children – this includes behaviour taking place both inside and outside of school </w:t>
      </w:r>
    </w:p>
    <w:p w14:paraId="3266EEAD" w14:textId="77777777" w:rsidR="00DC1BCC" w:rsidRDefault="00B47021" w:rsidP="00B47021">
      <w:pPr>
        <w:pStyle w:val="ListParagraph"/>
        <w:numPr>
          <w:ilvl w:val="0"/>
          <w:numId w:val="8"/>
        </w:numPr>
        <w:spacing w:before="120" w:after="120"/>
        <w:ind w:left="426" w:hanging="426"/>
        <w:contextualSpacing w:val="0"/>
        <w:jc w:val="both"/>
        <w:rPr>
          <w:sz w:val="24"/>
          <w:szCs w:val="24"/>
        </w:rPr>
      </w:pPr>
      <w:r w:rsidRPr="00B47021">
        <w:rPr>
          <w:sz w:val="24"/>
          <w:szCs w:val="24"/>
        </w:rPr>
        <w:t xml:space="preserve">If we’re in any doubt as to whether a concern meets the harm threshold, we will consult our local authority designated officer (LADO). </w:t>
      </w:r>
    </w:p>
    <w:p w14:paraId="234F0481" w14:textId="77777777" w:rsidR="00DC1BCC" w:rsidRDefault="00B47021" w:rsidP="00B47021">
      <w:pPr>
        <w:pStyle w:val="ListParagraph"/>
        <w:numPr>
          <w:ilvl w:val="0"/>
          <w:numId w:val="8"/>
        </w:numPr>
        <w:spacing w:before="120" w:after="120"/>
        <w:ind w:left="426" w:hanging="426"/>
        <w:contextualSpacing w:val="0"/>
        <w:jc w:val="both"/>
        <w:rPr>
          <w:sz w:val="24"/>
          <w:szCs w:val="24"/>
        </w:rPr>
      </w:pPr>
      <w:r w:rsidRPr="00DC1BCC">
        <w:rPr>
          <w:sz w:val="24"/>
          <w:szCs w:val="24"/>
        </w:rPr>
        <w:t xml:space="preserve">We will deal with any allegation of abuse quickly, in a fair and consistent way that provides effective child protection while also supporting the individual who is the subject of the allegation. </w:t>
      </w:r>
    </w:p>
    <w:p w14:paraId="63929C6D" w14:textId="73B69347" w:rsidR="00BA173A" w:rsidRDefault="00B47021" w:rsidP="00B47021">
      <w:pPr>
        <w:pStyle w:val="ListParagraph"/>
        <w:numPr>
          <w:ilvl w:val="0"/>
          <w:numId w:val="8"/>
        </w:numPr>
        <w:spacing w:before="120" w:after="120"/>
        <w:ind w:left="426" w:hanging="426"/>
        <w:contextualSpacing w:val="0"/>
        <w:jc w:val="both"/>
        <w:rPr>
          <w:sz w:val="24"/>
          <w:szCs w:val="24"/>
        </w:rPr>
      </w:pPr>
      <w:r w:rsidRPr="00DC1BCC">
        <w:rPr>
          <w:sz w:val="24"/>
          <w:szCs w:val="24"/>
        </w:rPr>
        <w:t xml:space="preserve">A ‘case manager’ will lead any investigation. </w:t>
      </w:r>
      <w:r w:rsidR="000629A4" w:rsidRPr="00DC1BCC">
        <w:rPr>
          <w:sz w:val="24"/>
          <w:szCs w:val="24"/>
        </w:rPr>
        <w:t>The case manager will be identified at the earliest opportunity.</w:t>
      </w:r>
    </w:p>
    <w:tbl>
      <w:tblPr>
        <w:tblStyle w:val="TableGrid"/>
        <w:tblW w:w="0" w:type="auto"/>
        <w:tblInd w:w="567" w:type="dxa"/>
        <w:tblLook w:val="04A0" w:firstRow="1" w:lastRow="0" w:firstColumn="1" w:lastColumn="0" w:noHBand="0" w:noVBand="1"/>
      </w:tblPr>
      <w:tblGrid>
        <w:gridCol w:w="3964"/>
        <w:gridCol w:w="5794"/>
      </w:tblGrid>
      <w:tr w:rsidR="000629A4" w14:paraId="56909186" w14:textId="77777777" w:rsidTr="00677811">
        <w:tc>
          <w:tcPr>
            <w:tcW w:w="3964" w:type="dxa"/>
            <w:shd w:val="clear" w:color="auto" w:fill="D9D9D9" w:themeFill="background1" w:themeFillShade="D9"/>
          </w:tcPr>
          <w:p w14:paraId="071F01EC" w14:textId="34DE47EF" w:rsidR="000629A4" w:rsidRDefault="00677811" w:rsidP="00352785">
            <w:pPr>
              <w:pStyle w:val="ListParagraph"/>
              <w:spacing w:before="120" w:after="120"/>
              <w:ind w:left="0"/>
              <w:contextualSpacing w:val="0"/>
              <w:rPr>
                <w:sz w:val="24"/>
                <w:szCs w:val="24"/>
              </w:rPr>
            </w:pPr>
            <w:r>
              <w:rPr>
                <w:sz w:val="24"/>
                <w:szCs w:val="24"/>
              </w:rPr>
              <w:t>Subject of allegation</w:t>
            </w:r>
          </w:p>
        </w:tc>
        <w:tc>
          <w:tcPr>
            <w:tcW w:w="5794" w:type="dxa"/>
            <w:shd w:val="clear" w:color="auto" w:fill="D9D9D9" w:themeFill="background1" w:themeFillShade="D9"/>
          </w:tcPr>
          <w:p w14:paraId="4B9963A5" w14:textId="64A80C46" w:rsidR="000629A4" w:rsidRDefault="00677811" w:rsidP="00352785">
            <w:pPr>
              <w:pStyle w:val="ListParagraph"/>
              <w:spacing w:before="120" w:after="120"/>
              <w:ind w:left="0"/>
              <w:contextualSpacing w:val="0"/>
              <w:rPr>
                <w:sz w:val="24"/>
                <w:szCs w:val="24"/>
              </w:rPr>
            </w:pPr>
            <w:r>
              <w:rPr>
                <w:sz w:val="24"/>
                <w:szCs w:val="24"/>
              </w:rPr>
              <w:t>Case manager</w:t>
            </w:r>
          </w:p>
        </w:tc>
      </w:tr>
      <w:tr w:rsidR="000629A4" w:rsidRPr="004650D1" w14:paraId="5F1863C2" w14:textId="77777777" w:rsidTr="00677811">
        <w:tc>
          <w:tcPr>
            <w:tcW w:w="3964" w:type="dxa"/>
          </w:tcPr>
          <w:p w14:paraId="244A4D30" w14:textId="77777777" w:rsidR="00EE577A" w:rsidRDefault="00500CC0" w:rsidP="00352785">
            <w:pPr>
              <w:spacing w:before="120" w:after="120"/>
              <w:rPr>
                <w:sz w:val="24"/>
                <w:szCs w:val="24"/>
              </w:rPr>
            </w:pPr>
            <w:r>
              <w:rPr>
                <w:sz w:val="24"/>
                <w:szCs w:val="24"/>
              </w:rPr>
              <w:t>Member of school staff</w:t>
            </w:r>
          </w:p>
          <w:p w14:paraId="032BA0B1" w14:textId="2225EEE3" w:rsidR="000629A4" w:rsidRPr="004650D1" w:rsidRDefault="00500CC0" w:rsidP="00352785">
            <w:pPr>
              <w:spacing w:before="120" w:after="120"/>
              <w:rPr>
                <w:sz w:val="24"/>
                <w:szCs w:val="24"/>
              </w:rPr>
            </w:pPr>
            <w:r>
              <w:rPr>
                <w:sz w:val="24"/>
                <w:szCs w:val="24"/>
              </w:rPr>
              <w:t>(including supply and contracted staff)</w:t>
            </w:r>
          </w:p>
        </w:tc>
        <w:tc>
          <w:tcPr>
            <w:tcW w:w="5794" w:type="dxa"/>
          </w:tcPr>
          <w:p w14:paraId="3BC06611" w14:textId="60B824DE" w:rsidR="000629A4" w:rsidRPr="004650D1" w:rsidRDefault="00D92907" w:rsidP="00352785">
            <w:pPr>
              <w:spacing w:before="120" w:after="120"/>
              <w:rPr>
                <w:sz w:val="24"/>
                <w:szCs w:val="24"/>
              </w:rPr>
            </w:pPr>
            <w:r w:rsidRPr="00D92907">
              <w:rPr>
                <w:sz w:val="24"/>
                <w:szCs w:val="24"/>
                <w:highlight w:val="yellow"/>
              </w:rPr>
              <w:t xml:space="preserve">Executive Headteacher/ </w:t>
            </w:r>
            <w:r w:rsidR="00677811" w:rsidRPr="00D92907">
              <w:rPr>
                <w:sz w:val="24"/>
                <w:szCs w:val="24"/>
                <w:highlight w:val="yellow"/>
              </w:rPr>
              <w:t>Headteacher</w:t>
            </w:r>
            <w:r w:rsidRPr="00D92907">
              <w:rPr>
                <w:sz w:val="24"/>
                <w:szCs w:val="24"/>
                <w:highlight w:val="yellow"/>
              </w:rPr>
              <w:t>/Head of School</w:t>
            </w:r>
            <w:r w:rsidR="00677811">
              <w:rPr>
                <w:sz w:val="24"/>
                <w:szCs w:val="24"/>
              </w:rPr>
              <w:t xml:space="preserve"> (or appointed senior member of staff)</w:t>
            </w:r>
          </w:p>
        </w:tc>
      </w:tr>
      <w:tr w:rsidR="00037FE1" w14:paraId="729AB627" w14:textId="77777777" w:rsidTr="00677811">
        <w:tc>
          <w:tcPr>
            <w:tcW w:w="3964" w:type="dxa"/>
          </w:tcPr>
          <w:p w14:paraId="26332FA8" w14:textId="1E58CA0E" w:rsidR="00037FE1" w:rsidRPr="00D92907" w:rsidRDefault="00037FE1" w:rsidP="00352785">
            <w:pPr>
              <w:spacing w:before="120" w:after="120"/>
              <w:rPr>
                <w:sz w:val="24"/>
                <w:szCs w:val="24"/>
                <w:highlight w:val="yellow"/>
              </w:rPr>
            </w:pPr>
            <w:r>
              <w:rPr>
                <w:sz w:val="24"/>
                <w:szCs w:val="24"/>
                <w:highlight w:val="yellow"/>
              </w:rPr>
              <w:t>Head of School</w:t>
            </w:r>
          </w:p>
        </w:tc>
        <w:tc>
          <w:tcPr>
            <w:tcW w:w="5794" w:type="dxa"/>
          </w:tcPr>
          <w:p w14:paraId="14B804BE" w14:textId="3A4DE720" w:rsidR="00037FE1" w:rsidRDefault="00037FE1" w:rsidP="00352785">
            <w:pPr>
              <w:spacing w:before="120" w:after="120"/>
              <w:rPr>
                <w:sz w:val="24"/>
                <w:szCs w:val="24"/>
              </w:rPr>
            </w:pPr>
            <w:r w:rsidRPr="00037FE1">
              <w:rPr>
                <w:sz w:val="24"/>
                <w:szCs w:val="24"/>
                <w:highlight w:val="yellow"/>
              </w:rPr>
              <w:t>Executive Headteacher</w:t>
            </w:r>
            <w:r>
              <w:rPr>
                <w:sz w:val="24"/>
                <w:szCs w:val="24"/>
              </w:rPr>
              <w:t xml:space="preserve"> </w:t>
            </w:r>
            <w:r w:rsidRPr="00037FE1">
              <w:rPr>
                <w:color w:val="00B050"/>
                <w:sz w:val="24"/>
                <w:szCs w:val="24"/>
              </w:rPr>
              <w:t>Remove row if not required</w:t>
            </w:r>
          </w:p>
        </w:tc>
      </w:tr>
      <w:tr w:rsidR="000629A4" w14:paraId="0E57A01D" w14:textId="77777777" w:rsidTr="00677811">
        <w:tc>
          <w:tcPr>
            <w:tcW w:w="3964" w:type="dxa"/>
          </w:tcPr>
          <w:p w14:paraId="45B7E231" w14:textId="65BD1414" w:rsidR="000629A4" w:rsidRDefault="00D92907" w:rsidP="00352785">
            <w:pPr>
              <w:spacing w:before="120" w:after="120"/>
              <w:rPr>
                <w:sz w:val="24"/>
                <w:szCs w:val="24"/>
              </w:rPr>
            </w:pPr>
            <w:r w:rsidRPr="00D92907">
              <w:rPr>
                <w:sz w:val="24"/>
                <w:szCs w:val="24"/>
                <w:highlight w:val="yellow"/>
              </w:rPr>
              <w:t>Executive Headteacher/ Headteacher</w:t>
            </w:r>
          </w:p>
        </w:tc>
        <w:tc>
          <w:tcPr>
            <w:tcW w:w="5794" w:type="dxa"/>
          </w:tcPr>
          <w:p w14:paraId="3A6D4E0A" w14:textId="5B093559" w:rsidR="000629A4" w:rsidRDefault="00677811" w:rsidP="00352785">
            <w:pPr>
              <w:spacing w:before="120" w:after="120"/>
              <w:rPr>
                <w:sz w:val="24"/>
                <w:szCs w:val="24"/>
              </w:rPr>
            </w:pPr>
            <w:r>
              <w:rPr>
                <w:sz w:val="24"/>
                <w:szCs w:val="24"/>
              </w:rPr>
              <w:t xml:space="preserve">Chair of Governors (or appointed trust </w:t>
            </w:r>
            <w:r w:rsidR="00752F66">
              <w:rPr>
                <w:sz w:val="24"/>
                <w:szCs w:val="24"/>
              </w:rPr>
              <w:t xml:space="preserve">senior </w:t>
            </w:r>
            <w:r>
              <w:rPr>
                <w:sz w:val="24"/>
                <w:szCs w:val="24"/>
              </w:rPr>
              <w:t>leader)</w:t>
            </w:r>
          </w:p>
        </w:tc>
      </w:tr>
      <w:tr w:rsidR="000629A4" w14:paraId="4798F765" w14:textId="77777777" w:rsidTr="00677811">
        <w:tc>
          <w:tcPr>
            <w:tcW w:w="3964" w:type="dxa"/>
          </w:tcPr>
          <w:p w14:paraId="52A64124" w14:textId="253A600C" w:rsidR="000629A4" w:rsidRDefault="00752F66" w:rsidP="00352785">
            <w:pPr>
              <w:spacing w:before="120" w:after="120"/>
              <w:rPr>
                <w:sz w:val="24"/>
                <w:szCs w:val="24"/>
              </w:rPr>
            </w:pPr>
            <w:r>
              <w:rPr>
                <w:sz w:val="24"/>
                <w:szCs w:val="24"/>
              </w:rPr>
              <w:t>Member of central trust staff</w:t>
            </w:r>
          </w:p>
        </w:tc>
        <w:tc>
          <w:tcPr>
            <w:tcW w:w="5794" w:type="dxa"/>
          </w:tcPr>
          <w:p w14:paraId="4F1DDC4B" w14:textId="51B77387" w:rsidR="000629A4" w:rsidRDefault="00752F66" w:rsidP="00352785">
            <w:pPr>
              <w:spacing w:before="120" w:after="120"/>
              <w:rPr>
                <w:sz w:val="24"/>
                <w:szCs w:val="24"/>
              </w:rPr>
            </w:pPr>
            <w:r>
              <w:rPr>
                <w:sz w:val="24"/>
                <w:szCs w:val="24"/>
              </w:rPr>
              <w:t>Chief Executive Officer (or appointed trust senior leader)</w:t>
            </w:r>
          </w:p>
        </w:tc>
      </w:tr>
      <w:tr w:rsidR="000629A4" w14:paraId="57349B66" w14:textId="77777777" w:rsidTr="00677811">
        <w:tc>
          <w:tcPr>
            <w:tcW w:w="3964" w:type="dxa"/>
          </w:tcPr>
          <w:p w14:paraId="5257C8D7" w14:textId="70496077" w:rsidR="000629A4" w:rsidRDefault="005D3AA1" w:rsidP="00352785">
            <w:pPr>
              <w:spacing w:before="120" w:after="120"/>
              <w:rPr>
                <w:sz w:val="24"/>
                <w:szCs w:val="24"/>
              </w:rPr>
            </w:pPr>
            <w:r>
              <w:rPr>
                <w:sz w:val="24"/>
                <w:szCs w:val="24"/>
              </w:rPr>
              <w:t>Chief Executive Officer</w:t>
            </w:r>
          </w:p>
        </w:tc>
        <w:tc>
          <w:tcPr>
            <w:tcW w:w="5794" w:type="dxa"/>
          </w:tcPr>
          <w:p w14:paraId="0CC0B035" w14:textId="58B36036" w:rsidR="000629A4" w:rsidRDefault="005D3AA1" w:rsidP="00352785">
            <w:pPr>
              <w:spacing w:before="120" w:after="120"/>
              <w:rPr>
                <w:sz w:val="24"/>
                <w:szCs w:val="24"/>
              </w:rPr>
            </w:pPr>
            <w:r>
              <w:rPr>
                <w:sz w:val="24"/>
                <w:szCs w:val="24"/>
              </w:rPr>
              <w:t>Chair of Trustees (or appointed trustee)</w:t>
            </w:r>
          </w:p>
        </w:tc>
      </w:tr>
    </w:tbl>
    <w:p w14:paraId="4C0A312D" w14:textId="77777777" w:rsidR="00DC1BCC" w:rsidRDefault="00B47021" w:rsidP="00B47021">
      <w:pPr>
        <w:pStyle w:val="ListParagraph"/>
        <w:numPr>
          <w:ilvl w:val="0"/>
          <w:numId w:val="8"/>
        </w:numPr>
        <w:spacing w:before="120" w:after="120"/>
        <w:ind w:left="426" w:hanging="426"/>
        <w:contextualSpacing w:val="0"/>
        <w:jc w:val="both"/>
        <w:rPr>
          <w:sz w:val="24"/>
          <w:szCs w:val="24"/>
        </w:rPr>
      </w:pPr>
      <w:r w:rsidRPr="00DC1BCC">
        <w:rPr>
          <w:sz w:val="24"/>
          <w:szCs w:val="24"/>
        </w:rPr>
        <w:t>Our procedures for dealing with allegations will be applied with common sense and judgement.</w:t>
      </w:r>
    </w:p>
    <w:p w14:paraId="572FB7D7" w14:textId="77777777" w:rsidR="0040773E" w:rsidRDefault="00B47021" w:rsidP="00B47021">
      <w:pPr>
        <w:pStyle w:val="ListParagraph"/>
        <w:numPr>
          <w:ilvl w:val="0"/>
          <w:numId w:val="8"/>
        </w:numPr>
        <w:spacing w:before="120" w:after="120"/>
        <w:ind w:left="426" w:hanging="426"/>
        <w:contextualSpacing w:val="0"/>
        <w:jc w:val="both"/>
        <w:rPr>
          <w:sz w:val="24"/>
          <w:szCs w:val="24"/>
        </w:rPr>
      </w:pPr>
      <w:r w:rsidRPr="00DC1BCC">
        <w:rPr>
          <w:sz w:val="24"/>
          <w:szCs w:val="24"/>
        </w:rPr>
        <w:t xml:space="preserve">If we receive an allegation of an incident happening while an individual or organisation was using the school premises to run activities for children, we will follow our safeguarding procedures and inform </w:t>
      </w:r>
      <w:r w:rsidR="00DC1BCC">
        <w:rPr>
          <w:sz w:val="24"/>
          <w:szCs w:val="24"/>
        </w:rPr>
        <w:t>the</w:t>
      </w:r>
      <w:r w:rsidRPr="00DC1BCC">
        <w:rPr>
          <w:sz w:val="24"/>
          <w:szCs w:val="24"/>
        </w:rPr>
        <w:t xml:space="preserve"> LADO.</w:t>
      </w:r>
    </w:p>
    <w:p w14:paraId="1FC2A6D4" w14:textId="77777777" w:rsidR="0040773E" w:rsidRPr="005520C1" w:rsidRDefault="00B47021" w:rsidP="0040773E">
      <w:pPr>
        <w:spacing w:before="120" w:after="120"/>
        <w:jc w:val="both"/>
        <w:rPr>
          <w:b/>
          <w:bCs/>
          <w:sz w:val="24"/>
          <w:szCs w:val="24"/>
        </w:rPr>
      </w:pPr>
      <w:r w:rsidRPr="005520C1">
        <w:rPr>
          <w:b/>
          <w:bCs/>
          <w:sz w:val="24"/>
          <w:szCs w:val="24"/>
        </w:rPr>
        <w:t>Suspension of the accused until the case is resolved</w:t>
      </w:r>
    </w:p>
    <w:p w14:paraId="34E9D502" w14:textId="77777777" w:rsidR="0040773E" w:rsidRDefault="00B47021" w:rsidP="00B47021">
      <w:pPr>
        <w:pStyle w:val="ListParagraph"/>
        <w:numPr>
          <w:ilvl w:val="0"/>
          <w:numId w:val="8"/>
        </w:numPr>
        <w:spacing w:before="120" w:after="120"/>
        <w:ind w:left="426" w:hanging="426"/>
        <w:contextualSpacing w:val="0"/>
        <w:jc w:val="both"/>
        <w:rPr>
          <w:sz w:val="24"/>
          <w:szCs w:val="24"/>
        </w:rPr>
      </w:pPr>
      <w:r w:rsidRPr="0040773E">
        <w:rPr>
          <w:sz w:val="24"/>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08E3929" w14:textId="46186A94" w:rsidR="00E41544" w:rsidRPr="00E41544" w:rsidRDefault="00B47021" w:rsidP="00E41544">
      <w:pPr>
        <w:pStyle w:val="ListParagraph"/>
        <w:numPr>
          <w:ilvl w:val="0"/>
          <w:numId w:val="8"/>
        </w:numPr>
        <w:spacing w:before="120" w:after="120"/>
        <w:ind w:left="426" w:hanging="426"/>
        <w:contextualSpacing w:val="0"/>
        <w:jc w:val="both"/>
        <w:rPr>
          <w:sz w:val="24"/>
          <w:szCs w:val="24"/>
        </w:rPr>
      </w:pPr>
      <w:r w:rsidRPr="0040773E">
        <w:rPr>
          <w:sz w:val="24"/>
          <w:szCs w:val="24"/>
        </w:rPr>
        <w:t>Based on an assessment of risk, we will consider alternatives such as</w:t>
      </w:r>
      <w:r w:rsidR="00E41544" w:rsidRPr="00E41544">
        <w:rPr>
          <w:sz w:val="24"/>
          <w:szCs w:val="24"/>
        </w:rPr>
        <w:t>:</w:t>
      </w:r>
    </w:p>
    <w:p w14:paraId="468E4E01" w14:textId="77777777" w:rsidR="00E41544" w:rsidRDefault="00B47021" w:rsidP="00E41544">
      <w:pPr>
        <w:pStyle w:val="ListParagraph"/>
        <w:numPr>
          <w:ilvl w:val="0"/>
          <w:numId w:val="50"/>
        </w:numPr>
        <w:spacing w:before="120" w:after="120"/>
        <w:ind w:left="851" w:hanging="284"/>
        <w:contextualSpacing w:val="0"/>
        <w:rPr>
          <w:sz w:val="24"/>
          <w:szCs w:val="24"/>
        </w:rPr>
      </w:pPr>
      <w:r w:rsidRPr="00E41544">
        <w:rPr>
          <w:sz w:val="24"/>
          <w:szCs w:val="24"/>
        </w:rPr>
        <w:t>Redeployment within the school so that the individual does not have direct contact with the child or children concerned</w:t>
      </w:r>
    </w:p>
    <w:p w14:paraId="48C56C02" w14:textId="77777777" w:rsidR="00E41544" w:rsidRDefault="00B47021" w:rsidP="00E41544">
      <w:pPr>
        <w:pStyle w:val="ListParagraph"/>
        <w:numPr>
          <w:ilvl w:val="0"/>
          <w:numId w:val="50"/>
        </w:numPr>
        <w:spacing w:before="120" w:after="120"/>
        <w:ind w:left="851" w:hanging="284"/>
        <w:contextualSpacing w:val="0"/>
        <w:rPr>
          <w:sz w:val="24"/>
          <w:szCs w:val="24"/>
        </w:rPr>
      </w:pPr>
      <w:r w:rsidRPr="00E41544">
        <w:rPr>
          <w:sz w:val="24"/>
          <w:szCs w:val="24"/>
        </w:rPr>
        <w:t>Providing an assistant to be present when the individual has contact with children</w:t>
      </w:r>
    </w:p>
    <w:p w14:paraId="42501667" w14:textId="3B950741" w:rsidR="00E41544" w:rsidRDefault="00B47021" w:rsidP="00E41544">
      <w:pPr>
        <w:pStyle w:val="ListParagraph"/>
        <w:numPr>
          <w:ilvl w:val="0"/>
          <w:numId w:val="50"/>
        </w:numPr>
        <w:spacing w:before="120" w:after="120"/>
        <w:ind w:left="851" w:hanging="284"/>
        <w:contextualSpacing w:val="0"/>
        <w:rPr>
          <w:sz w:val="24"/>
          <w:szCs w:val="24"/>
        </w:rPr>
      </w:pPr>
      <w:r w:rsidRPr="00E41544">
        <w:rPr>
          <w:sz w:val="24"/>
          <w:szCs w:val="24"/>
        </w:rPr>
        <w:lastRenderedPageBreak/>
        <w:t>Redeploying the individual to alternative work so that they do not have unsupervised access to children</w:t>
      </w:r>
    </w:p>
    <w:p w14:paraId="747AE8BB" w14:textId="77777777" w:rsidR="00E41544" w:rsidRDefault="00B47021" w:rsidP="00E41544">
      <w:pPr>
        <w:pStyle w:val="ListParagraph"/>
        <w:numPr>
          <w:ilvl w:val="0"/>
          <w:numId w:val="50"/>
        </w:numPr>
        <w:spacing w:before="120" w:after="120"/>
        <w:ind w:left="851" w:hanging="284"/>
        <w:contextualSpacing w:val="0"/>
        <w:rPr>
          <w:sz w:val="24"/>
          <w:szCs w:val="24"/>
        </w:rPr>
      </w:pPr>
      <w:r w:rsidRPr="00E41544">
        <w:rPr>
          <w:sz w:val="24"/>
          <w:szCs w:val="24"/>
        </w:rPr>
        <w:t>Moving the child or children to classes where they will not come into contact with the individual, making it clear that this is not a punishment and parents/carers have been consulted</w:t>
      </w:r>
    </w:p>
    <w:p w14:paraId="559383AF" w14:textId="0B7A78DA" w:rsidR="00CD1D4D" w:rsidRPr="00E41544" w:rsidRDefault="00B47021" w:rsidP="00E41544">
      <w:pPr>
        <w:pStyle w:val="ListParagraph"/>
        <w:numPr>
          <w:ilvl w:val="0"/>
          <w:numId w:val="50"/>
        </w:numPr>
        <w:spacing w:before="120" w:after="120"/>
        <w:ind w:left="851" w:hanging="284"/>
        <w:contextualSpacing w:val="0"/>
        <w:rPr>
          <w:sz w:val="24"/>
          <w:szCs w:val="24"/>
        </w:rPr>
      </w:pPr>
      <w:r w:rsidRPr="00E41544">
        <w:rPr>
          <w:sz w:val="24"/>
          <w:szCs w:val="24"/>
        </w:rPr>
        <w:t xml:space="preserve">Temporarily redeploying the individual to another role in a different location, for example to an alternative school or other work for the </w:t>
      </w:r>
      <w:r w:rsidR="00CD1D4D" w:rsidRPr="00E41544">
        <w:rPr>
          <w:sz w:val="24"/>
          <w:szCs w:val="24"/>
        </w:rPr>
        <w:t>trust</w:t>
      </w:r>
    </w:p>
    <w:p w14:paraId="17E1979B" w14:textId="77777777" w:rsidR="00CD1D4D" w:rsidRDefault="00B47021" w:rsidP="00B47021">
      <w:pPr>
        <w:pStyle w:val="ListParagraph"/>
        <w:numPr>
          <w:ilvl w:val="0"/>
          <w:numId w:val="8"/>
        </w:numPr>
        <w:spacing w:before="120" w:after="120"/>
        <w:ind w:left="426" w:hanging="426"/>
        <w:contextualSpacing w:val="0"/>
        <w:jc w:val="both"/>
        <w:rPr>
          <w:sz w:val="24"/>
          <w:szCs w:val="24"/>
        </w:rPr>
      </w:pPr>
      <w:r w:rsidRPr="00CD1D4D">
        <w:rPr>
          <w:sz w:val="24"/>
          <w:szCs w:val="24"/>
        </w:rPr>
        <w:t xml:space="preserve">If in doubt, the case manager will seek views from the school’s </w:t>
      </w:r>
      <w:r w:rsidR="00CD1D4D">
        <w:rPr>
          <w:sz w:val="24"/>
          <w:szCs w:val="24"/>
        </w:rPr>
        <w:t>HR business partner</w:t>
      </w:r>
      <w:r w:rsidRPr="00CD1D4D">
        <w:rPr>
          <w:sz w:val="24"/>
          <w:szCs w:val="24"/>
        </w:rPr>
        <w:t xml:space="preserve"> and the </w:t>
      </w:r>
      <w:r w:rsidR="00CD1D4D">
        <w:rPr>
          <w:sz w:val="24"/>
          <w:szCs w:val="24"/>
        </w:rPr>
        <w:t>LADO</w:t>
      </w:r>
      <w:r w:rsidRPr="00CD1D4D">
        <w:rPr>
          <w:sz w:val="24"/>
          <w:szCs w:val="24"/>
        </w:rPr>
        <w:t>, as well as the police and local authority children’s social care where they have been involved.</w:t>
      </w:r>
    </w:p>
    <w:p w14:paraId="3D6825DD" w14:textId="5E1F32EB" w:rsidR="00BA173A" w:rsidRPr="005520C1" w:rsidRDefault="00BA173A" w:rsidP="00BA173A">
      <w:pPr>
        <w:spacing w:before="120" w:after="120"/>
        <w:jc w:val="both"/>
        <w:rPr>
          <w:b/>
          <w:bCs/>
          <w:sz w:val="24"/>
          <w:szCs w:val="24"/>
        </w:rPr>
      </w:pPr>
      <w:r w:rsidRPr="005520C1">
        <w:rPr>
          <w:b/>
          <w:bCs/>
          <w:sz w:val="24"/>
          <w:szCs w:val="24"/>
        </w:rPr>
        <w:t>Possible outcomes for allegation investigations</w:t>
      </w:r>
    </w:p>
    <w:p w14:paraId="418343E2" w14:textId="63332D92" w:rsidR="00F1089B" w:rsidRPr="00F1089B" w:rsidRDefault="00F1089B" w:rsidP="00F1089B">
      <w:pPr>
        <w:pStyle w:val="ListParagraph"/>
        <w:numPr>
          <w:ilvl w:val="0"/>
          <w:numId w:val="8"/>
        </w:numPr>
        <w:spacing w:before="120" w:after="120"/>
        <w:ind w:left="426" w:hanging="426"/>
        <w:contextualSpacing w:val="0"/>
        <w:jc w:val="both"/>
        <w:rPr>
          <w:sz w:val="24"/>
          <w:szCs w:val="24"/>
        </w:rPr>
      </w:pPr>
      <w:r>
        <w:rPr>
          <w:sz w:val="24"/>
          <w:szCs w:val="24"/>
        </w:rPr>
        <w:t>There are five possible outcomes to allegation investigations</w:t>
      </w:r>
      <w:r w:rsidRPr="00F1089B">
        <w:rPr>
          <w:sz w:val="24"/>
          <w:szCs w:val="24"/>
        </w:rPr>
        <w:t>:</w:t>
      </w:r>
    </w:p>
    <w:p w14:paraId="4C7DDF35" w14:textId="77777777" w:rsidR="00F1089B" w:rsidRDefault="00EF219F" w:rsidP="00F1089B">
      <w:pPr>
        <w:pStyle w:val="ListParagraph"/>
        <w:numPr>
          <w:ilvl w:val="0"/>
          <w:numId w:val="50"/>
        </w:numPr>
        <w:spacing w:before="120" w:after="120"/>
        <w:ind w:left="851" w:hanging="284"/>
        <w:contextualSpacing w:val="0"/>
        <w:rPr>
          <w:sz w:val="24"/>
          <w:szCs w:val="24"/>
        </w:rPr>
      </w:pPr>
      <w:r w:rsidRPr="00F1089B">
        <w:rPr>
          <w:b/>
          <w:bCs/>
          <w:sz w:val="24"/>
          <w:szCs w:val="24"/>
        </w:rPr>
        <w:t>S</w:t>
      </w:r>
      <w:r w:rsidR="00B47021" w:rsidRPr="00F1089B">
        <w:rPr>
          <w:b/>
          <w:bCs/>
          <w:sz w:val="24"/>
          <w:szCs w:val="24"/>
        </w:rPr>
        <w:t>ubstantiated</w:t>
      </w:r>
      <w:r w:rsidR="00B47021" w:rsidRPr="00F1089B">
        <w:rPr>
          <w:sz w:val="24"/>
          <w:szCs w:val="24"/>
        </w:rPr>
        <w:t>: there is sufficient evidence to prove the allegation</w:t>
      </w:r>
    </w:p>
    <w:p w14:paraId="3A7FF35E" w14:textId="77777777" w:rsidR="00F1089B" w:rsidRDefault="00B47021" w:rsidP="00F1089B">
      <w:pPr>
        <w:pStyle w:val="ListParagraph"/>
        <w:numPr>
          <w:ilvl w:val="0"/>
          <w:numId w:val="50"/>
        </w:numPr>
        <w:spacing w:before="120" w:after="120"/>
        <w:ind w:left="851" w:hanging="284"/>
        <w:contextualSpacing w:val="0"/>
        <w:rPr>
          <w:sz w:val="24"/>
          <w:szCs w:val="24"/>
        </w:rPr>
      </w:pPr>
      <w:r w:rsidRPr="00F1089B">
        <w:rPr>
          <w:b/>
          <w:bCs/>
          <w:sz w:val="24"/>
          <w:szCs w:val="24"/>
        </w:rPr>
        <w:t>Malicious</w:t>
      </w:r>
      <w:r w:rsidRPr="00F1089B">
        <w:rPr>
          <w:sz w:val="24"/>
          <w:szCs w:val="24"/>
        </w:rPr>
        <w:t>: there is sufficient evidence to disprove the allegation and there has been a deliberate act to deceive, or to cause harm to the subject of the allegation</w:t>
      </w:r>
    </w:p>
    <w:p w14:paraId="72179E44" w14:textId="77777777" w:rsidR="00F1089B" w:rsidRDefault="00B47021" w:rsidP="00F1089B">
      <w:pPr>
        <w:pStyle w:val="ListParagraph"/>
        <w:numPr>
          <w:ilvl w:val="0"/>
          <w:numId w:val="50"/>
        </w:numPr>
        <w:spacing w:before="120" w:after="120"/>
        <w:ind w:left="851" w:hanging="284"/>
        <w:contextualSpacing w:val="0"/>
        <w:rPr>
          <w:sz w:val="24"/>
          <w:szCs w:val="24"/>
        </w:rPr>
      </w:pPr>
      <w:r w:rsidRPr="00F1089B">
        <w:rPr>
          <w:b/>
          <w:bCs/>
          <w:sz w:val="24"/>
          <w:szCs w:val="24"/>
        </w:rPr>
        <w:t>False</w:t>
      </w:r>
      <w:r w:rsidRPr="00F1089B">
        <w:rPr>
          <w:sz w:val="24"/>
          <w:szCs w:val="24"/>
        </w:rPr>
        <w:t>: there is sufficient evidence to disprove the allegation</w:t>
      </w:r>
    </w:p>
    <w:p w14:paraId="5EFBD895" w14:textId="77777777" w:rsidR="00F1089B" w:rsidRDefault="00B47021" w:rsidP="00F1089B">
      <w:pPr>
        <w:pStyle w:val="ListParagraph"/>
        <w:numPr>
          <w:ilvl w:val="0"/>
          <w:numId w:val="50"/>
        </w:numPr>
        <w:spacing w:before="120" w:after="120"/>
        <w:ind w:left="851" w:hanging="284"/>
        <w:contextualSpacing w:val="0"/>
        <w:rPr>
          <w:sz w:val="24"/>
          <w:szCs w:val="24"/>
        </w:rPr>
      </w:pPr>
      <w:r w:rsidRPr="00F1089B">
        <w:rPr>
          <w:b/>
          <w:bCs/>
          <w:sz w:val="24"/>
          <w:szCs w:val="24"/>
        </w:rPr>
        <w:t>Unsubstantiated</w:t>
      </w:r>
      <w:r w:rsidRPr="00F1089B">
        <w:rPr>
          <w:sz w:val="24"/>
          <w:szCs w:val="24"/>
        </w:rPr>
        <w:t>: there is insufficient evidence to either prove or disprove the allegation (this does not imply guilt or innocence)</w:t>
      </w:r>
    </w:p>
    <w:p w14:paraId="41136A2B" w14:textId="6C38ED7D" w:rsidR="00F1089B" w:rsidRPr="00F1089B" w:rsidRDefault="00B47021" w:rsidP="00F1089B">
      <w:pPr>
        <w:pStyle w:val="ListParagraph"/>
        <w:numPr>
          <w:ilvl w:val="0"/>
          <w:numId w:val="50"/>
        </w:numPr>
        <w:spacing w:before="120" w:after="120"/>
        <w:ind w:left="851" w:hanging="284"/>
        <w:contextualSpacing w:val="0"/>
        <w:rPr>
          <w:sz w:val="24"/>
          <w:szCs w:val="24"/>
        </w:rPr>
      </w:pPr>
      <w:r w:rsidRPr="00F1089B">
        <w:rPr>
          <w:b/>
          <w:bCs/>
          <w:sz w:val="24"/>
          <w:szCs w:val="24"/>
        </w:rPr>
        <w:t>Unfounded</w:t>
      </w:r>
      <w:r w:rsidRPr="00F1089B">
        <w:rPr>
          <w:sz w:val="24"/>
          <w:szCs w:val="24"/>
        </w:rPr>
        <w:t>: to reflect cases where there is no evidence or proper basis that supports the allegation being made</w:t>
      </w:r>
    </w:p>
    <w:p w14:paraId="6B05E1C1" w14:textId="77777777" w:rsidR="00BA173A" w:rsidRPr="005520C1" w:rsidRDefault="00B47021" w:rsidP="00BA173A">
      <w:pPr>
        <w:spacing w:before="120" w:after="120"/>
        <w:jc w:val="both"/>
        <w:rPr>
          <w:b/>
          <w:bCs/>
          <w:sz w:val="24"/>
          <w:szCs w:val="24"/>
        </w:rPr>
      </w:pPr>
      <w:r w:rsidRPr="005520C1">
        <w:rPr>
          <w:b/>
          <w:bCs/>
          <w:sz w:val="24"/>
          <w:szCs w:val="24"/>
        </w:rPr>
        <w:t>Procedure for dealing with allegations</w:t>
      </w:r>
    </w:p>
    <w:p w14:paraId="74C35F6B" w14:textId="18F14E86" w:rsidR="009C736C" w:rsidRPr="009C736C" w:rsidRDefault="00B47021" w:rsidP="009C736C">
      <w:pPr>
        <w:pStyle w:val="ListParagraph"/>
        <w:numPr>
          <w:ilvl w:val="0"/>
          <w:numId w:val="8"/>
        </w:numPr>
        <w:spacing w:before="120" w:after="120"/>
        <w:ind w:left="426" w:hanging="426"/>
        <w:contextualSpacing w:val="0"/>
        <w:jc w:val="both"/>
        <w:rPr>
          <w:sz w:val="24"/>
          <w:szCs w:val="24"/>
        </w:rPr>
      </w:pPr>
      <w:r w:rsidRPr="00BA173A">
        <w:rPr>
          <w:sz w:val="24"/>
          <w:szCs w:val="24"/>
        </w:rPr>
        <w:t>In the event of an allegation that meets the criteria above, the case manager will take the following steps</w:t>
      </w:r>
      <w:bookmarkStart w:id="26" w:name="_Hlk200455576"/>
      <w:r w:rsidR="009C736C" w:rsidRPr="009C736C">
        <w:rPr>
          <w:sz w:val="24"/>
          <w:szCs w:val="24"/>
        </w:rPr>
        <w:t>:</w:t>
      </w:r>
    </w:p>
    <w:p w14:paraId="19D448BC" w14:textId="2D697BD2" w:rsidR="00246562" w:rsidRDefault="00B47021" w:rsidP="00246562">
      <w:pPr>
        <w:pStyle w:val="ListParagraph"/>
        <w:numPr>
          <w:ilvl w:val="0"/>
          <w:numId w:val="50"/>
        </w:numPr>
        <w:spacing w:before="120" w:after="120"/>
        <w:ind w:left="851" w:hanging="284"/>
        <w:contextualSpacing w:val="0"/>
        <w:rPr>
          <w:sz w:val="24"/>
          <w:szCs w:val="24"/>
        </w:rPr>
      </w:pPr>
      <w:r w:rsidRPr="009C736C">
        <w:rPr>
          <w:sz w:val="24"/>
          <w:szCs w:val="24"/>
        </w:rPr>
        <w:t>Conduct basic enquiries in line with local procedures to establish the facts to help determine whether there is any foundation to the allegation before carrying on with the steps below</w:t>
      </w:r>
      <w:r w:rsidR="004A370E">
        <w:rPr>
          <w:sz w:val="24"/>
          <w:szCs w:val="24"/>
        </w:rPr>
        <w:t>.</w:t>
      </w:r>
    </w:p>
    <w:p w14:paraId="04C95923" w14:textId="77777777" w:rsidR="00ED3277" w:rsidRDefault="00B47021" w:rsidP="00ED3277">
      <w:pPr>
        <w:pStyle w:val="ListParagraph"/>
        <w:numPr>
          <w:ilvl w:val="0"/>
          <w:numId w:val="50"/>
        </w:numPr>
        <w:spacing w:before="120" w:after="120"/>
        <w:ind w:left="851" w:hanging="284"/>
        <w:contextualSpacing w:val="0"/>
        <w:rPr>
          <w:sz w:val="24"/>
          <w:szCs w:val="24"/>
        </w:rPr>
      </w:pPr>
      <w:r w:rsidRPr="00246562">
        <w:rPr>
          <w:sz w:val="24"/>
          <w:szCs w:val="24"/>
        </w:rPr>
        <w:t xml:space="preserve">Discuss the allegation with the </w:t>
      </w:r>
      <w:r w:rsidR="00246562">
        <w:rPr>
          <w:sz w:val="24"/>
          <w:szCs w:val="24"/>
        </w:rPr>
        <w:t>LADO</w:t>
      </w:r>
      <w:r w:rsidRPr="00246562">
        <w:rPr>
          <w:sz w:val="24"/>
          <w:szCs w:val="24"/>
        </w:rPr>
        <w:t xml:space="preserve">. This is to consider the nature, content and context of the allegation and agree a course of action, including whether further enquiries are necessary to enable </w:t>
      </w:r>
      <w:bookmarkEnd w:id="26"/>
      <w:r w:rsidRPr="00246562">
        <w:rPr>
          <w:sz w:val="24"/>
          <w:szCs w:val="24"/>
        </w:rPr>
        <w:t xml:space="preserve">a decision on how to proceed, and whether it is necessary to involve the police and/or local authority children’s social care. The case manager may, on occasion, consider it necessary to involve the police before consulting the </w:t>
      </w:r>
      <w:r w:rsidR="00246562">
        <w:rPr>
          <w:sz w:val="24"/>
          <w:szCs w:val="24"/>
        </w:rPr>
        <w:t>LADO</w:t>
      </w:r>
      <w:r w:rsidRPr="00246562">
        <w:rPr>
          <w:sz w:val="24"/>
          <w:szCs w:val="24"/>
        </w:rPr>
        <w:t xml:space="preserve"> </w:t>
      </w:r>
      <w:r w:rsidR="00246562">
        <w:rPr>
          <w:sz w:val="24"/>
          <w:szCs w:val="24"/>
        </w:rPr>
        <w:t>(</w:t>
      </w:r>
      <w:r w:rsidRPr="00246562">
        <w:rPr>
          <w:sz w:val="24"/>
          <w:szCs w:val="24"/>
        </w:rPr>
        <w:t xml:space="preserve">for example, if the accused individual is deemed to be an immediate risk to children or there is evidence of a possible criminal offence. In such cases, the case manager will notify the </w:t>
      </w:r>
      <w:r w:rsidR="00ED3277">
        <w:rPr>
          <w:sz w:val="24"/>
          <w:szCs w:val="24"/>
        </w:rPr>
        <w:t>LADO</w:t>
      </w:r>
      <w:r w:rsidRPr="00246562">
        <w:rPr>
          <w:sz w:val="24"/>
          <w:szCs w:val="24"/>
        </w:rPr>
        <w:t xml:space="preserve"> as soon as practicably possible after contacting the police</w:t>
      </w:r>
      <w:r w:rsidR="00246562">
        <w:rPr>
          <w:sz w:val="24"/>
          <w:szCs w:val="24"/>
        </w:rPr>
        <w:t>.</w:t>
      </w:r>
    </w:p>
    <w:p w14:paraId="3498CCED" w14:textId="36EC96FF" w:rsidR="00ED3277" w:rsidRDefault="00B47021" w:rsidP="00ED3277">
      <w:pPr>
        <w:pStyle w:val="ListParagraph"/>
        <w:numPr>
          <w:ilvl w:val="0"/>
          <w:numId w:val="50"/>
        </w:numPr>
        <w:spacing w:before="120" w:after="120"/>
        <w:ind w:left="851" w:hanging="284"/>
        <w:contextualSpacing w:val="0"/>
        <w:rPr>
          <w:sz w:val="24"/>
          <w:szCs w:val="24"/>
        </w:rPr>
      </w:pPr>
      <w:r w:rsidRPr="00ED3277">
        <w:rPr>
          <w:sz w:val="24"/>
          <w:szCs w:val="24"/>
        </w:rPr>
        <w:t xml:space="preserve">Inform the accused individual of the concerns or allegations and likely course of action as soon as possible after speaking to the </w:t>
      </w:r>
      <w:r w:rsidR="00ED3277">
        <w:rPr>
          <w:sz w:val="24"/>
          <w:szCs w:val="24"/>
        </w:rPr>
        <w:t>LADO</w:t>
      </w:r>
      <w:r w:rsidRPr="00ED3277">
        <w:rPr>
          <w:sz w:val="24"/>
          <w:szCs w:val="24"/>
        </w:rPr>
        <w:t xml:space="preserve"> (and the police or local authority children’s social care, where necessary). Where the police and/or local authority children’s social care are involved, the case manager will only share such information with the individual as has been agreed with those agencies</w:t>
      </w:r>
      <w:r w:rsidR="004A370E">
        <w:rPr>
          <w:sz w:val="24"/>
          <w:szCs w:val="24"/>
        </w:rPr>
        <w:t>.</w:t>
      </w:r>
    </w:p>
    <w:p w14:paraId="1880B8E6" w14:textId="50A3CC97" w:rsidR="00122D43" w:rsidRDefault="00B47021" w:rsidP="00122D43">
      <w:pPr>
        <w:pStyle w:val="ListParagraph"/>
        <w:numPr>
          <w:ilvl w:val="0"/>
          <w:numId w:val="50"/>
        </w:numPr>
        <w:spacing w:before="120" w:after="120"/>
        <w:ind w:left="851" w:hanging="284"/>
        <w:contextualSpacing w:val="0"/>
        <w:rPr>
          <w:sz w:val="24"/>
          <w:szCs w:val="24"/>
        </w:rPr>
      </w:pPr>
      <w:r w:rsidRPr="00ED3277">
        <w:rPr>
          <w:sz w:val="24"/>
          <w:szCs w:val="24"/>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122D43">
        <w:rPr>
          <w:sz w:val="24"/>
          <w:szCs w:val="24"/>
        </w:rPr>
        <w:t>LADO</w:t>
      </w:r>
      <w:r w:rsidRPr="00ED3277">
        <w:rPr>
          <w:sz w:val="24"/>
          <w:szCs w:val="24"/>
        </w:rPr>
        <w:t>, police and/or local authority children’s social care, as appropriate</w:t>
      </w:r>
      <w:r w:rsidR="004A370E">
        <w:rPr>
          <w:sz w:val="24"/>
          <w:szCs w:val="24"/>
        </w:rPr>
        <w:t>.</w:t>
      </w:r>
    </w:p>
    <w:p w14:paraId="032D5B9E" w14:textId="72F5895E" w:rsidR="00122D43" w:rsidRDefault="00B47021" w:rsidP="00122D43">
      <w:pPr>
        <w:pStyle w:val="ListParagraph"/>
        <w:numPr>
          <w:ilvl w:val="0"/>
          <w:numId w:val="50"/>
        </w:numPr>
        <w:spacing w:before="120" w:after="120"/>
        <w:ind w:left="851" w:hanging="284"/>
        <w:contextualSpacing w:val="0"/>
        <w:rPr>
          <w:sz w:val="24"/>
          <w:szCs w:val="24"/>
        </w:rPr>
      </w:pPr>
      <w:r w:rsidRPr="00122D43">
        <w:rPr>
          <w:sz w:val="24"/>
          <w:szCs w:val="24"/>
        </w:rPr>
        <w:lastRenderedPageBreak/>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r w:rsidR="004A370E">
        <w:rPr>
          <w:sz w:val="24"/>
          <w:szCs w:val="24"/>
        </w:rPr>
        <w:t>.</w:t>
      </w:r>
    </w:p>
    <w:p w14:paraId="487B9156" w14:textId="08D705B3" w:rsidR="00C8131A" w:rsidRDefault="00B47021" w:rsidP="00C8131A">
      <w:pPr>
        <w:pStyle w:val="ListParagraph"/>
        <w:numPr>
          <w:ilvl w:val="0"/>
          <w:numId w:val="50"/>
        </w:numPr>
        <w:spacing w:before="120" w:after="120"/>
        <w:ind w:left="851" w:hanging="284"/>
        <w:contextualSpacing w:val="0"/>
        <w:rPr>
          <w:sz w:val="24"/>
          <w:szCs w:val="24"/>
        </w:rPr>
      </w:pPr>
      <w:r w:rsidRPr="00122D43">
        <w:rPr>
          <w:sz w:val="24"/>
          <w:szCs w:val="24"/>
        </w:rPr>
        <w:t xml:space="preserve">If immediate suspension is considered necessary, </w:t>
      </w:r>
      <w:r w:rsidR="00122D43">
        <w:rPr>
          <w:sz w:val="24"/>
          <w:szCs w:val="24"/>
        </w:rPr>
        <w:t xml:space="preserve">the case manager will </w:t>
      </w:r>
      <w:r w:rsidRPr="00122D43">
        <w:rPr>
          <w:sz w:val="24"/>
          <w:szCs w:val="24"/>
        </w:rPr>
        <w:t xml:space="preserve">agree and record the rationale for this with the </w:t>
      </w:r>
      <w:r w:rsidR="00122D43">
        <w:rPr>
          <w:sz w:val="24"/>
          <w:szCs w:val="24"/>
        </w:rPr>
        <w:t>LADO</w:t>
      </w:r>
      <w:r w:rsidR="00A833B2">
        <w:rPr>
          <w:sz w:val="24"/>
          <w:szCs w:val="24"/>
        </w:rPr>
        <w:t>, taking advice and support from the HR business partner as required</w:t>
      </w:r>
      <w:r w:rsidRPr="00122D43">
        <w:rPr>
          <w:sz w:val="24"/>
          <w:szCs w:val="24"/>
        </w:rPr>
        <w:t xml:space="preserve">. The record will include information about the alternatives to suspension that have been considered, and why they were rejected. Written confirmation of the suspension will be provided to the individual facing the allegation or concern within </w:t>
      </w:r>
      <w:r w:rsidR="00C8131A">
        <w:rPr>
          <w:sz w:val="24"/>
          <w:szCs w:val="24"/>
        </w:rPr>
        <w:t>one</w:t>
      </w:r>
      <w:r w:rsidRPr="00122D43">
        <w:rPr>
          <w:sz w:val="24"/>
          <w:szCs w:val="24"/>
        </w:rPr>
        <w:t xml:space="preserve"> working day, and the individual will be given a named contact at the school</w:t>
      </w:r>
      <w:r w:rsidR="00C8131A">
        <w:rPr>
          <w:sz w:val="24"/>
          <w:szCs w:val="24"/>
        </w:rPr>
        <w:t xml:space="preserve"> or trust, along with </w:t>
      </w:r>
      <w:r w:rsidRPr="00122D43">
        <w:rPr>
          <w:sz w:val="24"/>
          <w:szCs w:val="24"/>
        </w:rPr>
        <w:t>their contact details</w:t>
      </w:r>
      <w:r w:rsidR="004A370E">
        <w:rPr>
          <w:sz w:val="24"/>
          <w:szCs w:val="24"/>
        </w:rPr>
        <w:t>.</w:t>
      </w:r>
    </w:p>
    <w:p w14:paraId="6D088F36" w14:textId="26D30797" w:rsidR="00C8131A" w:rsidRDefault="00B47021" w:rsidP="00C8131A">
      <w:pPr>
        <w:pStyle w:val="ListParagraph"/>
        <w:numPr>
          <w:ilvl w:val="0"/>
          <w:numId w:val="50"/>
        </w:numPr>
        <w:spacing w:before="120" w:after="120"/>
        <w:ind w:left="851" w:hanging="284"/>
        <w:contextualSpacing w:val="0"/>
        <w:rPr>
          <w:sz w:val="24"/>
          <w:szCs w:val="24"/>
        </w:rPr>
      </w:pPr>
      <w:r w:rsidRPr="00C8131A">
        <w:rPr>
          <w:sz w:val="24"/>
          <w:szCs w:val="24"/>
        </w:rPr>
        <w:t>If it is decided that no further action is to be taken in regard to the subject of the allegation or concern, this decision and the justification for it</w:t>
      </w:r>
      <w:r w:rsidR="00C8131A">
        <w:rPr>
          <w:sz w:val="24"/>
          <w:szCs w:val="24"/>
        </w:rPr>
        <w:t xml:space="preserve"> will be recorded</w:t>
      </w:r>
      <w:r w:rsidRPr="00C8131A">
        <w:rPr>
          <w:sz w:val="24"/>
          <w:szCs w:val="24"/>
        </w:rPr>
        <w:t xml:space="preserve"> and</w:t>
      </w:r>
      <w:r w:rsidR="00C8131A">
        <w:rPr>
          <w:sz w:val="24"/>
          <w:szCs w:val="24"/>
        </w:rPr>
        <w:t xml:space="preserve"> it will be</w:t>
      </w:r>
      <w:r w:rsidRPr="00C8131A">
        <w:rPr>
          <w:sz w:val="24"/>
          <w:szCs w:val="24"/>
        </w:rPr>
        <w:t xml:space="preserve"> agree</w:t>
      </w:r>
      <w:r w:rsidR="00C8131A">
        <w:rPr>
          <w:sz w:val="24"/>
          <w:szCs w:val="24"/>
        </w:rPr>
        <w:t>d</w:t>
      </w:r>
      <w:r w:rsidRPr="00C8131A">
        <w:rPr>
          <w:sz w:val="24"/>
          <w:szCs w:val="24"/>
        </w:rPr>
        <w:t xml:space="preserve"> with the </w:t>
      </w:r>
      <w:r w:rsidR="00C8131A">
        <w:rPr>
          <w:sz w:val="24"/>
          <w:szCs w:val="24"/>
        </w:rPr>
        <w:t>LADO</w:t>
      </w:r>
      <w:r w:rsidRPr="00C8131A">
        <w:rPr>
          <w:sz w:val="24"/>
          <w:szCs w:val="24"/>
        </w:rPr>
        <w:t xml:space="preserve"> what information should be put in writing to the individual and by whom, as well as what action should follow both in respect of the individual and those who made the initial allegation</w:t>
      </w:r>
      <w:r w:rsidR="004A370E">
        <w:rPr>
          <w:sz w:val="24"/>
          <w:szCs w:val="24"/>
        </w:rPr>
        <w:t>.</w:t>
      </w:r>
    </w:p>
    <w:p w14:paraId="486FA9DC" w14:textId="77777777" w:rsidR="004A370E" w:rsidRDefault="00B47021" w:rsidP="004A370E">
      <w:pPr>
        <w:pStyle w:val="ListParagraph"/>
        <w:numPr>
          <w:ilvl w:val="0"/>
          <w:numId w:val="50"/>
        </w:numPr>
        <w:spacing w:before="120" w:after="120"/>
        <w:ind w:left="851" w:hanging="284"/>
        <w:contextualSpacing w:val="0"/>
        <w:rPr>
          <w:sz w:val="24"/>
          <w:szCs w:val="24"/>
        </w:rPr>
      </w:pPr>
      <w:r w:rsidRPr="00C8131A">
        <w:rPr>
          <w:sz w:val="24"/>
          <w:szCs w:val="24"/>
        </w:rPr>
        <w:t xml:space="preserve">If it is decided that further action is needed, </w:t>
      </w:r>
      <w:r w:rsidR="00C8131A">
        <w:rPr>
          <w:sz w:val="24"/>
          <w:szCs w:val="24"/>
        </w:rPr>
        <w:t>steps will be taken as agreed</w:t>
      </w:r>
      <w:r w:rsidRPr="00C8131A">
        <w:rPr>
          <w:sz w:val="24"/>
          <w:szCs w:val="24"/>
        </w:rPr>
        <w:t xml:space="preserve"> with the </w:t>
      </w:r>
      <w:r w:rsidR="00C8131A">
        <w:rPr>
          <w:sz w:val="24"/>
          <w:szCs w:val="24"/>
        </w:rPr>
        <w:t>LADO</w:t>
      </w:r>
      <w:r w:rsidRPr="00C8131A">
        <w:rPr>
          <w:sz w:val="24"/>
          <w:szCs w:val="24"/>
        </w:rPr>
        <w:t xml:space="preserve"> to initiate the appropriate action in school</w:t>
      </w:r>
      <w:r w:rsidR="00C8131A">
        <w:rPr>
          <w:sz w:val="24"/>
          <w:szCs w:val="24"/>
        </w:rPr>
        <w:t xml:space="preserve">. There will be </w:t>
      </w:r>
      <w:r w:rsidRPr="00C8131A">
        <w:rPr>
          <w:sz w:val="24"/>
          <w:szCs w:val="24"/>
        </w:rPr>
        <w:t>liai</w:t>
      </w:r>
      <w:r w:rsidR="00C8131A">
        <w:rPr>
          <w:sz w:val="24"/>
          <w:szCs w:val="24"/>
        </w:rPr>
        <w:t>son</w:t>
      </w:r>
      <w:r w:rsidRPr="00C8131A">
        <w:rPr>
          <w:sz w:val="24"/>
          <w:szCs w:val="24"/>
        </w:rPr>
        <w:t xml:space="preserve"> with the police and/or local authority children’s social care as appropriate</w:t>
      </w:r>
      <w:r w:rsidR="004A370E">
        <w:rPr>
          <w:sz w:val="24"/>
          <w:szCs w:val="24"/>
        </w:rPr>
        <w:t>.</w:t>
      </w:r>
    </w:p>
    <w:p w14:paraId="786E1A50" w14:textId="015F6CB8" w:rsidR="00352273" w:rsidRPr="00352273" w:rsidRDefault="004A370E" w:rsidP="00352273">
      <w:pPr>
        <w:pStyle w:val="ListParagraph"/>
        <w:numPr>
          <w:ilvl w:val="0"/>
          <w:numId w:val="50"/>
        </w:numPr>
        <w:spacing w:before="120" w:after="120"/>
        <w:ind w:left="851" w:hanging="284"/>
        <w:contextualSpacing w:val="0"/>
        <w:rPr>
          <w:sz w:val="24"/>
          <w:szCs w:val="24"/>
        </w:rPr>
      </w:pPr>
      <w:r>
        <w:rPr>
          <w:sz w:val="24"/>
          <w:szCs w:val="24"/>
        </w:rPr>
        <w:t xml:space="preserve">The case manager will ensure that </w:t>
      </w:r>
      <w:r w:rsidR="00B47021" w:rsidRPr="004A370E">
        <w:rPr>
          <w:sz w:val="24"/>
          <w:szCs w:val="24"/>
        </w:rPr>
        <w:t xml:space="preserve">effective support </w:t>
      </w:r>
      <w:r>
        <w:rPr>
          <w:sz w:val="24"/>
          <w:szCs w:val="24"/>
        </w:rPr>
        <w:t xml:space="preserve">is provided </w:t>
      </w:r>
      <w:r w:rsidR="00B47021" w:rsidRPr="004A370E">
        <w:rPr>
          <w:sz w:val="24"/>
          <w:szCs w:val="24"/>
        </w:rPr>
        <w:t xml:space="preserve">for the individual facing the allegation or concern, including appointing a named representative to keep them informed of the progress of the case and considering what other support is appropriate. </w:t>
      </w:r>
      <w:r w:rsidR="008B6EB4">
        <w:rPr>
          <w:sz w:val="24"/>
          <w:szCs w:val="24"/>
        </w:rPr>
        <w:t xml:space="preserve">This will include signposting the individual to external support services and employee assistance schemes. </w:t>
      </w:r>
    </w:p>
    <w:p w14:paraId="3B7006E3" w14:textId="77777777" w:rsidR="00352273" w:rsidRDefault="00352273" w:rsidP="00352273">
      <w:pPr>
        <w:pStyle w:val="ListParagraph"/>
        <w:numPr>
          <w:ilvl w:val="0"/>
          <w:numId w:val="8"/>
        </w:numPr>
        <w:spacing w:before="120" w:after="120"/>
        <w:ind w:left="426" w:hanging="426"/>
        <w:contextualSpacing w:val="0"/>
        <w:jc w:val="both"/>
        <w:rPr>
          <w:sz w:val="24"/>
          <w:szCs w:val="24"/>
        </w:rPr>
      </w:pPr>
      <w:r w:rsidRPr="00352273">
        <w:rPr>
          <w:sz w:val="24"/>
          <w:szCs w:val="24"/>
        </w:rPr>
        <w:t>We will inform the parents or carers of the child/children involved about the allegation as soon as possible if they do not already know (following agreement with local authority children’s social care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r>
        <w:rPr>
          <w:sz w:val="24"/>
          <w:szCs w:val="24"/>
        </w:rPr>
        <w:t xml:space="preserve"> </w:t>
      </w:r>
      <w:r w:rsidRPr="00352273">
        <w:rPr>
          <w:sz w:val="24"/>
          <w:szCs w:val="24"/>
        </w:rPr>
        <w:t xml:space="preserve">We will keep the parents or carers of the child/children involved informed of the progress of the case (only in relation to their child – no information will be shared regarding the staff member). </w:t>
      </w:r>
    </w:p>
    <w:p w14:paraId="175B5586" w14:textId="77777777" w:rsidR="00352273" w:rsidRDefault="00352273" w:rsidP="00352273">
      <w:pPr>
        <w:pStyle w:val="ListParagraph"/>
        <w:numPr>
          <w:ilvl w:val="0"/>
          <w:numId w:val="8"/>
        </w:numPr>
        <w:spacing w:before="120" w:after="120"/>
        <w:ind w:left="426" w:hanging="426"/>
        <w:contextualSpacing w:val="0"/>
        <w:jc w:val="both"/>
        <w:rPr>
          <w:sz w:val="24"/>
          <w:szCs w:val="24"/>
        </w:rPr>
      </w:pPr>
      <w:r w:rsidRPr="00352273">
        <w:rPr>
          <w:sz w:val="24"/>
          <w:szCs w:val="24"/>
        </w:rPr>
        <w:t>We will make a referral to the DBS where it is thought that the individual facing the allegation or concern has engaged in conduct that harmed or is likely to harm a child, or if the individual otherwise poses a risk of harm to a child.</w:t>
      </w:r>
    </w:p>
    <w:p w14:paraId="1591EE88" w14:textId="2090FE6B" w:rsidR="00352273" w:rsidRPr="00352273" w:rsidRDefault="00352273" w:rsidP="00352273">
      <w:pPr>
        <w:pStyle w:val="ListParagraph"/>
        <w:numPr>
          <w:ilvl w:val="0"/>
          <w:numId w:val="8"/>
        </w:numPr>
        <w:spacing w:before="120" w:after="120"/>
        <w:ind w:left="426" w:hanging="426"/>
        <w:contextualSpacing w:val="0"/>
        <w:jc w:val="both"/>
        <w:rPr>
          <w:sz w:val="24"/>
          <w:szCs w:val="24"/>
        </w:rPr>
      </w:pPr>
      <w:r w:rsidRPr="006F3055">
        <w:rPr>
          <w:sz w:val="24"/>
          <w:szCs w:val="24"/>
          <w:highlight w:val="yellow"/>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r>
        <w:rPr>
          <w:sz w:val="24"/>
          <w:szCs w:val="24"/>
        </w:rPr>
        <w:t xml:space="preserve"> </w:t>
      </w:r>
      <w:r w:rsidR="006F3055" w:rsidRPr="006F3055">
        <w:rPr>
          <w:color w:val="00B050"/>
          <w:sz w:val="24"/>
          <w:szCs w:val="24"/>
        </w:rPr>
        <w:t>Schools with e</w:t>
      </w:r>
      <w:r w:rsidRPr="006F3055">
        <w:rPr>
          <w:color w:val="00B050"/>
          <w:sz w:val="24"/>
          <w:szCs w:val="24"/>
        </w:rPr>
        <w:t xml:space="preserve">arly years </w:t>
      </w:r>
      <w:r w:rsidR="006F3055" w:rsidRPr="006F3055">
        <w:rPr>
          <w:color w:val="00B050"/>
          <w:sz w:val="24"/>
          <w:szCs w:val="24"/>
        </w:rPr>
        <w:t>only</w:t>
      </w:r>
    </w:p>
    <w:p w14:paraId="02B4BE66" w14:textId="17D74C43" w:rsidR="00BA173A" w:rsidRDefault="00B47021" w:rsidP="00B47021">
      <w:pPr>
        <w:pStyle w:val="ListParagraph"/>
        <w:numPr>
          <w:ilvl w:val="0"/>
          <w:numId w:val="8"/>
        </w:numPr>
        <w:spacing w:before="120" w:after="120"/>
        <w:ind w:left="426" w:hanging="426"/>
        <w:contextualSpacing w:val="0"/>
        <w:jc w:val="both"/>
        <w:rPr>
          <w:sz w:val="24"/>
          <w:szCs w:val="24"/>
        </w:rPr>
      </w:pPr>
      <w:r w:rsidRPr="00BA173A">
        <w:rPr>
          <w:sz w:val="24"/>
          <w:szCs w:val="24"/>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1BCA2A2E" w14:textId="77777777" w:rsidR="00BA173A" w:rsidRDefault="00B47021" w:rsidP="00B47021">
      <w:pPr>
        <w:pStyle w:val="ListParagraph"/>
        <w:numPr>
          <w:ilvl w:val="0"/>
          <w:numId w:val="8"/>
        </w:numPr>
        <w:spacing w:before="120" w:after="120"/>
        <w:ind w:left="426" w:hanging="426"/>
        <w:contextualSpacing w:val="0"/>
        <w:jc w:val="both"/>
        <w:rPr>
          <w:sz w:val="24"/>
          <w:szCs w:val="24"/>
        </w:rPr>
      </w:pPr>
      <w:r w:rsidRPr="00BA173A">
        <w:rPr>
          <w:sz w:val="24"/>
          <w:szCs w:val="24"/>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39DDAF3A" w14:textId="77777777" w:rsidR="00FE04F4" w:rsidRDefault="00FE04F4" w:rsidP="00FE04F4">
      <w:pPr>
        <w:spacing w:before="120" w:after="120"/>
        <w:jc w:val="both"/>
        <w:rPr>
          <w:sz w:val="24"/>
          <w:szCs w:val="24"/>
        </w:rPr>
      </w:pPr>
    </w:p>
    <w:p w14:paraId="562C345C" w14:textId="77777777" w:rsidR="00FE04F4" w:rsidRPr="00FE04F4" w:rsidRDefault="00FE04F4" w:rsidP="00FE04F4">
      <w:pPr>
        <w:spacing w:before="120" w:after="120"/>
        <w:jc w:val="both"/>
        <w:rPr>
          <w:sz w:val="24"/>
          <w:szCs w:val="24"/>
        </w:rPr>
      </w:pPr>
    </w:p>
    <w:p w14:paraId="0742D5FA" w14:textId="77777777" w:rsidR="00BA173A" w:rsidRPr="005520C1" w:rsidRDefault="00B47021" w:rsidP="00201C1D">
      <w:pPr>
        <w:spacing w:before="120" w:after="120"/>
        <w:jc w:val="both"/>
        <w:rPr>
          <w:b/>
          <w:bCs/>
          <w:sz w:val="24"/>
          <w:szCs w:val="24"/>
        </w:rPr>
      </w:pPr>
      <w:r w:rsidRPr="005520C1">
        <w:rPr>
          <w:b/>
          <w:bCs/>
          <w:sz w:val="24"/>
          <w:szCs w:val="24"/>
        </w:rPr>
        <w:lastRenderedPageBreak/>
        <w:t xml:space="preserve">Additional considerations for supply teachers and all contracted staff </w:t>
      </w:r>
    </w:p>
    <w:p w14:paraId="0757BFB4" w14:textId="385A9233" w:rsidR="0089467B" w:rsidRPr="0089467B" w:rsidRDefault="00B47021" w:rsidP="0089467B">
      <w:pPr>
        <w:pStyle w:val="ListParagraph"/>
        <w:numPr>
          <w:ilvl w:val="0"/>
          <w:numId w:val="8"/>
        </w:numPr>
        <w:spacing w:before="120" w:after="120"/>
        <w:ind w:left="426" w:hanging="426"/>
        <w:contextualSpacing w:val="0"/>
        <w:jc w:val="both"/>
        <w:rPr>
          <w:sz w:val="24"/>
          <w:szCs w:val="24"/>
        </w:rPr>
      </w:pPr>
      <w:r w:rsidRPr="00BA173A">
        <w:rPr>
          <w:sz w:val="24"/>
          <w:szCs w:val="24"/>
        </w:rPr>
        <w:t>If there are concerns or an allegation is made against someone not directly employed by the school, such as a supply teacher or contracted staff member provided by an agency, we will take the actions below in addition to our standard procedures</w:t>
      </w:r>
      <w:r w:rsidR="0089467B" w:rsidRPr="0089467B">
        <w:rPr>
          <w:sz w:val="24"/>
          <w:szCs w:val="24"/>
        </w:rPr>
        <w:t>:</w:t>
      </w:r>
    </w:p>
    <w:p w14:paraId="1202ADA3" w14:textId="77777777" w:rsidR="0089467B" w:rsidRDefault="00B47021" w:rsidP="0089467B">
      <w:pPr>
        <w:pStyle w:val="ListParagraph"/>
        <w:numPr>
          <w:ilvl w:val="0"/>
          <w:numId w:val="50"/>
        </w:numPr>
        <w:spacing w:before="120" w:after="120"/>
        <w:ind w:left="851" w:hanging="284"/>
        <w:contextualSpacing w:val="0"/>
        <w:rPr>
          <w:sz w:val="24"/>
          <w:szCs w:val="24"/>
        </w:rPr>
      </w:pPr>
      <w:r w:rsidRPr="0089467B">
        <w:rPr>
          <w:sz w:val="24"/>
          <w:szCs w:val="24"/>
        </w:rPr>
        <w:t>We will not decide to stop using an individual due to safeguarding concerns without finding out the facts and liaising with our LADO to determine a suitable outcome</w:t>
      </w:r>
    </w:p>
    <w:p w14:paraId="46F01E5D" w14:textId="77777777" w:rsidR="0089467B" w:rsidRDefault="00B47021" w:rsidP="0089467B">
      <w:pPr>
        <w:pStyle w:val="ListParagraph"/>
        <w:numPr>
          <w:ilvl w:val="0"/>
          <w:numId w:val="50"/>
        </w:numPr>
        <w:spacing w:before="120" w:after="120"/>
        <w:ind w:left="851" w:hanging="284"/>
        <w:contextualSpacing w:val="0"/>
        <w:rPr>
          <w:sz w:val="24"/>
          <w:szCs w:val="24"/>
        </w:rPr>
      </w:pPr>
      <w:r w:rsidRPr="0089467B">
        <w:rPr>
          <w:sz w:val="24"/>
          <w:szCs w:val="24"/>
        </w:rPr>
        <w:t xml:space="preserve">The </w:t>
      </w:r>
      <w:r w:rsidR="00500CC0" w:rsidRPr="0089467B">
        <w:rPr>
          <w:sz w:val="24"/>
          <w:szCs w:val="24"/>
        </w:rPr>
        <w:t>case manager</w:t>
      </w:r>
      <w:r w:rsidRPr="0089467B">
        <w:rPr>
          <w:sz w:val="24"/>
          <w:szCs w:val="24"/>
        </w:rPr>
        <w:t xml:space="preserve"> will discuss with the agency whether it is appropriate to suspend the individual, or redeploy them to another part of the school, while the school carries out the investigation</w:t>
      </w:r>
    </w:p>
    <w:p w14:paraId="3C435F49" w14:textId="77777777" w:rsidR="0089467B" w:rsidRDefault="00B47021" w:rsidP="0089467B">
      <w:pPr>
        <w:pStyle w:val="ListParagraph"/>
        <w:numPr>
          <w:ilvl w:val="0"/>
          <w:numId w:val="50"/>
        </w:numPr>
        <w:spacing w:before="120" w:after="120"/>
        <w:ind w:left="851" w:hanging="284"/>
        <w:contextualSpacing w:val="0"/>
        <w:rPr>
          <w:sz w:val="24"/>
          <w:szCs w:val="24"/>
        </w:rPr>
      </w:pPr>
      <w:r w:rsidRPr="0089467B">
        <w:rPr>
          <w:sz w:val="24"/>
          <w:szCs w:val="24"/>
        </w:rPr>
        <w:t>We will involve the agency fully, but the school will take the lead in collecting the necessary information and providing it to the LADO as required</w:t>
      </w:r>
    </w:p>
    <w:p w14:paraId="148BE8E5" w14:textId="4AD72F6E" w:rsidR="0089467B" w:rsidRPr="0089467B" w:rsidRDefault="00B47021" w:rsidP="0089467B">
      <w:pPr>
        <w:pStyle w:val="ListParagraph"/>
        <w:numPr>
          <w:ilvl w:val="0"/>
          <w:numId w:val="50"/>
        </w:numPr>
        <w:spacing w:before="120" w:after="120"/>
        <w:ind w:left="851" w:hanging="284"/>
        <w:contextualSpacing w:val="0"/>
        <w:rPr>
          <w:sz w:val="24"/>
          <w:szCs w:val="24"/>
        </w:rPr>
      </w:pPr>
      <w:r w:rsidRPr="0089467B">
        <w:rPr>
          <w:sz w:val="24"/>
          <w:szCs w:val="24"/>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119C2D78" w14:textId="77777777" w:rsidR="0072092F" w:rsidRDefault="00B47021" w:rsidP="00B47021">
      <w:pPr>
        <w:pStyle w:val="ListParagraph"/>
        <w:numPr>
          <w:ilvl w:val="0"/>
          <w:numId w:val="8"/>
        </w:numPr>
        <w:spacing w:before="120" w:after="120"/>
        <w:ind w:left="426" w:hanging="426"/>
        <w:contextualSpacing w:val="0"/>
        <w:jc w:val="both"/>
        <w:rPr>
          <w:sz w:val="24"/>
          <w:szCs w:val="24"/>
        </w:rPr>
      </w:pPr>
      <w:r w:rsidRPr="0089467B">
        <w:rPr>
          <w:sz w:val="24"/>
          <w:szCs w:val="24"/>
        </w:rPr>
        <w:t>When using an agency, we will inform them of our process for managing allegations, and keep them updated about our policies as necessary, and will invite the agency's HR manager or equivalent to meetings as appropriate.</w:t>
      </w:r>
    </w:p>
    <w:p w14:paraId="5126EAC5" w14:textId="77777777" w:rsidR="003F1C2E" w:rsidRDefault="00B47021" w:rsidP="00B47021">
      <w:pPr>
        <w:pStyle w:val="ListParagraph"/>
        <w:numPr>
          <w:ilvl w:val="0"/>
          <w:numId w:val="8"/>
        </w:numPr>
        <w:spacing w:before="120" w:after="120"/>
        <w:ind w:left="426" w:hanging="426"/>
        <w:contextualSpacing w:val="0"/>
        <w:jc w:val="both"/>
        <w:rPr>
          <w:sz w:val="24"/>
          <w:szCs w:val="24"/>
        </w:rPr>
      </w:pPr>
      <w:r w:rsidRPr="0072092F">
        <w:rPr>
          <w:sz w:val="24"/>
          <w:szCs w:val="24"/>
        </w:rPr>
        <w:t>We will deal with all allegations as quickly and effectively as possible</w:t>
      </w:r>
      <w:r w:rsidR="00E97A76" w:rsidRPr="0072092F">
        <w:rPr>
          <w:sz w:val="24"/>
          <w:szCs w:val="24"/>
        </w:rPr>
        <w:t xml:space="preserve">. However, the school recognises that, in cases where other agencies are involved, </w:t>
      </w:r>
      <w:r w:rsidR="0072092F" w:rsidRPr="0072092F">
        <w:rPr>
          <w:sz w:val="24"/>
          <w:szCs w:val="24"/>
        </w:rPr>
        <w:t>this may elongate timescales.</w:t>
      </w:r>
      <w:r w:rsidRPr="0072092F">
        <w:rPr>
          <w:sz w:val="24"/>
          <w:szCs w:val="24"/>
        </w:rPr>
        <w:t xml:space="preserve"> </w:t>
      </w:r>
    </w:p>
    <w:p w14:paraId="12A62EE9" w14:textId="77777777" w:rsidR="003F1C2E" w:rsidRPr="005520C1" w:rsidRDefault="00B47021" w:rsidP="003F1C2E">
      <w:pPr>
        <w:spacing w:before="120" w:after="120"/>
        <w:jc w:val="both"/>
        <w:rPr>
          <w:b/>
          <w:bCs/>
          <w:sz w:val="24"/>
          <w:szCs w:val="24"/>
        </w:rPr>
      </w:pPr>
      <w:r w:rsidRPr="005520C1">
        <w:rPr>
          <w:b/>
          <w:bCs/>
          <w:sz w:val="24"/>
          <w:szCs w:val="24"/>
        </w:rPr>
        <w:t>Specific actions</w:t>
      </w:r>
    </w:p>
    <w:p w14:paraId="2D76F61C" w14:textId="77777777" w:rsidR="003F1C2E" w:rsidRDefault="00B47021" w:rsidP="00B47021">
      <w:pPr>
        <w:pStyle w:val="ListParagraph"/>
        <w:numPr>
          <w:ilvl w:val="0"/>
          <w:numId w:val="8"/>
        </w:numPr>
        <w:spacing w:before="120" w:after="120"/>
        <w:ind w:left="426" w:hanging="426"/>
        <w:contextualSpacing w:val="0"/>
        <w:jc w:val="both"/>
        <w:rPr>
          <w:sz w:val="24"/>
          <w:szCs w:val="24"/>
        </w:rPr>
      </w:pPr>
      <w:r w:rsidRPr="005520C1">
        <w:rPr>
          <w:i/>
          <w:iCs/>
          <w:sz w:val="24"/>
          <w:szCs w:val="24"/>
        </w:rPr>
        <w:t>Action following a criminal investigation or prosecution</w:t>
      </w:r>
      <w:r w:rsidR="003F1C2E" w:rsidRPr="005520C1">
        <w:rPr>
          <w:i/>
          <w:iCs/>
          <w:sz w:val="24"/>
          <w:szCs w:val="24"/>
        </w:rPr>
        <w:t>:</w:t>
      </w:r>
      <w:r w:rsidR="003F1C2E" w:rsidRPr="003F1C2E">
        <w:rPr>
          <w:sz w:val="24"/>
          <w:szCs w:val="24"/>
        </w:rPr>
        <w:t xml:space="preserve"> </w:t>
      </w:r>
      <w:r w:rsidRPr="003F1C2E">
        <w:rPr>
          <w:sz w:val="24"/>
          <w:szCs w:val="24"/>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6586A15A" w14:textId="77777777" w:rsidR="000727A9" w:rsidRDefault="00B47021" w:rsidP="00B47021">
      <w:pPr>
        <w:pStyle w:val="ListParagraph"/>
        <w:numPr>
          <w:ilvl w:val="0"/>
          <w:numId w:val="8"/>
        </w:numPr>
        <w:spacing w:before="120" w:after="120"/>
        <w:ind w:left="426" w:hanging="426"/>
        <w:contextualSpacing w:val="0"/>
        <w:jc w:val="both"/>
        <w:rPr>
          <w:sz w:val="24"/>
          <w:szCs w:val="24"/>
        </w:rPr>
      </w:pPr>
      <w:r w:rsidRPr="005520C1">
        <w:rPr>
          <w:i/>
          <w:iCs/>
          <w:sz w:val="24"/>
          <w:szCs w:val="24"/>
        </w:rPr>
        <w:t>Conclusion of a case where the allegation is substantiated</w:t>
      </w:r>
      <w:r w:rsidR="003F1C2E" w:rsidRPr="005520C1">
        <w:rPr>
          <w:i/>
          <w:iCs/>
          <w:sz w:val="24"/>
          <w:szCs w:val="24"/>
        </w:rPr>
        <w:t>:</w:t>
      </w:r>
      <w:r w:rsidR="003F1C2E" w:rsidRPr="003F1C2E">
        <w:rPr>
          <w:sz w:val="24"/>
          <w:szCs w:val="24"/>
        </w:rPr>
        <w:t xml:space="preserve"> </w:t>
      </w:r>
      <w:r w:rsidRPr="003F1C2E">
        <w:rPr>
          <w:sz w:val="24"/>
          <w:szCs w:val="24"/>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r w:rsidRPr="000727A9">
        <w:rPr>
          <w:sz w:val="24"/>
          <w:szCs w:val="24"/>
        </w:rPr>
        <w:t>If the individual concerned is a member of teaching staff, the school will consider whether to refer the matter to the Teaching Regulation Agency to consider prohibiting the individual from teaching.</w:t>
      </w:r>
    </w:p>
    <w:p w14:paraId="32AA511B" w14:textId="77777777" w:rsidR="000727A9" w:rsidRDefault="00B47021" w:rsidP="00B47021">
      <w:pPr>
        <w:pStyle w:val="ListParagraph"/>
        <w:numPr>
          <w:ilvl w:val="0"/>
          <w:numId w:val="8"/>
        </w:numPr>
        <w:spacing w:before="120" w:after="120"/>
        <w:ind w:left="426" w:hanging="426"/>
        <w:contextualSpacing w:val="0"/>
        <w:jc w:val="both"/>
        <w:rPr>
          <w:sz w:val="24"/>
          <w:szCs w:val="24"/>
        </w:rPr>
      </w:pPr>
      <w:r w:rsidRPr="005520C1">
        <w:rPr>
          <w:i/>
          <w:iCs/>
          <w:sz w:val="24"/>
          <w:szCs w:val="24"/>
        </w:rPr>
        <w:t>Individuals returning to work after suspension</w:t>
      </w:r>
      <w:r w:rsidR="000727A9" w:rsidRPr="005520C1">
        <w:rPr>
          <w:i/>
          <w:iCs/>
          <w:sz w:val="24"/>
          <w:szCs w:val="24"/>
        </w:rPr>
        <w:t>:</w:t>
      </w:r>
      <w:r w:rsidR="000727A9" w:rsidRPr="000727A9">
        <w:rPr>
          <w:sz w:val="24"/>
          <w:szCs w:val="24"/>
        </w:rPr>
        <w:t xml:space="preserve"> </w:t>
      </w:r>
      <w:r w:rsidRPr="000727A9">
        <w:rPr>
          <w:sz w:val="24"/>
          <w:szCs w:val="24"/>
        </w:rPr>
        <w:t>If it is decided on the conclusion of a case that an individual who has been suspended can return to work, the case manager will consider how best to facilitate this.</w:t>
      </w:r>
      <w:r w:rsidR="000727A9">
        <w:rPr>
          <w:sz w:val="24"/>
          <w:szCs w:val="24"/>
        </w:rPr>
        <w:t xml:space="preserve"> </w:t>
      </w:r>
      <w:r w:rsidRPr="000727A9">
        <w:rPr>
          <w:sz w:val="24"/>
          <w:szCs w:val="24"/>
        </w:rPr>
        <w:t>The case manager will also consider how best to manage the individual’s contact with the child or children who made the allegation, if they are still attending the school.</w:t>
      </w:r>
    </w:p>
    <w:p w14:paraId="43256697" w14:textId="77777777" w:rsidR="00135A67" w:rsidRDefault="00B47021" w:rsidP="00B47021">
      <w:pPr>
        <w:pStyle w:val="ListParagraph"/>
        <w:numPr>
          <w:ilvl w:val="0"/>
          <w:numId w:val="8"/>
        </w:numPr>
        <w:spacing w:before="120" w:after="120"/>
        <w:ind w:left="426" w:hanging="426"/>
        <w:contextualSpacing w:val="0"/>
        <w:jc w:val="both"/>
        <w:rPr>
          <w:sz w:val="24"/>
          <w:szCs w:val="24"/>
        </w:rPr>
      </w:pPr>
      <w:r w:rsidRPr="005520C1">
        <w:rPr>
          <w:i/>
          <w:iCs/>
          <w:sz w:val="24"/>
          <w:szCs w:val="24"/>
        </w:rPr>
        <w:t xml:space="preserve">Unsubstantiated, unfounded, false or malicious </w:t>
      </w:r>
      <w:r w:rsidR="00135A67" w:rsidRPr="005520C1">
        <w:rPr>
          <w:i/>
          <w:iCs/>
          <w:sz w:val="24"/>
          <w:szCs w:val="24"/>
        </w:rPr>
        <w:t>allegations</w:t>
      </w:r>
      <w:r w:rsidR="00927E67" w:rsidRPr="005520C1">
        <w:rPr>
          <w:i/>
          <w:iCs/>
          <w:sz w:val="24"/>
          <w:szCs w:val="24"/>
        </w:rPr>
        <w:t>:</w:t>
      </w:r>
      <w:r w:rsidR="00927E67" w:rsidRPr="00927E67">
        <w:rPr>
          <w:sz w:val="24"/>
          <w:szCs w:val="24"/>
        </w:rPr>
        <w:t xml:space="preserve"> </w:t>
      </w:r>
      <w:r w:rsidRPr="00927E67">
        <w:rPr>
          <w:sz w:val="24"/>
          <w:szCs w:val="24"/>
        </w:rPr>
        <w:t>If a</w:t>
      </w:r>
      <w:r w:rsidR="00135A67">
        <w:rPr>
          <w:sz w:val="24"/>
          <w:szCs w:val="24"/>
        </w:rPr>
        <w:t>n allegation or</w:t>
      </w:r>
      <w:r w:rsidRPr="00927E67">
        <w:rPr>
          <w:sz w:val="24"/>
          <w:szCs w:val="24"/>
        </w:rPr>
        <w:t xml:space="preserve"> report is</w:t>
      </w:r>
      <w:r w:rsidR="00927E67" w:rsidRPr="00927E67">
        <w:rPr>
          <w:sz w:val="24"/>
          <w:szCs w:val="24"/>
        </w:rPr>
        <w:t xml:space="preserve"> d</w:t>
      </w:r>
      <w:r w:rsidRPr="00927E67">
        <w:rPr>
          <w:sz w:val="24"/>
          <w:szCs w:val="24"/>
        </w:rPr>
        <w:t>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r w:rsidR="00927E67" w:rsidRPr="00927E67">
        <w:rPr>
          <w:sz w:val="24"/>
          <w:szCs w:val="24"/>
        </w:rPr>
        <w:t>. If a report is s</w:t>
      </w:r>
      <w:r w:rsidRPr="00927E67">
        <w:rPr>
          <w:sz w:val="24"/>
          <w:szCs w:val="24"/>
        </w:rPr>
        <w:t>hown to be deliberately invented, or malicious, the school will consider whether any disciplinary action is appropriate against the individual(s) who made it</w:t>
      </w:r>
      <w:r w:rsidR="00927E67" w:rsidRPr="00927E67">
        <w:rPr>
          <w:sz w:val="24"/>
          <w:szCs w:val="24"/>
        </w:rPr>
        <w:t>.</w:t>
      </w:r>
    </w:p>
    <w:p w14:paraId="034F1B05" w14:textId="435F9432" w:rsidR="00E559A8" w:rsidRPr="005520C1" w:rsidRDefault="00E559A8" w:rsidP="00E559A8">
      <w:pPr>
        <w:spacing w:before="120" w:after="120"/>
        <w:jc w:val="both"/>
        <w:rPr>
          <w:b/>
          <w:bCs/>
          <w:sz w:val="24"/>
          <w:szCs w:val="24"/>
        </w:rPr>
      </w:pPr>
      <w:r w:rsidRPr="005520C1">
        <w:rPr>
          <w:b/>
          <w:bCs/>
          <w:sz w:val="24"/>
          <w:szCs w:val="24"/>
        </w:rPr>
        <w:t>C</w:t>
      </w:r>
      <w:r w:rsidR="00B47021" w:rsidRPr="005520C1">
        <w:rPr>
          <w:b/>
          <w:bCs/>
          <w:sz w:val="24"/>
          <w:szCs w:val="24"/>
        </w:rPr>
        <w:t>onfidentiality</w:t>
      </w:r>
      <w:r w:rsidRPr="005520C1">
        <w:rPr>
          <w:b/>
          <w:bCs/>
          <w:sz w:val="24"/>
          <w:szCs w:val="24"/>
        </w:rPr>
        <w:t>,</w:t>
      </w:r>
      <w:r w:rsidR="00B47021" w:rsidRPr="005520C1">
        <w:rPr>
          <w:b/>
          <w:bCs/>
          <w:sz w:val="24"/>
          <w:szCs w:val="24"/>
        </w:rPr>
        <w:t xml:space="preserve"> information</w:t>
      </w:r>
      <w:r w:rsidRPr="005520C1">
        <w:rPr>
          <w:b/>
          <w:bCs/>
          <w:sz w:val="24"/>
          <w:szCs w:val="24"/>
        </w:rPr>
        <w:t>-</w:t>
      </w:r>
      <w:r w:rsidR="00B47021" w:rsidRPr="005520C1">
        <w:rPr>
          <w:b/>
          <w:bCs/>
          <w:sz w:val="24"/>
          <w:szCs w:val="24"/>
        </w:rPr>
        <w:t>sharing</w:t>
      </w:r>
      <w:r w:rsidRPr="005520C1">
        <w:rPr>
          <w:b/>
          <w:bCs/>
          <w:sz w:val="24"/>
          <w:szCs w:val="24"/>
        </w:rPr>
        <w:t xml:space="preserve"> and record keeping</w:t>
      </w:r>
    </w:p>
    <w:p w14:paraId="1C0A3495" w14:textId="77777777" w:rsidR="00E559A8" w:rsidRDefault="00B47021" w:rsidP="00B47021">
      <w:pPr>
        <w:pStyle w:val="ListParagraph"/>
        <w:numPr>
          <w:ilvl w:val="0"/>
          <w:numId w:val="8"/>
        </w:numPr>
        <w:spacing w:before="120" w:after="120"/>
        <w:ind w:left="426" w:hanging="426"/>
        <w:contextualSpacing w:val="0"/>
        <w:jc w:val="both"/>
        <w:rPr>
          <w:sz w:val="24"/>
          <w:szCs w:val="24"/>
        </w:rPr>
      </w:pPr>
      <w:r w:rsidRPr="00E559A8">
        <w:rPr>
          <w:sz w:val="24"/>
          <w:szCs w:val="24"/>
        </w:rPr>
        <w:t>The school will make every effort to maintain confidentiality and guard against unwanted publicity while an allegation is being investigated or considered.</w:t>
      </w:r>
    </w:p>
    <w:p w14:paraId="41DDF6ED" w14:textId="26D0D37D" w:rsidR="00EB7863" w:rsidRPr="00EB7863" w:rsidRDefault="00B47021" w:rsidP="00EB7863">
      <w:pPr>
        <w:pStyle w:val="ListParagraph"/>
        <w:numPr>
          <w:ilvl w:val="0"/>
          <w:numId w:val="8"/>
        </w:numPr>
        <w:spacing w:before="120" w:after="120"/>
        <w:ind w:left="426" w:hanging="426"/>
        <w:contextualSpacing w:val="0"/>
        <w:jc w:val="both"/>
        <w:rPr>
          <w:sz w:val="24"/>
          <w:szCs w:val="24"/>
        </w:rPr>
      </w:pPr>
      <w:r w:rsidRPr="00E559A8">
        <w:rPr>
          <w:sz w:val="24"/>
          <w:szCs w:val="24"/>
        </w:rPr>
        <w:lastRenderedPageBreak/>
        <w:t>The case manager will take advice from the LADO, police and local authority children’s social care services, as appropriate, to agree</w:t>
      </w:r>
      <w:r w:rsidR="00EB7863" w:rsidRPr="00EB7863">
        <w:rPr>
          <w:sz w:val="24"/>
          <w:szCs w:val="24"/>
        </w:rPr>
        <w:t>:</w:t>
      </w:r>
    </w:p>
    <w:p w14:paraId="3769AF8E" w14:textId="77777777" w:rsidR="00EB7863" w:rsidRDefault="00B47021" w:rsidP="00EB7863">
      <w:pPr>
        <w:pStyle w:val="ListParagraph"/>
        <w:numPr>
          <w:ilvl w:val="0"/>
          <w:numId w:val="50"/>
        </w:numPr>
        <w:spacing w:before="120" w:after="120"/>
        <w:ind w:left="851" w:hanging="284"/>
        <w:contextualSpacing w:val="0"/>
        <w:rPr>
          <w:sz w:val="24"/>
          <w:szCs w:val="24"/>
        </w:rPr>
      </w:pPr>
      <w:r w:rsidRPr="00EB7863">
        <w:rPr>
          <w:sz w:val="24"/>
          <w:szCs w:val="24"/>
        </w:rPr>
        <w:t>Who needs to know about the allegation and what information can be shared</w:t>
      </w:r>
    </w:p>
    <w:p w14:paraId="7CFD967E" w14:textId="77777777" w:rsidR="000A5A49" w:rsidRDefault="00B47021" w:rsidP="000A5A49">
      <w:pPr>
        <w:pStyle w:val="ListParagraph"/>
        <w:numPr>
          <w:ilvl w:val="0"/>
          <w:numId w:val="50"/>
        </w:numPr>
        <w:spacing w:before="120" w:after="120"/>
        <w:ind w:left="851" w:hanging="284"/>
        <w:contextualSpacing w:val="0"/>
        <w:rPr>
          <w:sz w:val="24"/>
          <w:szCs w:val="24"/>
        </w:rPr>
      </w:pPr>
      <w:r w:rsidRPr="00EB7863">
        <w:rPr>
          <w:sz w:val="24"/>
          <w:szCs w:val="24"/>
        </w:rPr>
        <w:t xml:space="preserve">How to manage speculation, leaks and gossip, including how to make parents or carers of a child/children involved aware of their obligations with respect to confidentiality </w:t>
      </w:r>
    </w:p>
    <w:p w14:paraId="0FD717D3" w14:textId="77777777" w:rsidR="000A5A49" w:rsidRDefault="00B47021" w:rsidP="000A5A49">
      <w:pPr>
        <w:pStyle w:val="ListParagraph"/>
        <w:numPr>
          <w:ilvl w:val="0"/>
          <w:numId w:val="50"/>
        </w:numPr>
        <w:spacing w:before="120" w:after="120"/>
        <w:ind w:left="851" w:hanging="284"/>
        <w:contextualSpacing w:val="0"/>
        <w:rPr>
          <w:sz w:val="24"/>
          <w:szCs w:val="24"/>
        </w:rPr>
      </w:pPr>
      <w:r w:rsidRPr="000A5A49">
        <w:rPr>
          <w:sz w:val="24"/>
          <w:szCs w:val="24"/>
        </w:rPr>
        <w:t>What, if any, information can be reasonably given to the wider community to reduce speculation</w:t>
      </w:r>
    </w:p>
    <w:p w14:paraId="1C211CB8" w14:textId="7423789D" w:rsidR="00E559A8" w:rsidRPr="000A5A49" w:rsidRDefault="00B47021" w:rsidP="000A5A49">
      <w:pPr>
        <w:pStyle w:val="ListParagraph"/>
        <w:numPr>
          <w:ilvl w:val="0"/>
          <w:numId w:val="50"/>
        </w:numPr>
        <w:spacing w:before="120" w:after="120"/>
        <w:ind w:left="851" w:hanging="284"/>
        <w:contextualSpacing w:val="0"/>
        <w:rPr>
          <w:sz w:val="24"/>
          <w:szCs w:val="24"/>
        </w:rPr>
      </w:pPr>
      <w:r w:rsidRPr="000A5A49">
        <w:rPr>
          <w:sz w:val="24"/>
          <w:szCs w:val="24"/>
        </w:rPr>
        <w:t>How to manage press interest if, and when, it arises</w:t>
      </w:r>
    </w:p>
    <w:p w14:paraId="40D41D3D" w14:textId="77777777" w:rsidR="00E559A8" w:rsidRDefault="00B47021" w:rsidP="00B47021">
      <w:pPr>
        <w:pStyle w:val="ListParagraph"/>
        <w:numPr>
          <w:ilvl w:val="0"/>
          <w:numId w:val="8"/>
        </w:numPr>
        <w:spacing w:before="120" w:after="120"/>
        <w:ind w:left="426" w:hanging="426"/>
        <w:contextualSpacing w:val="0"/>
        <w:jc w:val="both"/>
        <w:rPr>
          <w:sz w:val="24"/>
          <w:szCs w:val="24"/>
        </w:rPr>
      </w:pPr>
      <w:r w:rsidRPr="00E559A8">
        <w:rPr>
          <w:sz w:val="24"/>
          <w:szCs w:val="24"/>
        </w:rPr>
        <w:t xml:space="preserve">The case manager will maintain clear records about any case where the allegation or concern meets the criteria above and store them on the individual’s confidential personnel file for the duration of the case. </w:t>
      </w:r>
    </w:p>
    <w:p w14:paraId="483A95DD" w14:textId="77777777" w:rsidR="00571942" w:rsidRDefault="00B47021" w:rsidP="00B47021">
      <w:pPr>
        <w:pStyle w:val="ListParagraph"/>
        <w:numPr>
          <w:ilvl w:val="0"/>
          <w:numId w:val="8"/>
        </w:numPr>
        <w:spacing w:before="120" w:after="120"/>
        <w:ind w:left="426" w:hanging="426"/>
        <w:contextualSpacing w:val="0"/>
        <w:jc w:val="both"/>
        <w:rPr>
          <w:sz w:val="24"/>
          <w:szCs w:val="24"/>
        </w:rPr>
      </w:pPr>
      <w:r w:rsidRPr="00E559A8">
        <w:rPr>
          <w:sz w:val="24"/>
          <w:szCs w:val="24"/>
        </w:rPr>
        <w:t>The records of any allegation that, following an investigation, is found to be malicious or false will be deleted from the individual’s personnel file (unless the individual consents for the records to be retained on the file).</w:t>
      </w:r>
    </w:p>
    <w:p w14:paraId="5D05D9B1" w14:textId="1DC4F165" w:rsidR="00161D68" w:rsidRPr="00161D68" w:rsidRDefault="00B47021" w:rsidP="00161D68">
      <w:pPr>
        <w:pStyle w:val="ListParagraph"/>
        <w:numPr>
          <w:ilvl w:val="0"/>
          <w:numId w:val="8"/>
        </w:numPr>
        <w:spacing w:before="120" w:after="120"/>
        <w:ind w:left="426" w:hanging="426"/>
        <w:contextualSpacing w:val="0"/>
        <w:jc w:val="both"/>
        <w:rPr>
          <w:sz w:val="24"/>
          <w:szCs w:val="24"/>
        </w:rPr>
      </w:pPr>
      <w:r w:rsidRPr="00571942">
        <w:rPr>
          <w:sz w:val="24"/>
          <w:szCs w:val="24"/>
        </w:rPr>
        <w:t>For all other allegations (which are not found to be malicious or false), the following information will be kept on the file of the individual concerned</w:t>
      </w:r>
      <w:r w:rsidR="00161D68" w:rsidRPr="00161D68">
        <w:rPr>
          <w:sz w:val="24"/>
          <w:szCs w:val="24"/>
        </w:rPr>
        <w:t>:</w:t>
      </w:r>
    </w:p>
    <w:p w14:paraId="401E1723" w14:textId="77777777" w:rsid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A clear and comprehensive summary of the allegation</w:t>
      </w:r>
    </w:p>
    <w:p w14:paraId="2184334F" w14:textId="77777777" w:rsid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Details of how the allegation was followed up and resolved</w:t>
      </w:r>
    </w:p>
    <w:p w14:paraId="57F87FB5" w14:textId="77777777" w:rsid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 xml:space="preserve">Notes of any action taken, decisions reached and the outcome </w:t>
      </w:r>
    </w:p>
    <w:p w14:paraId="0A3141BC" w14:textId="370BBA57" w:rsidR="00571942" w:rsidRP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A declaration on whether the information will be referred to in any future reference</w:t>
      </w:r>
    </w:p>
    <w:p w14:paraId="01F56E07" w14:textId="6D9A280C" w:rsidR="00571942" w:rsidRPr="00161D68" w:rsidRDefault="00B47021" w:rsidP="00B47021">
      <w:pPr>
        <w:pStyle w:val="ListParagraph"/>
        <w:numPr>
          <w:ilvl w:val="0"/>
          <w:numId w:val="8"/>
        </w:numPr>
        <w:spacing w:before="120" w:after="120"/>
        <w:ind w:left="426" w:hanging="426"/>
        <w:contextualSpacing w:val="0"/>
        <w:jc w:val="both"/>
        <w:rPr>
          <w:sz w:val="24"/>
          <w:szCs w:val="24"/>
        </w:rPr>
      </w:pPr>
      <w:r w:rsidRPr="00161D68">
        <w:rPr>
          <w:sz w:val="24"/>
          <w:szCs w:val="24"/>
        </w:rPr>
        <w:t>In these cases, the school will provide a copy to the individual, in agreement with local authority children’s social care or the police as appropriate.</w:t>
      </w:r>
      <w:r w:rsidR="00161D68">
        <w:rPr>
          <w:sz w:val="24"/>
          <w:szCs w:val="24"/>
        </w:rPr>
        <w:t xml:space="preserve"> </w:t>
      </w:r>
      <w:r w:rsidRPr="00161D68">
        <w:rPr>
          <w:sz w:val="24"/>
          <w:szCs w:val="24"/>
        </w:rPr>
        <w:t>We will retain all records at least until the accused individual has reached normal pension age, or for 10 years from the date of the allegation if that is longer.</w:t>
      </w:r>
    </w:p>
    <w:p w14:paraId="196CD1A6" w14:textId="77777777" w:rsidR="00571942" w:rsidRPr="005520C1" w:rsidRDefault="00B47021" w:rsidP="00161D68">
      <w:pPr>
        <w:spacing w:before="120" w:after="120"/>
        <w:jc w:val="both"/>
        <w:rPr>
          <w:b/>
          <w:bCs/>
          <w:sz w:val="24"/>
          <w:szCs w:val="24"/>
        </w:rPr>
      </w:pPr>
      <w:r w:rsidRPr="005520C1">
        <w:rPr>
          <w:b/>
          <w:bCs/>
          <w:sz w:val="24"/>
          <w:szCs w:val="24"/>
        </w:rPr>
        <w:t>References</w:t>
      </w:r>
    </w:p>
    <w:p w14:paraId="6582AD16" w14:textId="0ED5C49F" w:rsidR="00161D68" w:rsidRPr="00161D68" w:rsidRDefault="00B47021" w:rsidP="00161D68">
      <w:pPr>
        <w:pStyle w:val="ListParagraph"/>
        <w:numPr>
          <w:ilvl w:val="0"/>
          <w:numId w:val="8"/>
        </w:numPr>
        <w:spacing w:before="120" w:after="120"/>
        <w:ind w:left="426" w:hanging="426"/>
        <w:contextualSpacing w:val="0"/>
        <w:jc w:val="both"/>
        <w:rPr>
          <w:sz w:val="24"/>
          <w:szCs w:val="24"/>
        </w:rPr>
      </w:pPr>
      <w:r w:rsidRPr="00571942">
        <w:rPr>
          <w:sz w:val="24"/>
          <w:szCs w:val="24"/>
        </w:rPr>
        <w:t>When providing employer references, we will</w:t>
      </w:r>
      <w:r w:rsidR="00161D68" w:rsidRPr="00161D68">
        <w:rPr>
          <w:sz w:val="24"/>
          <w:szCs w:val="24"/>
        </w:rPr>
        <w:t>:</w:t>
      </w:r>
    </w:p>
    <w:p w14:paraId="3FA8EBA8" w14:textId="77777777" w:rsid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Not refer to any allegation that has been found to be false, unfounded, unsubstantiated or malicious, or any repeated allegations that have all been found to be false, unfounded, unsubstantiated or malicious</w:t>
      </w:r>
    </w:p>
    <w:p w14:paraId="5A32DD35" w14:textId="3BD39932" w:rsidR="00571942" w:rsidRP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Include substantiated allegations, provided that the information is factual and does not include opinions</w:t>
      </w:r>
    </w:p>
    <w:p w14:paraId="65D6577C" w14:textId="77777777" w:rsidR="00571942" w:rsidRPr="005520C1" w:rsidRDefault="00B47021" w:rsidP="00161D68">
      <w:pPr>
        <w:spacing w:before="120" w:after="120"/>
        <w:jc w:val="both"/>
        <w:rPr>
          <w:b/>
          <w:bCs/>
          <w:sz w:val="24"/>
          <w:szCs w:val="24"/>
        </w:rPr>
      </w:pPr>
      <w:r w:rsidRPr="005520C1">
        <w:rPr>
          <w:b/>
          <w:bCs/>
          <w:sz w:val="24"/>
          <w:szCs w:val="24"/>
        </w:rPr>
        <w:t>Learning lessons</w:t>
      </w:r>
    </w:p>
    <w:p w14:paraId="26628D09" w14:textId="6458953C" w:rsidR="00161D68" w:rsidRPr="00161D68" w:rsidRDefault="00B47021" w:rsidP="00161D68">
      <w:pPr>
        <w:pStyle w:val="ListParagraph"/>
        <w:numPr>
          <w:ilvl w:val="0"/>
          <w:numId w:val="8"/>
        </w:numPr>
        <w:spacing w:before="120" w:after="120"/>
        <w:ind w:left="426" w:hanging="426"/>
        <w:contextualSpacing w:val="0"/>
        <w:jc w:val="both"/>
        <w:rPr>
          <w:sz w:val="24"/>
          <w:szCs w:val="24"/>
        </w:rPr>
      </w:pPr>
      <w:r w:rsidRPr="00571942">
        <w:rPr>
          <w:sz w:val="24"/>
          <w:szCs w:val="24"/>
        </w:rPr>
        <w:t>After any cases where the allegations are substantiated, the case manager will review the circumstances of the case with the LADO to determine whether there are any improvements that we can make to the school’s procedures or practice to help prevent similar events in the future. This will include consideration of (as applicable)</w:t>
      </w:r>
      <w:r w:rsidR="00161D68" w:rsidRPr="00161D68">
        <w:rPr>
          <w:sz w:val="24"/>
          <w:szCs w:val="24"/>
        </w:rPr>
        <w:t>:</w:t>
      </w:r>
    </w:p>
    <w:p w14:paraId="50A5637F" w14:textId="77777777" w:rsidR="00161D68" w:rsidRDefault="00B47021" w:rsidP="00161D68">
      <w:pPr>
        <w:pStyle w:val="ListParagraph"/>
        <w:numPr>
          <w:ilvl w:val="0"/>
          <w:numId w:val="50"/>
        </w:numPr>
        <w:spacing w:before="120" w:after="120"/>
        <w:ind w:left="851" w:hanging="284"/>
        <w:contextualSpacing w:val="0"/>
        <w:rPr>
          <w:sz w:val="24"/>
          <w:szCs w:val="24"/>
        </w:rPr>
      </w:pPr>
      <w:r w:rsidRPr="00161D68">
        <w:rPr>
          <w:sz w:val="24"/>
          <w:szCs w:val="24"/>
        </w:rPr>
        <w:t>Issues arising from the decision to suspend the member of staff</w:t>
      </w:r>
    </w:p>
    <w:p w14:paraId="598E9E77" w14:textId="77777777" w:rsidR="00464B21" w:rsidRDefault="00B47021" w:rsidP="00464B21">
      <w:pPr>
        <w:pStyle w:val="ListParagraph"/>
        <w:numPr>
          <w:ilvl w:val="0"/>
          <w:numId w:val="50"/>
        </w:numPr>
        <w:spacing w:before="120" w:after="120"/>
        <w:ind w:left="851" w:hanging="284"/>
        <w:contextualSpacing w:val="0"/>
        <w:rPr>
          <w:sz w:val="24"/>
          <w:szCs w:val="24"/>
        </w:rPr>
      </w:pPr>
      <w:r w:rsidRPr="00161D68">
        <w:rPr>
          <w:sz w:val="24"/>
          <w:szCs w:val="24"/>
        </w:rPr>
        <w:t>The duration of the suspension</w:t>
      </w:r>
    </w:p>
    <w:p w14:paraId="3CDF9C31" w14:textId="77777777" w:rsidR="00464B21" w:rsidRDefault="00B47021" w:rsidP="00464B21">
      <w:pPr>
        <w:pStyle w:val="ListParagraph"/>
        <w:numPr>
          <w:ilvl w:val="0"/>
          <w:numId w:val="50"/>
        </w:numPr>
        <w:spacing w:before="120" w:after="120"/>
        <w:ind w:left="851" w:hanging="284"/>
        <w:contextualSpacing w:val="0"/>
        <w:rPr>
          <w:sz w:val="24"/>
          <w:szCs w:val="24"/>
        </w:rPr>
      </w:pPr>
      <w:r w:rsidRPr="00464B21">
        <w:rPr>
          <w:sz w:val="24"/>
          <w:szCs w:val="24"/>
        </w:rPr>
        <w:t xml:space="preserve">Whether or not the suspension was justified </w:t>
      </w:r>
    </w:p>
    <w:p w14:paraId="2FD032A9" w14:textId="2DF576E9" w:rsidR="00571942" w:rsidRPr="00464B21" w:rsidRDefault="00B47021" w:rsidP="00464B21">
      <w:pPr>
        <w:pStyle w:val="ListParagraph"/>
        <w:numPr>
          <w:ilvl w:val="0"/>
          <w:numId w:val="50"/>
        </w:numPr>
        <w:spacing w:before="120" w:after="120"/>
        <w:ind w:left="851" w:hanging="284"/>
        <w:contextualSpacing w:val="0"/>
        <w:rPr>
          <w:sz w:val="24"/>
          <w:szCs w:val="24"/>
        </w:rPr>
      </w:pPr>
      <w:r w:rsidRPr="00464B21">
        <w:rPr>
          <w:sz w:val="24"/>
          <w:szCs w:val="24"/>
        </w:rPr>
        <w:t>The use of suspension when the individual is subsequently reinstated. We will consider how future investigations of a similar nature could be carried out without suspending the individual</w:t>
      </w:r>
    </w:p>
    <w:p w14:paraId="0FD97E3D" w14:textId="77777777" w:rsidR="00571942" w:rsidRDefault="00B47021" w:rsidP="00B47021">
      <w:pPr>
        <w:pStyle w:val="ListParagraph"/>
        <w:numPr>
          <w:ilvl w:val="0"/>
          <w:numId w:val="8"/>
        </w:numPr>
        <w:spacing w:before="120" w:after="120"/>
        <w:ind w:left="426" w:hanging="426"/>
        <w:contextualSpacing w:val="0"/>
        <w:jc w:val="both"/>
        <w:rPr>
          <w:sz w:val="24"/>
          <w:szCs w:val="24"/>
        </w:rPr>
      </w:pPr>
      <w:r w:rsidRPr="00571942">
        <w:rPr>
          <w:sz w:val="24"/>
          <w:szCs w:val="24"/>
        </w:rPr>
        <w:lastRenderedPageBreak/>
        <w:t>For all other cases, the case manager will consider the facts and determine whether any improvements can be made.</w:t>
      </w:r>
    </w:p>
    <w:p w14:paraId="5094E923" w14:textId="77777777" w:rsidR="00571942" w:rsidRPr="005520C1" w:rsidRDefault="00B47021" w:rsidP="00464B21">
      <w:pPr>
        <w:spacing w:before="120" w:after="120"/>
        <w:jc w:val="both"/>
        <w:rPr>
          <w:b/>
          <w:bCs/>
          <w:sz w:val="24"/>
          <w:szCs w:val="24"/>
        </w:rPr>
      </w:pPr>
      <w:r w:rsidRPr="005520C1">
        <w:rPr>
          <w:b/>
          <w:bCs/>
          <w:sz w:val="24"/>
          <w:szCs w:val="24"/>
        </w:rPr>
        <w:t>Non-recent allegations</w:t>
      </w:r>
    </w:p>
    <w:p w14:paraId="1604632D" w14:textId="77777777" w:rsidR="00571942" w:rsidRDefault="00B47021" w:rsidP="00B47021">
      <w:pPr>
        <w:pStyle w:val="ListParagraph"/>
        <w:numPr>
          <w:ilvl w:val="0"/>
          <w:numId w:val="8"/>
        </w:numPr>
        <w:spacing w:before="120" w:after="120"/>
        <w:ind w:left="426" w:hanging="426"/>
        <w:contextualSpacing w:val="0"/>
        <w:jc w:val="both"/>
        <w:rPr>
          <w:sz w:val="24"/>
          <w:szCs w:val="24"/>
        </w:rPr>
      </w:pPr>
      <w:r w:rsidRPr="00571942">
        <w:rPr>
          <w:sz w:val="24"/>
          <w:szCs w:val="24"/>
        </w:rPr>
        <w:t>Abuse can be reported, no matter how long ago it happened.</w:t>
      </w:r>
    </w:p>
    <w:p w14:paraId="4F50F23B" w14:textId="77777777" w:rsidR="00EB7863" w:rsidRDefault="00B47021" w:rsidP="00B47021">
      <w:pPr>
        <w:pStyle w:val="ListParagraph"/>
        <w:numPr>
          <w:ilvl w:val="0"/>
          <w:numId w:val="8"/>
        </w:numPr>
        <w:spacing w:before="120" w:after="120"/>
        <w:ind w:left="426" w:hanging="426"/>
        <w:contextualSpacing w:val="0"/>
        <w:jc w:val="both"/>
        <w:rPr>
          <w:sz w:val="24"/>
          <w:szCs w:val="24"/>
        </w:rPr>
      </w:pPr>
      <w:r w:rsidRPr="00571942">
        <w:rPr>
          <w:sz w:val="24"/>
          <w:szCs w:val="24"/>
        </w:rPr>
        <w:t>We will report any non-recent allegations made by a child to the LADO in line with our local authority’s procedures for dealing with non-recent allegations</w:t>
      </w:r>
      <w:r w:rsidR="00EB7863">
        <w:rPr>
          <w:sz w:val="24"/>
          <w:szCs w:val="24"/>
        </w:rPr>
        <w:t>.</w:t>
      </w:r>
    </w:p>
    <w:p w14:paraId="37A192AF" w14:textId="77777777" w:rsidR="005520C1" w:rsidRDefault="005520C1" w:rsidP="005520C1">
      <w:pPr>
        <w:pStyle w:val="ListParagraph"/>
        <w:numPr>
          <w:ilvl w:val="0"/>
          <w:numId w:val="8"/>
        </w:numPr>
        <w:spacing w:before="120" w:after="120"/>
        <w:ind w:left="426" w:hanging="426"/>
        <w:contextualSpacing w:val="0"/>
        <w:jc w:val="both"/>
        <w:rPr>
          <w:sz w:val="24"/>
          <w:szCs w:val="24"/>
        </w:rPr>
      </w:pPr>
      <w:r w:rsidRPr="00EB7863">
        <w:rPr>
          <w:sz w:val="24"/>
          <w:szCs w:val="24"/>
        </w:rPr>
        <w:t xml:space="preserve">Where an adult makes an allegation to the school that they were abused as a child, we will advise the </w:t>
      </w:r>
      <w:r w:rsidRPr="005520C1">
        <w:rPr>
          <w:sz w:val="24"/>
          <w:szCs w:val="24"/>
        </w:rPr>
        <w:t>individual to report the allegation to the police.</w:t>
      </w:r>
    </w:p>
    <w:p w14:paraId="77C456D3" w14:textId="24A58A60" w:rsidR="005520C1" w:rsidRPr="005520C1" w:rsidRDefault="005520C1" w:rsidP="005520C1">
      <w:pPr>
        <w:spacing w:before="120" w:after="120"/>
        <w:jc w:val="both"/>
        <w:rPr>
          <w:b/>
          <w:bCs/>
          <w:sz w:val="24"/>
          <w:szCs w:val="24"/>
          <w:u w:val="single"/>
        </w:rPr>
      </w:pPr>
      <w:r w:rsidRPr="005520C1">
        <w:rPr>
          <w:b/>
          <w:bCs/>
          <w:sz w:val="24"/>
          <w:szCs w:val="24"/>
          <w:u w:val="single"/>
        </w:rPr>
        <w:t>PART 2: Concerns that do not meet the harm threshold</w:t>
      </w:r>
    </w:p>
    <w:p w14:paraId="47B22EE0" w14:textId="77777777" w:rsidR="00A575D8" w:rsidRDefault="00A575D8" w:rsidP="00A575D8">
      <w:pPr>
        <w:pStyle w:val="ListParagraph"/>
        <w:numPr>
          <w:ilvl w:val="0"/>
          <w:numId w:val="8"/>
        </w:numPr>
        <w:spacing w:before="120" w:after="120"/>
        <w:ind w:left="426" w:hanging="426"/>
        <w:contextualSpacing w:val="0"/>
        <w:jc w:val="both"/>
        <w:rPr>
          <w:sz w:val="24"/>
          <w:szCs w:val="24"/>
        </w:rPr>
      </w:pPr>
      <w:r w:rsidRPr="00A575D8">
        <w:rPr>
          <w:sz w:val="24"/>
          <w:szCs w:val="24"/>
        </w:rPr>
        <w:t xml:space="preserve">This section applies to all concerns (including allegations) about members of staff, including supply teachers, volunteers and contractors, which do not meet the harm threshold set out </w:t>
      </w:r>
      <w:r w:rsidRPr="005B70AB">
        <w:rPr>
          <w:sz w:val="24"/>
          <w:szCs w:val="24"/>
        </w:rPr>
        <w:t>in part 1</w:t>
      </w:r>
      <w:r w:rsidRPr="00A575D8">
        <w:rPr>
          <w:sz w:val="24"/>
          <w:szCs w:val="24"/>
        </w:rPr>
        <w:t xml:space="preserve"> above.</w:t>
      </w:r>
    </w:p>
    <w:p w14:paraId="0D33A1AD" w14:textId="2A33E413" w:rsidR="00A575D8" w:rsidRPr="00A575D8" w:rsidRDefault="00A575D8" w:rsidP="00A575D8">
      <w:pPr>
        <w:pStyle w:val="ListParagraph"/>
        <w:numPr>
          <w:ilvl w:val="0"/>
          <w:numId w:val="8"/>
        </w:numPr>
        <w:spacing w:before="120" w:after="120"/>
        <w:ind w:left="426" w:hanging="426"/>
        <w:contextualSpacing w:val="0"/>
        <w:jc w:val="both"/>
        <w:rPr>
          <w:sz w:val="24"/>
          <w:szCs w:val="24"/>
        </w:rPr>
      </w:pPr>
      <w:r w:rsidRPr="00A575D8">
        <w:rPr>
          <w:sz w:val="24"/>
          <w:szCs w:val="24"/>
        </w:rPr>
        <w:t>Concerns may arise through, for example:</w:t>
      </w:r>
    </w:p>
    <w:p w14:paraId="17F94FD3" w14:textId="77777777" w:rsid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Suspicion</w:t>
      </w:r>
    </w:p>
    <w:p w14:paraId="50D2BC01" w14:textId="77777777" w:rsid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Complaint</w:t>
      </w:r>
    </w:p>
    <w:p w14:paraId="273E493A" w14:textId="77777777" w:rsid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 xml:space="preserve">Safeguarding concern or allegation from another member of staff </w:t>
      </w:r>
    </w:p>
    <w:p w14:paraId="413707DC" w14:textId="77777777" w:rsid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Disclosure made by a child, parent or other adult within or outside the school</w:t>
      </w:r>
    </w:p>
    <w:p w14:paraId="10032831" w14:textId="79154CFA" w:rsidR="00A575D8" w:rsidRP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 xml:space="preserve">Pre-employment vetting checks </w:t>
      </w:r>
    </w:p>
    <w:p w14:paraId="643B818D" w14:textId="77777777" w:rsidR="00A575D8" w:rsidRDefault="00A575D8" w:rsidP="00A575D8">
      <w:pPr>
        <w:pStyle w:val="ListParagraph"/>
        <w:numPr>
          <w:ilvl w:val="0"/>
          <w:numId w:val="8"/>
        </w:numPr>
        <w:spacing w:before="120" w:after="120"/>
        <w:ind w:left="426" w:hanging="426"/>
        <w:contextualSpacing w:val="0"/>
        <w:jc w:val="both"/>
        <w:rPr>
          <w:sz w:val="24"/>
          <w:szCs w:val="24"/>
        </w:rPr>
      </w:pPr>
      <w:r w:rsidRPr="00A575D8">
        <w:rPr>
          <w:sz w:val="24"/>
          <w:szCs w:val="24"/>
        </w:rPr>
        <w:t>We recognise the importance of responding to and dealing with any concerns in a timely manner to safeguard the welfare of children.</w:t>
      </w:r>
    </w:p>
    <w:p w14:paraId="5D78481E" w14:textId="77777777" w:rsidR="00A575D8" w:rsidRPr="00A575D8" w:rsidRDefault="00A575D8" w:rsidP="00A575D8">
      <w:pPr>
        <w:spacing w:before="120" w:after="120"/>
        <w:jc w:val="both"/>
        <w:rPr>
          <w:sz w:val="24"/>
          <w:szCs w:val="24"/>
        </w:rPr>
      </w:pPr>
      <w:r w:rsidRPr="00A575D8">
        <w:rPr>
          <w:b/>
          <w:bCs/>
          <w:sz w:val="24"/>
          <w:szCs w:val="24"/>
        </w:rPr>
        <w:t>Definition of low-level concerns</w:t>
      </w:r>
    </w:p>
    <w:p w14:paraId="43D89743" w14:textId="10B4C6A8" w:rsidR="00A575D8" w:rsidRPr="00A575D8" w:rsidRDefault="00A575D8" w:rsidP="00A575D8">
      <w:pPr>
        <w:pStyle w:val="ListParagraph"/>
        <w:numPr>
          <w:ilvl w:val="0"/>
          <w:numId w:val="8"/>
        </w:numPr>
        <w:spacing w:before="120" w:after="120"/>
        <w:ind w:left="426" w:hanging="426"/>
        <w:contextualSpacing w:val="0"/>
        <w:jc w:val="both"/>
        <w:rPr>
          <w:sz w:val="24"/>
          <w:szCs w:val="24"/>
        </w:rPr>
      </w:pPr>
      <w:r w:rsidRPr="00A575D8">
        <w:rPr>
          <w:sz w:val="24"/>
          <w:szCs w:val="24"/>
        </w:rPr>
        <w:t>The term ‘low-level’ concern is any concern – no matter how small – that an adult working in or on behalf of the school may have acted in a way that:</w:t>
      </w:r>
    </w:p>
    <w:p w14:paraId="4411BBE1" w14:textId="77777777" w:rsid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Is inconsistent with the staff code of conduct, including inappropriate conduct outside of work, and</w:t>
      </w:r>
    </w:p>
    <w:p w14:paraId="05474B36" w14:textId="688EA9B7" w:rsidR="00A575D8" w:rsidRPr="00A575D8" w:rsidRDefault="00A575D8" w:rsidP="00A575D8">
      <w:pPr>
        <w:pStyle w:val="ListParagraph"/>
        <w:numPr>
          <w:ilvl w:val="0"/>
          <w:numId w:val="50"/>
        </w:numPr>
        <w:spacing w:before="120" w:after="120"/>
        <w:ind w:left="851" w:hanging="284"/>
        <w:contextualSpacing w:val="0"/>
        <w:rPr>
          <w:sz w:val="24"/>
          <w:szCs w:val="24"/>
        </w:rPr>
      </w:pPr>
      <w:r w:rsidRPr="00A575D8">
        <w:rPr>
          <w:sz w:val="24"/>
          <w:szCs w:val="24"/>
        </w:rPr>
        <w:t>Does not meet the allegations threshold or is otherwise not considered serious enough to consider a referral to the designated officer at the local authority</w:t>
      </w:r>
    </w:p>
    <w:p w14:paraId="44133A2E" w14:textId="47327056" w:rsidR="00005AA6" w:rsidRPr="00005AA6" w:rsidRDefault="00A575D8" w:rsidP="00005AA6">
      <w:pPr>
        <w:pStyle w:val="ListParagraph"/>
        <w:numPr>
          <w:ilvl w:val="0"/>
          <w:numId w:val="8"/>
        </w:numPr>
        <w:spacing w:before="120" w:after="120"/>
        <w:ind w:left="426" w:hanging="426"/>
        <w:contextualSpacing w:val="0"/>
        <w:jc w:val="both"/>
        <w:rPr>
          <w:sz w:val="24"/>
          <w:szCs w:val="24"/>
        </w:rPr>
      </w:pPr>
      <w:r w:rsidRPr="00A575D8">
        <w:rPr>
          <w:sz w:val="24"/>
          <w:szCs w:val="24"/>
        </w:rPr>
        <w:t>Examples of such behaviour could include</w:t>
      </w:r>
      <w:r>
        <w:rPr>
          <w:sz w:val="24"/>
          <w:szCs w:val="24"/>
        </w:rPr>
        <w:t xml:space="preserve"> (</w:t>
      </w:r>
      <w:r w:rsidRPr="00A575D8">
        <w:rPr>
          <w:sz w:val="24"/>
          <w:szCs w:val="24"/>
        </w:rPr>
        <w:t>but are not limited to</w:t>
      </w:r>
      <w:r>
        <w:rPr>
          <w:sz w:val="24"/>
          <w:szCs w:val="24"/>
        </w:rPr>
        <w:t>)</w:t>
      </w:r>
      <w:r w:rsidR="00005AA6" w:rsidRPr="00005AA6">
        <w:rPr>
          <w:sz w:val="24"/>
          <w:szCs w:val="24"/>
        </w:rPr>
        <w:t>:</w:t>
      </w:r>
    </w:p>
    <w:p w14:paraId="0279FE67" w14:textId="77777777" w:rsidR="00005AA6" w:rsidRDefault="00A575D8" w:rsidP="00005AA6">
      <w:pPr>
        <w:pStyle w:val="ListParagraph"/>
        <w:numPr>
          <w:ilvl w:val="0"/>
          <w:numId w:val="50"/>
        </w:numPr>
        <w:spacing w:before="120" w:after="120"/>
        <w:ind w:left="851" w:hanging="284"/>
        <w:contextualSpacing w:val="0"/>
        <w:rPr>
          <w:sz w:val="24"/>
          <w:szCs w:val="24"/>
        </w:rPr>
      </w:pPr>
      <w:r w:rsidRPr="00005AA6">
        <w:rPr>
          <w:sz w:val="24"/>
          <w:szCs w:val="24"/>
        </w:rPr>
        <w:t>Being overly friendly with children</w:t>
      </w:r>
    </w:p>
    <w:p w14:paraId="63657187" w14:textId="77777777" w:rsidR="00005AA6" w:rsidRDefault="00A575D8" w:rsidP="00005AA6">
      <w:pPr>
        <w:pStyle w:val="ListParagraph"/>
        <w:numPr>
          <w:ilvl w:val="0"/>
          <w:numId w:val="50"/>
        </w:numPr>
        <w:spacing w:before="120" w:after="120"/>
        <w:ind w:left="851" w:hanging="284"/>
        <w:contextualSpacing w:val="0"/>
        <w:rPr>
          <w:sz w:val="24"/>
          <w:szCs w:val="24"/>
        </w:rPr>
      </w:pPr>
      <w:r w:rsidRPr="00005AA6">
        <w:rPr>
          <w:sz w:val="24"/>
          <w:szCs w:val="24"/>
        </w:rPr>
        <w:t>Having favourites</w:t>
      </w:r>
    </w:p>
    <w:p w14:paraId="2526695D" w14:textId="77777777" w:rsidR="00005AA6" w:rsidRDefault="00A575D8" w:rsidP="00005AA6">
      <w:pPr>
        <w:pStyle w:val="ListParagraph"/>
        <w:numPr>
          <w:ilvl w:val="0"/>
          <w:numId w:val="50"/>
        </w:numPr>
        <w:spacing w:before="120" w:after="120"/>
        <w:ind w:left="851" w:hanging="284"/>
        <w:contextualSpacing w:val="0"/>
        <w:rPr>
          <w:sz w:val="24"/>
          <w:szCs w:val="24"/>
        </w:rPr>
      </w:pPr>
      <w:r w:rsidRPr="00005AA6">
        <w:rPr>
          <w:sz w:val="24"/>
          <w:szCs w:val="24"/>
        </w:rPr>
        <w:t>Taking photographs of children on their mobile phone</w:t>
      </w:r>
    </w:p>
    <w:p w14:paraId="5A8AB6F1" w14:textId="77777777" w:rsidR="00005AA6" w:rsidRDefault="00A575D8" w:rsidP="00005AA6">
      <w:pPr>
        <w:pStyle w:val="ListParagraph"/>
        <w:numPr>
          <w:ilvl w:val="0"/>
          <w:numId w:val="50"/>
        </w:numPr>
        <w:spacing w:before="120" w:after="120"/>
        <w:ind w:left="851" w:hanging="284"/>
        <w:contextualSpacing w:val="0"/>
        <w:rPr>
          <w:sz w:val="24"/>
          <w:szCs w:val="24"/>
        </w:rPr>
      </w:pPr>
      <w:r w:rsidRPr="00005AA6">
        <w:rPr>
          <w:sz w:val="24"/>
          <w:szCs w:val="24"/>
        </w:rPr>
        <w:t>Engaging with a child on a one-to-one basis in a secluded area or behind a closed door</w:t>
      </w:r>
    </w:p>
    <w:p w14:paraId="4FB2D612" w14:textId="3D89623E" w:rsidR="00A575D8" w:rsidRPr="00005AA6" w:rsidRDefault="00A575D8" w:rsidP="00005AA6">
      <w:pPr>
        <w:pStyle w:val="ListParagraph"/>
        <w:numPr>
          <w:ilvl w:val="0"/>
          <w:numId w:val="50"/>
        </w:numPr>
        <w:spacing w:before="120" w:after="120"/>
        <w:ind w:left="851" w:hanging="284"/>
        <w:contextualSpacing w:val="0"/>
        <w:rPr>
          <w:sz w:val="24"/>
          <w:szCs w:val="24"/>
        </w:rPr>
      </w:pPr>
      <w:r w:rsidRPr="00005AA6">
        <w:rPr>
          <w:sz w:val="24"/>
          <w:szCs w:val="24"/>
        </w:rPr>
        <w:t xml:space="preserve">Humiliating pupils </w:t>
      </w:r>
    </w:p>
    <w:p w14:paraId="7739C8D1" w14:textId="77777777" w:rsidR="00005AA6" w:rsidRPr="00005AA6" w:rsidRDefault="00A575D8" w:rsidP="00005AA6">
      <w:pPr>
        <w:spacing w:before="120" w:after="120"/>
        <w:jc w:val="both"/>
        <w:rPr>
          <w:b/>
          <w:bCs/>
          <w:sz w:val="24"/>
          <w:szCs w:val="24"/>
        </w:rPr>
      </w:pPr>
      <w:r w:rsidRPr="00005AA6">
        <w:rPr>
          <w:b/>
          <w:bCs/>
          <w:sz w:val="24"/>
          <w:szCs w:val="24"/>
        </w:rPr>
        <w:t xml:space="preserve">Sharing low-level concerns </w:t>
      </w:r>
    </w:p>
    <w:p w14:paraId="314736C9" w14:textId="7F05846C" w:rsidR="009C22DA" w:rsidRPr="009C22DA" w:rsidRDefault="00A575D8" w:rsidP="009C22DA">
      <w:pPr>
        <w:pStyle w:val="ListParagraph"/>
        <w:numPr>
          <w:ilvl w:val="0"/>
          <w:numId w:val="8"/>
        </w:numPr>
        <w:spacing w:before="120" w:after="120"/>
        <w:ind w:left="426" w:hanging="426"/>
        <w:contextualSpacing w:val="0"/>
        <w:jc w:val="both"/>
        <w:rPr>
          <w:sz w:val="24"/>
          <w:szCs w:val="24"/>
        </w:rPr>
      </w:pPr>
      <w:r w:rsidRPr="00005AA6">
        <w:rPr>
          <w:sz w:val="24"/>
          <w:szCs w:val="24"/>
        </w:rPr>
        <w:t>We recognise the importance of creating a culture of openness, trust and transparency to encourage all staff to confidentially share low-level concerns so that they can be addressed appropriately.</w:t>
      </w:r>
      <w:r w:rsidR="00005AA6" w:rsidRPr="00005AA6">
        <w:rPr>
          <w:sz w:val="24"/>
          <w:szCs w:val="24"/>
        </w:rPr>
        <w:t xml:space="preserve"> </w:t>
      </w:r>
      <w:r w:rsidRPr="00005AA6">
        <w:rPr>
          <w:sz w:val="24"/>
          <w:szCs w:val="24"/>
        </w:rPr>
        <w:t>We will create this culture by</w:t>
      </w:r>
      <w:r w:rsidR="009C22DA" w:rsidRPr="009C22DA">
        <w:rPr>
          <w:sz w:val="24"/>
          <w:szCs w:val="24"/>
        </w:rPr>
        <w:t>:</w:t>
      </w:r>
    </w:p>
    <w:p w14:paraId="6985C31B"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lastRenderedPageBreak/>
        <w:t>Ensuring staff are clear about what appropriate behaviour is, and are confident in distinguishing expected and appropriate behaviour from concerning, problematic or inappropriate behaviour, in themselves and others</w:t>
      </w:r>
    </w:p>
    <w:p w14:paraId="3B3A46BD"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 xml:space="preserve">Empowering staff to share any low-level concerns as </w:t>
      </w:r>
      <w:r w:rsidR="000F5053" w:rsidRPr="009C22DA">
        <w:rPr>
          <w:sz w:val="24"/>
          <w:szCs w:val="24"/>
        </w:rPr>
        <w:t>set out in</w:t>
      </w:r>
      <w:r w:rsidRPr="009C22DA">
        <w:rPr>
          <w:sz w:val="24"/>
          <w:szCs w:val="24"/>
        </w:rPr>
        <w:t xml:space="preserve"> </w:t>
      </w:r>
      <w:r w:rsidRPr="005B70AB">
        <w:rPr>
          <w:sz w:val="24"/>
          <w:szCs w:val="24"/>
        </w:rPr>
        <w:t xml:space="preserve">section </w:t>
      </w:r>
      <w:r w:rsidR="000F5053" w:rsidRPr="005B70AB">
        <w:rPr>
          <w:sz w:val="24"/>
          <w:szCs w:val="24"/>
        </w:rPr>
        <w:t>8</w:t>
      </w:r>
      <w:r w:rsidRPr="009C22DA">
        <w:rPr>
          <w:sz w:val="24"/>
          <w:szCs w:val="24"/>
        </w:rPr>
        <w:t xml:space="preserve"> of this policy</w:t>
      </w:r>
    </w:p>
    <w:p w14:paraId="77ACBC74"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 xml:space="preserve">Empowering staff to self-refer </w:t>
      </w:r>
    </w:p>
    <w:p w14:paraId="14F444CE"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Addressing unprofessional behaviour and supporting the individual to correct it at an early stage</w:t>
      </w:r>
    </w:p>
    <w:p w14:paraId="13E09AE1"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Providing a responsive, sensitive and proportionate handling of such concerns when they are raised</w:t>
      </w:r>
    </w:p>
    <w:p w14:paraId="481F2A30" w14:textId="2AA26E86" w:rsidR="000F5053" w:rsidRP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Helping to identify any weakness in the school’s safeguarding system</w:t>
      </w:r>
      <w:r w:rsidR="009C22DA">
        <w:rPr>
          <w:sz w:val="24"/>
          <w:szCs w:val="24"/>
        </w:rPr>
        <w:t>s</w:t>
      </w:r>
    </w:p>
    <w:p w14:paraId="5B9E7511" w14:textId="77777777" w:rsidR="000F5053" w:rsidRPr="009C22DA" w:rsidRDefault="00A575D8" w:rsidP="009C22DA">
      <w:pPr>
        <w:spacing w:before="120" w:after="120"/>
        <w:jc w:val="both"/>
        <w:rPr>
          <w:sz w:val="24"/>
          <w:szCs w:val="24"/>
        </w:rPr>
      </w:pPr>
      <w:r w:rsidRPr="009C22DA">
        <w:rPr>
          <w:b/>
          <w:bCs/>
          <w:sz w:val="24"/>
          <w:szCs w:val="24"/>
        </w:rPr>
        <w:t>Responding to low-level concerns</w:t>
      </w:r>
    </w:p>
    <w:p w14:paraId="78C22FAE" w14:textId="0F37B776" w:rsidR="009C22DA" w:rsidRPr="009C22DA" w:rsidRDefault="00A575D8" w:rsidP="009C22DA">
      <w:pPr>
        <w:pStyle w:val="ListParagraph"/>
        <w:numPr>
          <w:ilvl w:val="0"/>
          <w:numId w:val="8"/>
        </w:numPr>
        <w:spacing w:before="120" w:after="120"/>
        <w:ind w:left="426" w:hanging="426"/>
        <w:contextualSpacing w:val="0"/>
        <w:jc w:val="both"/>
        <w:rPr>
          <w:sz w:val="24"/>
          <w:szCs w:val="24"/>
        </w:rPr>
      </w:pPr>
      <w:r w:rsidRPr="000F5053">
        <w:rPr>
          <w:sz w:val="24"/>
          <w:szCs w:val="24"/>
        </w:rPr>
        <w:t>If the concern is raised via a third party, the headteacher</w:t>
      </w:r>
      <w:r w:rsidR="00606446">
        <w:rPr>
          <w:sz w:val="24"/>
          <w:szCs w:val="24"/>
        </w:rPr>
        <w:t xml:space="preserve"> (or an appointed senior member of staff)</w:t>
      </w:r>
      <w:r w:rsidRPr="000F5053">
        <w:rPr>
          <w:sz w:val="24"/>
          <w:szCs w:val="24"/>
        </w:rPr>
        <w:t xml:space="preserve"> will collect evidence where necessary by speaking</w:t>
      </w:r>
      <w:r w:rsidR="009C22DA" w:rsidRPr="009C22DA">
        <w:rPr>
          <w:sz w:val="24"/>
          <w:szCs w:val="24"/>
        </w:rPr>
        <w:t>:</w:t>
      </w:r>
    </w:p>
    <w:p w14:paraId="30EE53EF" w14:textId="77777777" w:rsid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 xml:space="preserve">Directly to the person who raised the concern, unless it has been raised anonymously </w:t>
      </w:r>
    </w:p>
    <w:p w14:paraId="21C150ED" w14:textId="460E62BA" w:rsidR="000F5053" w:rsidRPr="009C22DA" w:rsidRDefault="00A575D8" w:rsidP="009C22DA">
      <w:pPr>
        <w:pStyle w:val="ListParagraph"/>
        <w:numPr>
          <w:ilvl w:val="0"/>
          <w:numId w:val="50"/>
        </w:numPr>
        <w:spacing w:before="120" w:after="120"/>
        <w:ind w:left="851" w:hanging="284"/>
        <w:contextualSpacing w:val="0"/>
        <w:rPr>
          <w:sz w:val="24"/>
          <w:szCs w:val="24"/>
        </w:rPr>
      </w:pPr>
      <w:r w:rsidRPr="009C22DA">
        <w:rPr>
          <w:sz w:val="24"/>
          <w:szCs w:val="24"/>
        </w:rPr>
        <w:t xml:space="preserve">To the individual involved and any witnesses  </w:t>
      </w:r>
    </w:p>
    <w:p w14:paraId="6DFBD47D" w14:textId="29BFF0F1" w:rsidR="009C22DA" w:rsidRDefault="00A575D8" w:rsidP="00A575D8">
      <w:pPr>
        <w:pStyle w:val="ListParagraph"/>
        <w:numPr>
          <w:ilvl w:val="0"/>
          <w:numId w:val="8"/>
        </w:numPr>
        <w:spacing w:before="120" w:after="120"/>
        <w:ind w:left="426" w:hanging="426"/>
        <w:contextualSpacing w:val="0"/>
        <w:jc w:val="both"/>
        <w:rPr>
          <w:sz w:val="24"/>
          <w:szCs w:val="24"/>
        </w:rPr>
      </w:pPr>
      <w:r w:rsidRPr="000F5053">
        <w:rPr>
          <w:sz w:val="24"/>
          <w:szCs w:val="24"/>
        </w:rPr>
        <w:t xml:space="preserve">The headteacher will use the information collected to categorise the type of behaviour and determine any further action, in line with the </w:t>
      </w:r>
      <w:r w:rsidR="009C22DA">
        <w:rPr>
          <w:sz w:val="24"/>
          <w:szCs w:val="24"/>
        </w:rPr>
        <w:t>staff</w:t>
      </w:r>
      <w:r w:rsidRPr="000F5053">
        <w:rPr>
          <w:sz w:val="24"/>
          <w:szCs w:val="24"/>
        </w:rPr>
        <w:t xml:space="preserve"> code of conduct. The headteacher will be the ultimate decision-maker in respect of all low-level concerns, though they may collaborate with the DSL</w:t>
      </w:r>
      <w:r w:rsidR="008B02E1">
        <w:rPr>
          <w:sz w:val="24"/>
          <w:szCs w:val="24"/>
        </w:rPr>
        <w:t xml:space="preserve"> or other relevant senior staff</w:t>
      </w:r>
      <w:r w:rsidRPr="000F5053">
        <w:rPr>
          <w:sz w:val="24"/>
          <w:szCs w:val="24"/>
        </w:rPr>
        <w:t xml:space="preserve">.  </w:t>
      </w:r>
    </w:p>
    <w:p w14:paraId="46308CFB" w14:textId="1C6CBE9B" w:rsidR="008B02E1" w:rsidRPr="005B70AB" w:rsidRDefault="008B02E1" w:rsidP="00A575D8">
      <w:pPr>
        <w:pStyle w:val="ListParagraph"/>
        <w:numPr>
          <w:ilvl w:val="0"/>
          <w:numId w:val="8"/>
        </w:numPr>
        <w:spacing w:before="120" w:after="120"/>
        <w:ind w:left="426" w:hanging="426"/>
        <w:contextualSpacing w:val="0"/>
        <w:jc w:val="both"/>
        <w:rPr>
          <w:sz w:val="24"/>
          <w:szCs w:val="24"/>
        </w:rPr>
      </w:pPr>
      <w:r>
        <w:rPr>
          <w:sz w:val="24"/>
          <w:szCs w:val="24"/>
        </w:rPr>
        <w:t xml:space="preserve">Where the concern raised is about the headteacher, </w:t>
      </w:r>
      <w:r w:rsidR="00DC0457">
        <w:rPr>
          <w:sz w:val="24"/>
          <w:szCs w:val="24"/>
        </w:rPr>
        <w:t xml:space="preserve">the actions in </w:t>
      </w:r>
      <w:r w:rsidR="00DC0457" w:rsidRPr="005B70AB">
        <w:rPr>
          <w:sz w:val="24"/>
          <w:szCs w:val="24"/>
        </w:rPr>
        <w:t xml:space="preserve">sections 42 and 43 </w:t>
      </w:r>
      <w:r w:rsidR="00187FF0" w:rsidRPr="005B70AB">
        <w:rPr>
          <w:sz w:val="24"/>
          <w:szCs w:val="24"/>
        </w:rPr>
        <w:t>above</w:t>
      </w:r>
      <w:r w:rsidR="00DC0457" w:rsidRPr="005B70AB">
        <w:rPr>
          <w:sz w:val="24"/>
          <w:szCs w:val="24"/>
        </w:rPr>
        <w:t xml:space="preserve"> will be carried out by the Chair of Governors or an appointed trust leader.</w:t>
      </w:r>
      <w:r w:rsidR="002B7148" w:rsidRPr="005B70AB">
        <w:rPr>
          <w:sz w:val="24"/>
          <w:szCs w:val="24"/>
        </w:rPr>
        <w:t xml:space="preserve"> </w:t>
      </w:r>
    </w:p>
    <w:p w14:paraId="300EC124" w14:textId="0482D02D" w:rsidR="002B7148" w:rsidRDefault="002B7148" w:rsidP="00A575D8">
      <w:pPr>
        <w:pStyle w:val="ListParagraph"/>
        <w:numPr>
          <w:ilvl w:val="0"/>
          <w:numId w:val="8"/>
        </w:numPr>
        <w:spacing w:before="120" w:after="120"/>
        <w:ind w:left="426" w:hanging="426"/>
        <w:contextualSpacing w:val="0"/>
        <w:jc w:val="both"/>
        <w:rPr>
          <w:sz w:val="24"/>
          <w:szCs w:val="24"/>
        </w:rPr>
      </w:pPr>
      <w:r w:rsidRPr="005B70AB">
        <w:rPr>
          <w:sz w:val="24"/>
          <w:szCs w:val="24"/>
        </w:rPr>
        <w:t>Where the concern raised is about a member of central trust staff, the actions in sections 42 and 43</w:t>
      </w:r>
      <w:r>
        <w:rPr>
          <w:sz w:val="24"/>
          <w:szCs w:val="24"/>
        </w:rPr>
        <w:t xml:space="preserve"> </w:t>
      </w:r>
      <w:r w:rsidR="00187FF0">
        <w:rPr>
          <w:sz w:val="24"/>
          <w:szCs w:val="24"/>
        </w:rPr>
        <w:t>above</w:t>
      </w:r>
      <w:r>
        <w:rPr>
          <w:sz w:val="24"/>
          <w:szCs w:val="24"/>
        </w:rPr>
        <w:t xml:space="preserve"> will be carried out by the Chief Executive Officer or an appointed trust leader</w:t>
      </w:r>
    </w:p>
    <w:p w14:paraId="69A63A49" w14:textId="77777777" w:rsidR="009C22DA" w:rsidRPr="002B7148" w:rsidRDefault="00A575D8" w:rsidP="002B7148">
      <w:pPr>
        <w:spacing w:before="120" w:after="120"/>
        <w:jc w:val="both"/>
        <w:rPr>
          <w:sz w:val="24"/>
          <w:szCs w:val="24"/>
        </w:rPr>
      </w:pPr>
      <w:r w:rsidRPr="002B7148">
        <w:rPr>
          <w:b/>
          <w:bCs/>
          <w:sz w:val="24"/>
          <w:szCs w:val="24"/>
        </w:rPr>
        <w:t>Record keeping</w:t>
      </w:r>
    </w:p>
    <w:p w14:paraId="4DE75094" w14:textId="77777777" w:rsidR="009C22DA" w:rsidRDefault="00A575D8" w:rsidP="00A575D8">
      <w:pPr>
        <w:pStyle w:val="ListParagraph"/>
        <w:numPr>
          <w:ilvl w:val="0"/>
          <w:numId w:val="8"/>
        </w:numPr>
        <w:spacing w:before="120" w:after="120"/>
        <w:ind w:left="426" w:hanging="426"/>
        <w:contextualSpacing w:val="0"/>
        <w:jc w:val="both"/>
        <w:rPr>
          <w:sz w:val="24"/>
          <w:szCs w:val="24"/>
        </w:rPr>
      </w:pPr>
      <w:r w:rsidRPr="009C22DA">
        <w:rPr>
          <w:sz w:val="24"/>
          <w:szCs w:val="24"/>
        </w:rPr>
        <w:t xml:space="preserve">All low-level concerns will be recorded in writing. In addition to details of the concern raised, records will include the context in which the concern arose, any action taken and the rationale for decisions and action taken. </w:t>
      </w:r>
    </w:p>
    <w:p w14:paraId="3CC0BB80" w14:textId="6AE52852" w:rsidR="00187FF0" w:rsidRPr="00187FF0" w:rsidRDefault="00A575D8" w:rsidP="00187FF0">
      <w:pPr>
        <w:pStyle w:val="ListParagraph"/>
        <w:numPr>
          <w:ilvl w:val="0"/>
          <w:numId w:val="8"/>
        </w:numPr>
        <w:spacing w:before="120" w:after="120"/>
        <w:ind w:left="426" w:hanging="426"/>
        <w:contextualSpacing w:val="0"/>
        <w:jc w:val="both"/>
        <w:rPr>
          <w:sz w:val="24"/>
          <w:szCs w:val="24"/>
        </w:rPr>
      </w:pPr>
      <w:r w:rsidRPr="009C22DA">
        <w:rPr>
          <w:sz w:val="24"/>
          <w:szCs w:val="24"/>
        </w:rPr>
        <w:t>Records will be</w:t>
      </w:r>
      <w:r w:rsidR="00187FF0" w:rsidRPr="00187FF0">
        <w:rPr>
          <w:sz w:val="24"/>
          <w:szCs w:val="24"/>
        </w:rPr>
        <w:t>:</w:t>
      </w:r>
    </w:p>
    <w:p w14:paraId="20CCE765" w14:textId="77777777" w:rsidR="00187FF0" w:rsidRDefault="00A575D8" w:rsidP="00187FF0">
      <w:pPr>
        <w:pStyle w:val="ListParagraph"/>
        <w:numPr>
          <w:ilvl w:val="0"/>
          <w:numId w:val="50"/>
        </w:numPr>
        <w:spacing w:before="120" w:after="120"/>
        <w:ind w:left="851" w:hanging="284"/>
        <w:contextualSpacing w:val="0"/>
        <w:rPr>
          <w:sz w:val="24"/>
          <w:szCs w:val="24"/>
        </w:rPr>
      </w:pPr>
      <w:r w:rsidRPr="00187FF0">
        <w:rPr>
          <w:sz w:val="24"/>
          <w:szCs w:val="24"/>
        </w:rPr>
        <w:t>Kept confidential, held securely and comply with the Data Protection Act 2018 and the UK GDPR</w:t>
      </w:r>
    </w:p>
    <w:p w14:paraId="01AD651D" w14:textId="77777777" w:rsidR="00187FF0" w:rsidRDefault="00A575D8" w:rsidP="00187FF0">
      <w:pPr>
        <w:pStyle w:val="ListParagraph"/>
        <w:numPr>
          <w:ilvl w:val="0"/>
          <w:numId w:val="50"/>
        </w:numPr>
        <w:spacing w:before="120" w:after="120"/>
        <w:ind w:left="851" w:hanging="284"/>
        <w:contextualSpacing w:val="0"/>
        <w:rPr>
          <w:sz w:val="24"/>
          <w:szCs w:val="24"/>
        </w:rPr>
      </w:pPr>
      <w:r w:rsidRPr="00187FF0">
        <w:rPr>
          <w:sz w:val="24"/>
          <w:szCs w:val="24"/>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w:t>
      </w:r>
      <w:r w:rsidR="00187FF0">
        <w:rPr>
          <w:sz w:val="24"/>
          <w:szCs w:val="24"/>
        </w:rPr>
        <w:t>part</w:t>
      </w:r>
      <w:r w:rsidRPr="00187FF0">
        <w:rPr>
          <w:sz w:val="24"/>
          <w:szCs w:val="24"/>
        </w:rPr>
        <w:t xml:space="preserve"> 1 of this appendix, we will refer it to the </w:t>
      </w:r>
      <w:r w:rsidR="00187FF0">
        <w:rPr>
          <w:sz w:val="24"/>
          <w:szCs w:val="24"/>
        </w:rPr>
        <w:t>LADO.</w:t>
      </w:r>
      <w:r w:rsidRPr="00187FF0">
        <w:rPr>
          <w:sz w:val="24"/>
          <w:szCs w:val="24"/>
        </w:rPr>
        <w:t xml:space="preserve"> </w:t>
      </w:r>
    </w:p>
    <w:p w14:paraId="0FAEEFE1" w14:textId="7AF0E9AF" w:rsidR="009C22DA" w:rsidRPr="00187FF0" w:rsidRDefault="00A575D8" w:rsidP="00187FF0">
      <w:pPr>
        <w:pStyle w:val="ListParagraph"/>
        <w:numPr>
          <w:ilvl w:val="0"/>
          <w:numId w:val="50"/>
        </w:numPr>
        <w:spacing w:before="120" w:after="120"/>
        <w:ind w:left="851" w:hanging="284"/>
        <w:contextualSpacing w:val="0"/>
        <w:rPr>
          <w:sz w:val="24"/>
          <w:szCs w:val="24"/>
        </w:rPr>
      </w:pPr>
      <w:r w:rsidRPr="00187FF0">
        <w:rPr>
          <w:sz w:val="24"/>
          <w:szCs w:val="24"/>
        </w:rPr>
        <w:t>Retained at least until the individual leaves</w:t>
      </w:r>
      <w:r w:rsidR="00187FF0">
        <w:rPr>
          <w:sz w:val="24"/>
          <w:szCs w:val="24"/>
        </w:rPr>
        <w:t xml:space="preserve"> their</w:t>
      </w:r>
      <w:r w:rsidRPr="00187FF0">
        <w:rPr>
          <w:sz w:val="24"/>
          <w:szCs w:val="24"/>
        </w:rPr>
        <w:t xml:space="preserve"> employment at the school</w:t>
      </w:r>
    </w:p>
    <w:p w14:paraId="214E7AE4" w14:textId="77777777" w:rsidR="009C22DA" w:rsidRDefault="00A575D8" w:rsidP="00A575D8">
      <w:pPr>
        <w:pStyle w:val="ListParagraph"/>
        <w:numPr>
          <w:ilvl w:val="0"/>
          <w:numId w:val="8"/>
        </w:numPr>
        <w:spacing w:before="120" w:after="120"/>
        <w:ind w:left="426" w:hanging="426"/>
        <w:contextualSpacing w:val="0"/>
        <w:jc w:val="both"/>
        <w:rPr>
          <w:sz w:val="24"/>
          <w:szCs w:val="24"/>
        </w:rPr>
      </w:pPr>
      <w:r w:rsidRPr="009C22DA">
        <w:rPr>
          <w:sz w:val="24"/>
          <w:szCs w:val="24"/>
        </w:rPr>
        <w:t>Where a low-level concern relates to a supply teacher or contractor, we will notify the individual’s employer, so any potential patterns of inappropriate behaviour can be identified.</w:t>
      </w:r>
    </w:p>
    <w:p w14:paraId="0C064857" w14:textId="77777777" w:rsidR="009C22DA" w:rsidRPr="00476F6E" w:rsidRDefault="00A575D8" w:rsidP="00476F6E">
      <w:pPr>
        <w:spacing w:before="120" w:after="120"/>
        <w:jc w:val="both"/>
        <w:rPr>
          <w:b/>
          <w:bCs/>
          <w:sz w:val="24"/>
          <w:szCs w:val="24"/>
        </w:rPr>
      </w:pPr>
      <w:r w:rsidRPr="00476F6E">
        <w:rPr>
          <w:b/>
          <w:bCs/>
          <w:sz w:val="24"/>
          <w:szCs w:val="24"/>
        </w:rPr>
        <w:t xml:space="preserve">References </w:t>
      </w:r>
    </w:p>
    <w:p w14:paraId="7B618404" w14:textId="26263061" w:rsidR="00476F6E" w:rsidRPr="00476F6E" w:rsidRDefault="00A575D8" w:rsidP="00476F6E">
      <w:pPr>
        <w:pStyle w:val="ListParagraph"/>
        <w:numPr>
          <w:ilvl w:val="0"/>
          <w:numId w:val="8"/>
        </w:numPr>
        <w:spacing w:before="120" w:after="120"/>
        <w:ind w:left="426" w:hanging="426"/>
        <w:contextualSpacing w:val="0"/>
        <w:jc w:val="both"/>
        <w:rPr>
          <w:sz w:val="24"/>
          <w:szCs w:val="24"/>
        </w:rPr>
      </w:pPr>
      <w:r w:rsidRPr="009C22DA">
        <w:rPr>
          <w:sz w:val="24"/>
          <w:szCs w:val="24"/>
        </w:rPr>
        <w:t>We will not include low-level concerns in references unless</w:t>
      </w:r>
      <w:r w:rsidR="00476F6E">
        <w:rPr>
          <w:sz w:val="24"/>
          <w:szCs w:val="24"/>
        </w:rPr>
        <w:t xml:space="preserve"> one or more of the following applies</w:t>
      </w:r>
      <w:r w:rsidR="00476F6E" w:rsidRPr="00476F6E">
        <w:rPr>
          <w:sz w:val="24"/>
          <w:szCs w:val="24"/>
        </w:rPr>
        <w:t>:</w:t>
      </w:r>
    </w:p>
    <w:p w14:paraId="75583A2D" w14:textId="77777777" w:rsidR="00476F6E" w:rsidRDefault="00A575D8" w:rsidP="00476F6E">
      <w:pPr>
        <w:pStyle w:val="ListParagraph"/>
        <w:numPr>
          <w:ilvl w:val="0"/>
          <w:numId w:val="50"/>
        </w:numPr>
        <w:spacing w:before="120" w:after="120"/>
        <w:ind w:left="851" w:hanging="284"/>
        <w:contextualSpacing w:val="0"/>
        <w:rPr>
          <w:sz w:val="24"/>
          <w:szCs w:val="24"/>
        </w:rPr>
      </w:pPr>
      <w:r w:rsidRPr="00476F6E">
        <w:rPr>
          <w:sz w:val="24"/>
          <w:szCs w:val="24"/>
        </w:rPr>
        <w:t xml:space="preserve">The concern (or group of concerns) has met the threshold for referral to the </w:t>
      </w:r>
      <w:r w:rsidR="00476F6E">
        <w:rPr>
          <w:sz w:val="24"/>
          <w:szCs w:val="24"/>
        </w:rPr>
        <w:t>LADO</w:t>
      </w:r>
      <w:r w:rsidRPr="00476F6E">
        <w:rPr>
          <w:sz w:val="24"/>
          <w:szCs w:val="24"/>
        </w:rPr>
        <w:t xml:space="preserve"> and is found to be substantiated</w:t>
      </w:r>
    </w:p>
    <w:p w14:paraId="4F6A5FD3" w14:textId="717A2131" w:rsidR="00A575D8" w:rsidRPr="00476F6E" w:rsidRDefault="00A575D8" w:rsidP="00476F6E">
      <w:pPr>
        <w:pStyle w:val="ListParagraph"/>
        <w:numPr>
          <w:ilvl w:val="0"/>
          <w:numId w:val="50"/>
        </w:numPr>
        <w:spacing w:before="120" w:after="120"/>
        <w:ind w:left="851" w:hanging="284"/>
        <w:contextualSpacing w:val="0"/>
        <w:rPr>
          <w:sz w:val="24"/>
          <w:szCs w:val="24"/>
        </w:rPr>
      </w:pPr>
      <w:r w:rsidRPr="00476F6E">
        <w:rPr>
          <w:sz w:val="24"/>
          <w:szCs w:val="24"/>
        </w:rPr>
        <w:lastRenderedPageBreak/>
        <w:t>The concern (or group of concerns) relates to issues that would ordinarily be included in a reference, such as misconduct or poor performance</w:t>
      </w:r>
    </w:p>
    <w:p w14:paraId="534E54C3" w14:textId="3D02CE9B" w:rsidR="006756BD" w:rsidRPr="005520C1" w:rsidRDefault="006756BD" w:rsidP="005520C1">
      <w:pPr>
        <w:pStyle w:val="ListParagraph"/>
        <w:spacing w:before="120" w:after="120"/>
        <w:ind w:left="426"/>
        <w:contextualSpacing w:val="0"/>
        <w:jc w:val="both"/>
        <w:rPr>
          <w:sz w:val="24"/>
          <w:szCs w:val="24"/>
        </w:rPr>
      </w:pPr>
      <w:r>
        <w:br w:type="page"/>
      </w:r>
    </w:p>
    <w:p w14:paraId="78FB1673" w14:textId="51CF08D3" w:rsidR="00B810F6" w:rsidRDefault="0027208A" w:rsidP="00D3301B">
      <w:pPr>
        <w:pStyle w:val="Heading1"/>
        <w:numPr>
          <w:ilvl w:val="0"/>
          <w:numId w:val="0"/>
        </w:numPr>
        <w:ind w:left="284" w:hanging="284"/>
        <w:jc w:val="both"/>
      </w:pPr>
      <w:bookmarkStart w:id="27" w:name="_Toc200457526"/>
      <w:r>
        <w:lastRenderedPageBreak/>
        <w:t xml:space="preserve">Appendix </w:t>
      </w:r>
      <w:r w:rsidR="00C37794">
        <w:t>N</w:t>
      </w:r>
      <w:r>
        <w:t>:</w:t>
      </w:r>
      <w:r w:rsidRPr="0027208A">
        <w:t xml:space="preserve"> Police and Criminal Evidence Act (1984) – the role of the appropriate adult</w:t>
      </w:r>
      <w:bookmarkEnd w:id="27"/>
    </w:p>
    <w:p w14:paraId="450FAECC" w14:textId="61159BAF" w:rsidR="00AA3D61" w:rsidRDefault="00AA3D61" w:rsidP="00621BB4">
      <w:pPr>
        <w:pStyle w:val="ListParagraph"/>
        <w:numPr>
          <w:ilvl w:val="0"/>
          <w:numId w:val="7"/>
        </w:numPr>
        <w:spacing w:before="120" w:after="120"/>
        <w:ind w:left="426" w:hanging="426"/>
        <w:contextualSpacing w:val="0"/>
        <w:jc w:val="both"/>
        <w:rPr>
          <w:sz w:val="24"/>
          <w:szCs w:val="24"/>
        </w:rPr>
      </w:pPr>
      <w:r w:rsidRPr="00AA3D61">
        <w:rPr>
          <w:sz w:val="24"/>
          <w:szCs w:val="24"/>
        </w:rPr>
        <w:t xml:space="preserve">The school is </w:t>
      </w:r>
      <w:r w:rsidR="00621BB4" w:rsidRPr="00AA3D61">
        <w:rPr>
          <w:sz w:val="24"/>
          <w:szCs w:val="24"/>
        </w:rPr>
        <w:t xml:space="preserve">aware of the requirement for children to have an appropriate adult when in contact with </w:t>
      </w:r>
      <w:r w:rsidR="00C771AB">
        <w:rPr>
          <w:sz w:val="24"/>
          <w:szCs w:val="24"/>
        </w:rPr>
        <w:t>p</w:t>
      </w:r>
      <w:r w:rsidR="00621BB4" w:rsidRPr="00AA3D61">
        <w:rPr>
          <w:sz w:val="24"/>
          <w:szCs w:val="24"/>
        </w:rPr>
        <w:t xml:space="preserve">olice officers who suspect them of an offence. </w:t>
      </w:r>
    </w:p>
    <w:p w14:paraId="64F01B4F" w14:textId="77777777" w:rsidR="00C771AB" w:rsidRDefault="00AA3D61" w:rsidP="00621BB4">
      <w:pPr>
        <w:pStyle w:val="ListParagraph"/>
        <w:numPr>
          <w:ilvl w:val="0"/>
          <w:numId w:val="7"/>
        </w:numPr>
        <w:spacing w:before="120" w:after="120"/>
        <w:ind w:left="426" w:hanging="426"/>
        <w:contextualSpacing w:val="0"/>
        <w:jc w:val="both"/>
        <w:rPr>
          <w:sz w:val="24"/>
          <w:szCs w:val="24"/>
        </w:rPr>
      </w:pPr>
      <w:r w:rsidRPr="00C771AB">
        <w:rPr>
          <w:sz w:val="24"/>
          <w:szCs w:val="24"/>
        </w:rPr>
        <w:t>The Police and Criminal Evidence Act (PACE) 1984</w:t>
      </w:r>
      <w:r w:rsidR="00621BB4" w:rsidRPr="00C771AB">
        <w:rPr>
          <w:sz w:val="24"/>
          <w:szCs w:val="24"/>
        </w:rPr>
        <w:t xml:space="preserve"> states that anyone who appears to be under 18, shall, in the absence of clear evidence that they are older, be treated as a child for the purposes of this </w:t>
      </w:r>
      <w:r w:rsidRPr="00C771AB">
        <w:rPr>
          <w:sz w:val="24"/>
          <w:szCs w:val="24"/>
        </w:rPr>
        <w:t>c</w:t>
      </w:r>
      <w:r w:rsidR="00621BB4" w:rsidRPr="00C771AB">
        <w:rPr>
          <w:sz w:val="24"/>
          <w:szCs w:val="24"/>
        </w:rPr>
        <w:t xml:space="preserve">ode and any other </w:t>
      </w:r>
      <w:r w:rsidRPr="00C771AB">
        <w:rPr>
          <w:sz w:val="24"/>
          <w:szCs w:val="24"/>
        </w:rPr>
        <w:t>c</w:t>
      </w:r>
      <w:r w:rsidR="00621BB4" w:rsidRPr="00C771AB">
        <w:rPr>
          <w:sz w:val="24"/>
          <w:szCs w:val="24"/>
        </w:rPr>
        <w:t>ode.</w:t>
      </w:r>
      <w:r w:rsidRPr="00C771AB">
        <w:rPr>
          <w:sz w:val="24"/>
          <w:szCs w:val="24"/>
        </w:rPr>
        <w:t xml:space="preserve"> </w:t>
      </w:r>
      <w:r w:rsidR="00621BB4" w:rsidRPr="00C771AB">
        <w:rPr>
          <w:sz w:val="24"/>
          <w:szCs w:val="24"/>
        </w:rPr>
        <w:t>PACE also states that If at any time an officer has any reason to suspect that a person of any age may be vulnerable, then that person is entitled to be accompanied by an appropriate adult at any point.</w:t>
      </w:r>
    </w:p>
    <w:p w14:paraId="38F5CFFC" w14:textId="77777777" w:rsidR="001140E9" w:rsidRDefault="00C771AB" w:rsidP="00621BB4">
      <w:pPr>
        <w:pStyle w:val="ListParagraph"/>
        <w:numPr>
          <w:ilvl w:val="0"/>
          <w:numId w:val="7"/>
        </w:numPr>
        <w:spacing w:before="120" w:after="120"/>
        <w:ind w:left="426" w:hanging="426"/>
        <w:contextualSpacing w:val="0"/>
        <w:jc w:val="both"/>
        <w:rPr>
          <w:sz w:val="24"/>
          <w:szCs w:val="24"/>
        </w:rPr>
      </w:pPr>
      <w:r w:rsidRPr="001140E9">
        <w:rPr>
          <w:sz w:val="24"/>
          <w:szCs w:val="24"/>
        </w:rPr>
        <w:t>T</w:t>
      </w:r>
      <w:r w:rsidR="00621BB4" w:rsidRPr="001140E9">
        <w:rPr>
          <w:sz w:val="24"/>
          <w:szCs w:val="24"/>
        </w:rPr>
        <w:t xml:space="preserve">he </w:t>
      </w:r>
      <w:r w:rsidRPr="001140E9">
        <w:rPr>
          <w:sz w:val="24"/>
          <w:szCs w:val="24"/>
        </w:rPr>
        <w:t>DSL</w:t>
      </w:r>
      <w:r w:rsidR="00621BB4" w:rsidRPr="001140E9">
        <w:rPr>
          <w:sz w:val="24"/>
          <w:szCs w:val="24"/>
        </w:rPr>
        <w:t xml:space="preserve"> (or </w:t>
      </w:r>
      <w:r w:rsidRPr="001140E9">
        <w:rPr>
          <w:sz w:val="24"/>
          <w:szCs w:val="24"/>
        </w:rPr>
        <w:t xml:space="preserve">a </w:t>
      </w:r>
      <w:r w:rsidR="00621BB4" w:rsidRPr="001140E9">
        <w:rPr>
          <w:sz w:val="24"/>
          <w:szCs w:val="24"/>
        </w:rPr>
        <w:t xml:space="preserve">deputy) will communicate any vulnerabilities known by the school to any police officer who wishes to speak to a pupil about an offence they may suspect. This communication will be recorded </w:t>
      </w:r>
      <w:r w:rsidRPr="001140E9">
        <w:rPr>
          <w:sz w:val="24"/>
          <w:szCs w:val="24"/>
        </w:rPr>
        <w:t xml:space="preserve">on the school’s </w:t>
      </w:r>
      <w:r w:rsidRPr="001140E9">
        <w:rPr>
          <w:sz w:val="24"/>
          <w:szCs w:val="24"/>
          <w:highlight w:val="yellow"/>
        </w:rPr>
        <w:t>CPOMS/MyConcern</w:t>
      </w:r>
      <w:r w:rsidRPr="001140E9">
        <w:rPr>
          <w:sz w:val="24"/>
          <w:szCs w:val="24"/>
        </w:rPr>
        <w:t xml:space="preserve"> system</w:t>
      </w:r>
      <w:r w:rsidR="00621BB4" w:rsidRPr="001140E9">
        <w:rPr>
          <w:sz w:val="24"/>
          <w:szCs w:val="24"/>
        </w:rPr>
        <w:t>. If</w:t>
      </w:r>
      <w:r w:rsidR="001140E9" w:rsidRPr="001140E9">
        <w:rPr>
          <w:sz w:val="24"/>
          <w:szCs w:val="24"/>
        </w:rPr>
        <w:t>,</w:t>
      </w:r>
      <w:r w:rsidR="00621BB4" w:rsidRPr="001140E9">
        <w:rPr>
          <w:sz w:val="24"/>
          <w:szCs w:val="24"/>
        </w:rPr>
        <w:t xml:space="preserve"> having been informed of the vulnerabilities, the </w:t>
      </w:r>
      <w:r w:rsidR="001140E9" w:rsidRPr="001140E9">
        <w:rPr>
          <w:sz w:val="24"/>
          <w:szCs w:val="24"/>
        </w:rPr>
        <w:t>school</w:t>
      </w:r>
      <w:r w:rsidR="00621BB4" w:rsidRPr="001140E9">
        <w:rPr>
          <w:sz w:val="24"/>
          <w:szCs w:val="24"/>
        </w:rPr>
        <w:t xml:space="preserve"> does not feel that the officer is acting in accordance with PACE, they </w:t>
      </w:r>
      <w:r w:rsidR="001140E9" w:rsidRPr="001140E9">
        <w:rPr>
          <w:sz w:val="24"/>
          <w:szCs w:val="24"/>
        </w:rPr>
        <w:t>will</w:t>
      </w:r>
      <w:r w:rsidR="00621BB4" w:rsidRPr="001140E9">
        <w:rPr>
          <w:sz w:val="24"/>
          <w:szCs w:val="24"/>
        </w:rPr>
        <w:t xml:space="preserve"> speak with a supervisor or contact 101 to escalate the</w:t>
      </w:r>
      <w:r w:rsidR="001140E9" w:rsidRPr="001140E9">
        <w:rPr>
          <w:sz w:val="24"/>
          <w:szCs w:val="24"/>
        </w:rPr>
        <w:t>se</w:t>
      </w:r>
      <w:r w:rsidR="00621BB4" w:rsidRPr="001140E9">
        <w:rPr>
          <w:sz w:val="24"/>
          <w:szCs w:val="24"/>
        </w:rPr>
        <w:t xml:space="preserve"> concerns. </w:t>
      </w:r>
    </w:p>
    <w:p w14:paraId="6C8410E1" w14:textId="77777777" w:rsidR="00276DBA" w:rsidRDefault="00A66F8A" w:rsidP="00621BB4">
      <w:pPr>
        <w:pStyle w:val="ListParagraph"/>
        <w:numPr>
          <w:ilvl w:val="0"/>
          <w:numId w:val="7"/>
        </w:numPr>
        <w:spacing w:before="120" w:after="120"/>
        <w:ind w:left="426" w:hanging="426"/>
        <w:contextualSpacing w:val="0"/>
        <w:jc w:val="both"/>
        <w:rPr>
          <w:sz w:val="24"/>
          <w:szCs w:val="24"/>
        </w:rPr>
      </w:pPr>
      <w:r w:rsidRPr="00276DBA">
        <w:rPr>
          <w:sz w:val="24"/>
          <w:szCs w:val="24"/>
        </w:rPr>
        <w:t>Where there</w:t>
      </w:r>
      <w:r w:rsidR="00621BB4" w:rsidRPr="00276DBA">
        <w:rPr>
          <w:sz w:val="24"/>
          <w:szCs w:val="24"/>
        </w:rPr>
        <w:t xml:space="preserve"> are grounds to suspect</w:t>
      </w:r>
      <w:r w:rsidRPr="00276DBA">
        <w:rPr>
          <w:sz w:val="24"/>
          <w:szCs w:val="24"/>
        </w:rPr>
        <w:t xml:space="preserve"> a person</w:t>
      </w:r>
      <w:r w:rsidR="00621BB4" w:rsidRPr="00276DBA">
        <w:rPr>
          <w:sz w:val="24"/>
          <w:szCs w:val="24"/>
        </w:rPr>
        <w:t xml:space="preserve"> of an offence</w:t>
      </w:r>
      <w:r w:rsidRPr="00276DBA">
        <w:rPr>
          <w:sz w:val="24"/>
          <w:szCs w:val="24"/>
        </w:rPr>
        <w:t>, the individual</w:t>
      </w:r>
      <w:r w:rsidR="00621BB4" w:rsidRPr="00276DBA">
        <w:rPr>
          <w:sz w:val="24"/>
          <w:szCs w:val="24"/>
        </w:rPr>
        <w:t xml:space="preserve"> must be cautioned before </w:t>
      </w:r>
      <w:r w:rsidR="001140E9" w:rsidRPr="00276DBA">
        <w:rPr>
          <w:sz w:val="24"/>
          <w:szCs w:val="24"/>
        </w:rPr>
        <w:t xml:space="preserve">being </w:t>
      </w:r>
      <w:r w:rsidR="00621BB4" w:rsidRPr="00276DBA">
        <w:rPr>
          <w:sz w:val="24"/>
          <w:szCs w:val="24"/>
        </w:rPr>
        <w:t>questioned</w:t>
      </w:r>
      <w:r w:rsidR="00C71E36" w:rsidRPr="00276DBA">
        <w:rPr>
          <w:sz w:val="24"/>
          <w:szCs w:val="24"/>
        </w:rPr>
        <w:t xml:space="preserve"> about that offence</w:t>
      </w:r>
      <w:r w:rsidRPr="00276DBA">
        <w:rPr>
          <w:sz w:val="24"/>
          <w:szCs w:val="24"/>
        </w:rPr>
        <w:t xml:space="preserve"> by the police</w:t>
      </w:r>
      <w:r w:rsidR="00BC3748" w:rsidRPr="00276DBA">
        <w:rPr>
          <w:sz w:val="24"/>
          <w:szCs w:val="24"/>
        </w:rPr>
        <w:t xml:space="preserve">. </w:t>
      </w:r>
      <w:r w:rsidR="00621BB4" w:rsidRPr="00276DBA">
        <w:rPr>
          <w:sz w:val="24"/>
          <w:szCs w:val="24"/>
        </w:rPr>
        <w:t xml:space="preserve">A </w:t>
      </w:r>
      <w:r w:rsidR="00794975" w:rsidRPr="00276DBA">
        <w:rPr>
          <w:sz w:val="24"/>
          <w:szCs w:val="24"/>
        </w:rPr>
        <w:t>p</w:t>
      </w:r>
      <w:r w:rsidR="00621BB4" w:rsidRPr="00276DBA">
        <w:rPr>
          <w:sz w:val="24"/>
          <w:szCs w:val="24"/>
        </w:rPr>
        <w:t xml:space="preserve">olice </w:t>
      </w:r>
      <w:r w:rsidR="00794975" w:rsidRPr="00276DBA">
        <w:rPr>
          <w:sz w:val="24"/>
          <w:szCs w:val="24"/>
        </w:rPr>
        <w:t>o</w:t>
      </w:r>
      <w:r w:rsidR="00621BB4" w:rsidRPr="00276DBA">
        <w:rPr>
          <w:sz w:val="24"/>
          <w:szCs w:val="24"/>
        </w:rPr>
        <w:t>fficer must not caution a juvenile or a vulnerable person unless the appropriate adult is present. If a child or a vulnerable person is cautioned in the absence of the appropriate adult, the caution must be repeated in the appropriate adult’s presence.</w:t>
      </w:r>
    </w:p>
    <w:p w14:paraId="2355606A" w14:textId="3B3B499E" w:rsidR="00621BB4" w:rsidRPr="00276DBA" w:rsidRDefault="00621BB4" w:rsidP="00621BB4">
      <w:pPr>
        <w:pStyle w:val="ListParagraph"/>
        <w:numPr>
          <w:ilvl w:val="0"/>
          <w:numId w:val="7"/>
        </w:numPr>
        <w:spacing w:before="120" w:after="120"/>
        <w:ind w:left="426" w:hanging="426"/>
        <w:contextualSpacing w:val="0"/>
        <w:jc w:val="both"/>
        <w:rPr>
          <w:sz w:val="24"/>
          <w:szCs w:val="24"/>
        </w:rPr>
      </w:pPr>
      <w:r w:rsidRPr="00276DBA">
        <w:rPr>
          <w:sz w:val="24"/>
          <w:szCs w:val="24"/>
        </w:rPr>
        <w:t>The ‘appropriate adult’ means, in the case of a child:</w:t>
      </w:r>
    </w:p>
    <w:p w14:paraId="1DC27ADC" w14:textId="3D9A4FD0" w:rsidR="00621BB4" w:rsidRPr="00276DBA" w:rsidRDefault="00621BB4" w:rsidP="00276DBA">
      <w:pPr>
        <w:pStyle w:val="ListParagraph"/>
        <w:numPr>
          <w:ilvl w:val="0"/>
          <w:numId w:val="45"/>
        </w:numPr>
        <w:spacing w:before="120" w:after="120"/>
        <w:ind w:left="851" w:hanging="284"/>
        <w:contextualSpacing w:val="0"/>
        <w:jc w:val="both"/>
        <w:rPr>
          <w:sz w:val="24"/>
          <w:szCs w:val="24"/>
        </w:rPr>
      </w:pPr>
      <w:r w:rsidRPr="00276DBA">
        <w:rPr>
          <w:sz w:val="24"/>
          <w:szCs w:val="24"/>
        </w:rPr>
        <w:t>the parent, guardian or, if the juvenile is in the care of a local authority or voluntary organisation, a person representing that authority or organisation</w:t>
      </w:r>
    </w:p>
    <w:p w14:paraId="48F0178C" w14:textId="221E9641" w:rsidR="00621BB4" w:rsidRPr="00276DBA" w:rsidRDefault="00621BB4" w:rsidP="00276DBA">
      <w:pPr>
        <w:pStyle w:val="ListParagraph"/>
        <w:numPr>
          <w:ilvl w:val="0"/>
          <w:numId w:val="45"/>
        </w:numPr>
        <w:spacing w:before="120" w:after="120"/>
        <w:ind w:left="851" w:hanging="284"/>
        <w:contextualSpacing w:val="0"/>
        <w:jc w:val="both"/>
        <w:rPr>
          <w:sz w:val="24"/>
          <w:szCs w:val="24"/>
        </w:rPr>
      </w:pPr>
      <w:r w:rsidRPr="00276DBA">
        <w:rPr>
          <w:sz w:val="24"/>
          <w:szCs w:val="24"/>
        </w:rPr>
        <w:t>a social worker of a local authority</w:t>
      </w:r>
    </w:p>
    <w:p w14:paraId="3DC43698" w14:textId="08C880D7" w:rsidR="00621BB4" w:rsidRPr="00276DBA" w:rsidRDefault="00621BB4" w:rsidP="00276DBA">
      <w:pPr>
        <w:pStyle w:val="ListParagraph"/>
        <w:numPr>
          <w:ilvl w:val="0"/>
          <w:numId w:val="45"/>
        </w:numPr>
        <w:spacing w:before="120" w:after="120"/>
        <w:ind w:left="851" w:hanging="284"/>
        <w:contextualSpacing w:val="0"/>
        <w:jc w:val="both"/>
        <w:rPr>
          <w:sz w:val="24"/>
          <w:szCs w:val="24"/>
        </w:rPr>
      </w:pPr>
      <w:r w:rsidRPr="00276DBA">
        <w:rPr>
          <w:sz w:val="24"/>
          <w:szCs w:val="24"/>
        </w:rPr>
        <w:t>failing these, some other responsible adult aged 18 or over who is not:</w:t>
      </w:r>
    </w:p>
    <w:p w14:paraId="62F0355B" w14:textId="331ECD23" w:rsidR="00621BB4" w:rsidRPr="00276DBA" w:rsidRDefault="00621BB4" w:rsidP="00276DBA">
      <w:pPr>
        <w:pStyle w:val="ListParagraph"/>
        <w:numPr>
          <w:ilvl w:val="1"/>
          <w:numId w:val="45"/>
        </w:numPr>
        <w:spacing w:before="120" w:after="120"/>
        <w:contextualSpacing w:val="0"/>
        <w:jc w:val="both"/>
        <w:rPr>
          <w:sz w:val="24"/>
          <w:szCs w:val="24"/>
        </w:rPr>
      </w:pPr>
      <w:r w:rsidRPr="00276DBA">
        <w:rPr>
          <w:sz w:val="24"/>
          <w:szCs w:val="24"/>
        </w:rPr>
        <w:t>a police officer</w:t>
      </w:r>
    </w:p>
    <w:p w14:paraId="343BD4C0" w14:textId="63F4A571" w:rsidR="00621BB4" w:rsidRPr="00276DBA" w:rsidRDefault="00621BB4" w:rsidP="00276DBA">
      <w:pPr>
        <w:pStyle w:val="ListParagraph"/>
        <w:numPr>
          <w:ilvl w:val="1"/>
          <w:numId w:val="45"/>
        </w:numPr>
        <w:spacing w:before="120" w:after="120"/>
        <w:contextualSpacing w:val="0"/>
        <w:jc w:val="both"/>
        <w:rPr>
          <w:sz w:val="24"/>
          <w:szCs w:val="24"/>
        </w:rPr>
      </w:pPr>
      <w:r w:rsidRPr="00276DBA">
        <w:rPr>
          <w:sz w:val="24"/>
          <w:szCs w:val="24"/>
        </w:rPr>
        <w:t>employed by the police</w:t>
      </w:r>
    </w:p>
    <w:p w14:paraId="765DAAC7" w14:textId="0CBB736F" w:rsidR="00621BB4" w:rsidRPr="00276DBA" w:rsidRDefault="00621BB4" w:rsidP="00276DBA">
      <w:pPr>
        <w:pStyle w:val="ListParagraph"/>
        <w:numPr>
          <w:ilvl w:val="1"/>
          <w:numId w:val="45"/>
        </w:numPr>
        <w:spacing w:before="120" w:after="120"/>
        <w:contextualSpacing w:val="0"/>
        <w:jc w:val="both"/>
        <w:rPr>
          <w:sz w:val="24"/>
          <w:szCs w:val="24"/>
        </w:rPr>
      </w:pPr>
      <w:r w:rsidRPr="00276DBA">
        <w:rPr>
          <w:sz w:val="24"/>
          <w:szCs w:val="24"/>
        </w:rPr>
        <w:t>under the direction or control of the chief officer of a police force</w:t>
      </w:r>
    </w:p>
    <w:p w14:paraId="0BECB4D1" w14:textId="4CB56EE7" w:rsidR="00621BB4" w:rsidRPr="00276DBA" w:rsidRDefault="00621BB4" w:rsidP="00276DBA">
      <w:pPr>
        <w:pStyle w:val="ListParagraph"/>
        <w:numPr>
          <w:ilvl w:val="1"/>
          <w:numId w:val="45"/>
        </w:numPr>
        <w:spacing w:before="120" w:after="120"/>
        <w:contextualSpacing w:val="0"/>
        <w:jc w:val="both"/>
        <w:rPr>
          <w:sz w:val="24"/>
          <w:szCs w:val="24"/>
        </w:rPr>
      </w:pPr>
      <w:r w:rsidRPr="00276DBA">
        <w:rPr>
          <w:sz w:val="24"/>
          <w:szCs w:val="24"/>
        </w:rPr>
        <w:t xml:space="preserve">a person who provides services under contractual arrangements to assist </w:t>
      </w:r>
      <w:r w:rsidR="00836D94">
        <w:rPr>
          <w:sz w:val="24"/>
          <w:szCs w:val="24"/>
        </w:rPr>
        <w:t>a police</w:t>
      </w:r>
      <w:r w:rsidRPr="00276DBA">
        <w:rPr>
          <w:sz w:val="24"/>
          <w:szCs w:val="24"/>
        </w:rPr>
        <w:t xml:space="preserve"> force in relation to the discharge of its chief officer’s functions</w:t>
      </w:r>
    </w:p>
    <w:p w14:paraId="5485487C" w14:textId="77777777" w:rsidR="00E56934" w:rsidRDefault="00E56934" w:rsidP="00E56934">
      <w:pPr>
        <w:spacing w:before="120" w:after="120"/>
        <w:jc w:val="both"/>
        <w:rPr>
          <w:sz w:val="24"/>
          <w:szCs w:val="24"/>
        </w:rPr>
      </w:pPr>
    </w:p>
    <w:p w14:paraId="2BC70CFD" w14:textId="0E4A194F" w:rsidR="002B4E7F" w:rsidRDefault="002B4E7F">
      <w:pPr>
        <w:rPr>
          <w:sz w:val="24"/>
          <w:szCs w:val="24"/>
        </w:rPr>
      </w:pPr>
      <w:r>
        <w:rPr>
          <w:sz w:val="24"/>
          <w:szCs w:val="24"/>
        </w:rPr>
        <w:br w:type="page"/>
      </w:r>
    </w:p>
    <w:p w14:paraId="2C10A807" w14:textId="21898811" w:rsidR="002B4E7F" w:rsidRDefault="002B4E7F" w:rsidP="002B4E7F">
      <w:pPr>
        <w:pStyle w:val="Heading1"/>
        <w:numPr>
          <w:ilvl w:val="0"/>
          <w:numId w:val="0"/>
        </w:numPr>
        <w:ind w:left="284" w:hanging="284"/>
        <w:jc w:val="both"/>
      </w:pPr>
      <w:bookmarkStart w:id="28" w:name="_Toc200457527"/>
      <w:r>
        <w:lastRenderedPageBreak/>
        <w:t xml:space="preserve">Appendix </w:t>
      </w:r>
      <w:r w:rsidR="00C37794">
        <w:t>O</w:t>
      </w:r>
      <w:r>
        <w:t>:</w:t>
      </w:r>
      <w:r w:rsidRPr="0027208A">
        <w:t xml:space="preserve"> </w:t>
      </w:r>
      <w:r>
        <w:t>Key ‘staying safe’ content from personal development programme</w:t>
      </w:r>
      <w:bookmarkEnd w:id="28"/>
    </w:p>
    <w:p w14:paraId="022B3C92" w14:textId="275943FF"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EYFS &amp; Key Stage 1</w:t>
      </w:r>
    </w:p>
    <w:p w14:paraId="4FBF5FD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rules and age restrictions that keep us safe</w:t>
      </w:r>
    </w:p>
    <w:p w14:paraId="7BCC9ACA"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To recognise risk in simple everyday situations and what action to take to minimise harm</w:t>
      </w:r>
    </w:p>
    <w:p w14:paraId="735B268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how to keep safe at home (including around electrical appliances) and fire safety (e.g. not playing with matches and lighters)</w:t>
      </w:r>
    </w:p>
    <w:p w14:paraId="0AE0E4BB"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That household products (including medicines) can be harmful if not used correctly</w:t>
      </w:r>
    </w:p>
    <w:p w14:paraId="70B3808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Ways to keep safe in familiar and unfamiliar environments (e.g. beach, shopping centre, park, swimming pool, on the street) and how to cross the road safely</w:t>
      </w:r>
    </w:p>
    <w:p w14:paraId="31565D1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people whose job it is to help keep us safe</w:t>
      </w:r>
    </w:p>
    <w:p w14:paraId="593CF44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Basic rules to keep safe online, including what is meant by personal information and what should be kept private; the importance of telling a trusted adult if they come across something that scares them</w:t>
      </w:r>
    </w:p>
    <w:p w14:paraId="1273E38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what to do if there is an accident and someone is hurt</w:t>
      </w:r>
    </w:p>
    <w:p w14:paraId="02EC20BD"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get help in an emergency (how to dial 999 and what to say)</w:t>
      </w:r>
    </w:p>
    <w:p w14:paraId="37B0A7B6"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To recognise that some things are private and the importance of respecting privacy; that parts of their body covered by underwear are private</w:t>
      </w:r>
    </w:p>
    <w:p w14:paraId="0F1EBBAD"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That sometimes people may behave differently online, including by pretending to be someone they are not</w:t>
      </w:r>
    </w:p>
    <w:p w14:paraId="29129C1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respond safely to adults they don’t know</w:t>
      </w:r>
    </w:p>
    <w:p w14:paraId="49F9DED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how to respond if physical contact makes them feel uncomfortable or unsafe</w:t>
      </w:r>
    </w:p>
    <w:p w14:paraId="11E6AD7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knowing there are situations when they should ask for permission and also when their permission should be sought</w:t>
      </w:r>
    </w:p>
    <w:p w14:paraId="599922B1"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not keeping adults’ secrets (only happy surprises that others will find out about eventually)</w:t>
      </w:r>
    </w:p>
    <w:p w14:paraId="52621251" w14:textId="77777777"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Basic techniques for resisting pressure to do something they don’t want to do and which may make them unsafe</w:t>
      </w:r>
    </w:p>
    <w:p w14:paraId="3B2B2B5C" w14:textId="268B8B0C" w:rsid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What to do if they feel unsafe or worried for themselves or others; who to ask for help and vocabulary to use when asking for help; importance of keeping trying until they are heard</w:t>
      </w:r>
    </w:p>
    <w:p w14:paraId="75ACE314" w14:textId="18B65EA3"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2</w:t>
      </w:r>
    </w:p>
    <w:p w14:paraId="04906D1B"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Reasons for following and complying with regulations and restrictions (including age restrictions); how they promote personal safety and wellbeing with reference to social media, television programmes, films, games and online gaming</w:t>
      </w:r>
    </w:p>
    <w:p w14:paraId="33B65B9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predict, assess and manage risk in different situations</w:t>
      </w:r>
    </w:p>
    <w:p w14:paraId="75E4348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hazards (including fire risks) that may cause harm, injury or risk in the home and what they can do to reduce risks and keep safe</w:t>
      </w:r>
    </w:p>
    <w:p w14:paraId="4EBEF661"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taking medicines correctly and using household products safely, (e.g. following instructions carefully)</w:t>
      </w:r>
    </w:p>
    <w:p w14:paraId="0EFEC60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lastRenderedPageBreak/>
        <w:t>Strategies for keeping safe in the local environment or unfamiliar places (rail, water, road) and firework safety; safe use of digital devices when out and about</w:t>
      </w:r>
    </w:p>
    <w:p w14:paraId="5EFFA56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w:t>
      </w:r>
    </w:p>
    <w:p w14:paraId="1079365D"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what is meant by first aid; basic techniques for dealing with common injuries</w:t>
      </w:r>
    </w:p>
    <w:p w14:paraId="15274E6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privacy and personal boundaries; what is appropriate in friendships and wider relationships (including online);</w:t>
      </w:r>
    </w:p>
    <w:p w14:paraId="1FF68262"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why someone may behave differently online, including pretending to be someone they are not; strategies for recognising risks, harmful content and contact; how to report concerns</w:t>
      </w:r>
    </w:p>
    <w:p w14:paraId="4EF4A458"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respond safely and appropriately to adults they may encounter (in all contexts including online) whom they do not know</w:t>
      </w:r>
    </w:p>
    <w:p w14:paraId="1A51AD6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Recognise different types of physical contact; what is acceptable and unacceptable; strategies to respond to unwanted physical contact</w:t>
      </w:r>
    </w:p>
    <w:p w14:paraId="4A75C4F9"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seeking and giving permission (consent) in different situations</w:t>
      </w:r>
    </w:p>
    <w:p w14:paraId="231250A9"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keeping something confidential or secret, when this should (e.g. a birthday surprise that others will find out about) or should not be agreed to, and when it is right to break a confidence or share a secret</w:t>
      </w:r>
    </w:p>
    <w:p w14:paraId="423B2AD0" w14:textId="77777777"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How to recognise pressure from others to do something unsafe or that makes them feel uncomfortable and strategies for managing this</w:t>
      </w:r>
      <w:r>
        <w:rPr>
          <w:sz w:val="24"/>
          <w:szCs w:val="24"/>
          <w:highlight w:val="yellow"/>
        </w:rPr>
        <w:t xml:space="preserve"> </w:t>
      </w:r>
    </w:p>
    <w:p w14:paraId="4E8980ED" w14:textId="6C60376C"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Where to get advice and report concerns if worried about their own or someone else’s personal safety (including online)</w:t>
      </w:r>
    </w:p>
    <w:p w14:paraId="0389C1FA" w14:textId="2940096D"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3</w:t>
      </w:r>
    </w:p>
    <w:p w14:paraId="56E349F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causes and triggers for unhealthy coping strategies, such as self-harm and eating disorders, and the need to seek help for themselves or others as soon as possible</w:t>
      </w:r>
    </w:p>
    <w:p w14:paraId="689A7BA0"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risks and facts associated with female genital mutilation (FGM), its status as a criminal act and strategies to safely access support for themselves or others who may be at risk, or who have already been subject to FGM</w:t>
      </w:r>
    </w:p>
    <w:p w14:paraId="0985879D"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positive and negative uses of drugs in society including the safe use of prescribed and over the counter medicines and responsible use of antibiotics</w:t>
      </w:r>
    </w:p>
    <w:p w14:paraId="62B04762"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personal and social risks and consequences of substance use and misuse including occasional use</w:t>
      </w:r>
    </w:p>
    <w:p w14:paraId="1FAF6108"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How to identify risk and manage personal safety in increasingly independent situations, including online</w:t>
      </w:r>
    </w:p>
    <w:p w14:paraId="262A2EFF"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Ways of assessing and reducing risk in relation to health, wellbeing and personal safety</w:t>
      </w:r>
    </w:p>
    <w:p w14:paraId="3B59C43A" w14:textId="5445F5E5"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The risks associated with gambling and recognis</w:t>
      </w:r>
      <w:r w:rsidR="003D6D96">
        <w:rPr>
          <w:sz w:val="24"/>
          <w:szCs w:val="24"/>
          <w:highlight w:val="yellow"/>
        </w:rPr>
        <w:t>ing</w:t>
      </w:r>
      <w:r w:rsidRPr="005B0E4F">
        <w:rPr>
          <w:sz w:val="24"/>
          <w:szCs w:val="24"/>
          <w:highlight w:val="yellow"/>
        </w:rPr>
        <w:t xml:space="preserve"> that chance-based transactions can carry similar risks; strategies for managing peer and other influences relating to gambling</w:t>
      </w:r>
    </w:p>
    <w:p w14:paraId="7DC9CBD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get help in an emergency and perform basic first aid, including cardio-pulmonary resuscitation (CPR) and the use of defibrillators</w:t>
      </w:r>
    </w:p>
    <w:p w14:paraId="419F0BF1"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lastRenderedPageBreak/>
        <w:t>About the purpose, importance and different forms of contraception as well as how and where to access contraception and advice</w:t>
      </w:r>
    </w:p>
    <w:p w14:paraId="0D9A05FA"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That certain infections can be spread through sexual activity and that barrier contraceptives offer some protection against certain sexually transmitted infections (STIs)</w:t>
      </w:r>
    </w:p>
    <w:p w14:paraId="68E41119"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Indicators of positive, healthy relationships and unhealthy relationships, including online</w:t>
      </w:r>
    </w:p>
    <w:p w14:paraId="1070DEA7"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safely and responsibly form, maintain and manage positive relationships, including online</w:t>
      </w:r>
    </w:p>
    <w:p w14:paraId="551A55BA"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That consent is freely given; that being pressurised, manipulated or coerced to agree to something is not giving consent, and how to seek help in such circumstances</w:t>
      </w:r>
    </w:p>
    <w:p w14:paraId="6E57AF16" w14:textId="77777777" w:rsidR="002B4E7F" w:rsidRPr="00100C5D" w:rsidRDefault="002B4E7F" w:rsidP="002B4E7F">
      <w:pPr>
        <w:pStyle w:val="ListParagraph"/>
        <w:numPr>
          <w:ilvl w:val="0"/>
          <w:numId w:val="3"/>
        </w:numPr>
        <w:spacing w:before="120" w:after="120"/>
        <w:contextualSpacing w:val="0"/>
        <w:jc w:val="both"/>
        <w:rPr>
          <w:sz w:val="24"/>
          <w:szCs w:val="24"/>
          <w:highlight w:val="yellow"/>
        </w:rPr>
      </w:pPr>
      <w:r w:rsidRPr="00100C5D">
        <w:rPr>
          <w:sz w:val="24"/>
          <w:szCs w:val="24"/>
          <w:highlight w:val="yellow"/>
        </w:rPr>
        <w:t>The impact of sharing sexual images of others without consent</w:t>
      </w:r>
    </w:p>
    <w:p w14:paraId="34E4DC20"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100C5D">
        <w:rPr>
          <w:sz w:val="24"/>
          <w:szCs w:val="24"/>
          <w:highlight w:val="yellow"/>
        </w:rPr>
        <w:t>How to manage any request or pressure to share an image of themselves or others, and how to get help</w:t>
      </w:r>
    </w:p>
    <w:p w14:paraId="4ADD784A"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risks related to unprotected sex</w:t>
      </w:r>
    </w:p>
    <w:p w14:paraId="2D5C7F5B"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characteristics of abusive behaviours, such as grooming, sexual harassment, sexual and emotional abuse, violence and exploitation; to recognise warning signs, including online; how to report abusive behaviours or access support for themselves or others</w:t>
      </w:r>
    </w:p>
    <w:p w14:paraId="508EA30B"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 xml:space="preserve">About the factors that contribute to young people joining gangs; the social, legal and </w:t>
      </w:r>
      <w:r w:rsidRPr="00D37B37">
        <w:rPr>
          <w:sz w:val="24"/>
          <w:szCs w:val="24"/>
          <w:highlight w:val="yellow"/>
        </w:rPr>
        <w:t>physical consequences of gang behaviours</w:t>
      </w:r>
    </w:p>
    <w:p w14:paraId="0B11C6CC"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recognise financial exploitation in different contexts e.g. drug and money mules, online scams</w:t>
      </w:r>
    </w:p>
    <w:p w14:paraId="440445DE"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That features of the internet can amplify risks and opportunities, e.g. speed and scale of information sharing, blurred public and private boundaries and a perception of anonymity</w:t>
      </w:r>
    </w:p>
    <w:p w14:paraId="72F9339B"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establish personal values and clear boundaries around aspects of life that they want to remain private; strategies to safely manage personal information and images online, including on social media</w:t>
      </w:r>
    </w:p>
    <w:p w14:paraId="5D3DB8F8"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make informed decisions about whether different media and digital content are appropriate to view and develop the skills to act on them</w:t>
      </w:r>
    </w:p>
    <w:p w14:paraId="3B16838B"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That on any issue there will be a range of viewpoints; to recognise the potential influence of extreme views on people’s attitudes and behaviours</w:t>
      </w:r>
    </w:p>
    <w:p w14:paraId="4A92F9E6" w14:textId="667BEBEB"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2B4E7F">
        <w:rPr>
          <w:sz w:val="24"/>
          <w:szCs w:val="24"/>
          <w:highlight w:val="yellow"/>
        </w:rPr>
        <w:t>To respond appropriately when things go wrong online, including confidently accessing support, reporting to authorities and platforms</w:t>
      </w:r>
    </w:p>
    <w:p w14:paraId="13C37251" w14:textId="3C15BEA8"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4</w:t>
      </w:r>
    </w:p>
    <w:p w14:paraId="4C053A02"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importance of and ways to pre-empt common triggers and respond to warning signs of unhealthy coping strategies, such as self-harm and eating disorders in themselves and others</w:t>
      </w:r>
    </w:p>
    <w:p w14:paraId="7F8F3B7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To assess and manage risks associated with cosmetic and aesthetic procedures, including tattooing, piercings and the use of sunbeds</w:t>
      </w:r>
    </w:p>
    <w:p w14:paraId="34E9FF4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ways in which industries and advertising can influence health and harmful behaviours</w:t>
      </w:r>
    </w:p>
    <w:p w14:paraId="0FF42589"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consequences of substance use and misuse for the mental and physical health and wellbeing of individuals and their families, and the wider consequences for communities</w:t>
      </w:r>
    </w:p>
    <w:p w14:paraId="2450B636"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Wider risks of illegal substance use for individuals, including for personal safety, career, relationships and future lifestyle</w:t>
      </w:r>
    </w:p>
    <w:p w14:paraId="476B0D5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lastRenderedPageBreak/>
        <w:t>T</w:t>
      </w:r>
      <w:r w:rsidRPr="001E6924">
        <w:rPr>
          <w:sz w:val="24"/>
          <w:szCs w:val="24"/>
          <w:highlight w:val="yellow"/>
        </w:rPr>
        <w:t>o identify, manage and seek help for unhealthy behaviours, habits and</w:t>
      </w:r>
      <w:r w:rsidRPr="005B0E4F">
        <w:rPr>
          <w:sz w:val="24"/>
          <w:szCs w:val="24"/>
          <w:highlight w:val="yellow"/>
        </w:rPr>
        <w:t xml:space="preserve"> addictions including smoking cessation</w:t>
      </w:r>
    </w:p>
    <w:p w14:paraId="70EC50CB"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Ways to identify risk and manage personal safety in new social settings, workplaces, and environments, including online</w:t>
      </w:r>
    </w:p>
    <w:p w14:paraId="34E47BCD"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Strategies for identifying risky and emergency situations, including online, and ways to manage these and get appropriate help, including where there may be legal consequences (e.g. drugs and alcohol, violent crime and gangs)</w:t>
      </w:r>
    </w:p>
    <w:p w14:paraId="3C6E2B49"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increase confidence in performing emergency first aid and life-saving skills, including cardio-pulmonary resuscitation (CPR) and the use of defibrillators</w:t>
      </w:r>
    </w:p>
    <w:p w14:paraId="697F51C1"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To understand and build resilience to thinking errors associated with gambling (e.g. ‘gambler’s fallacy’) the range of gambling-related harms, and how to access support for themselves or others</w:t>
      </w:r>
    </w:p>
    <w:p w14:paraId="547048D5"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different types of intimacy — including online — and their potential emotional and physical consequences (both positive and negative)</w:t>
      </w:r>
    </w:p>
    <w:p w14:paraId="72A6E68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specific STIs, their treatment and how to reduce the risk of transmission</w:t>
      </w:r>
    </w:p>
    <w:p w14:paraId="07E77A88"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respond if someone has, or may have, an STI (including ways to access sexual health services)</w:t>
      </w:r>
    </w:p>
    <w:p w14:paraId="565455A6"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healthy pregnancy and how lifestyle choices affect a developing foetus</w:t>
      </w:r>
    </w:p>
    <w:p w14:paraId="7C669B84"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choices and support available in the event of an unplanned pregnancy, and how to access appropriate help and advice</w:t>
      </w:r>
    </w:p>
    <w:p w14:paraId="07690B78"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respond appropriately to indicators of unhealthy relationships, including seeking help where necessary</w:t>
      </w:r>
    </w:p>
    <w:p w14:paraId="63E9BF73"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safely and responsibly manage changes in personal relationships including the ending of relationships</w:t>
      </w:r>
    </w:p>
    <w:p w14:paraId="19629C36"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The opportunities and potential risks of establishing and conducting relationships online, and strategies to manage the risks</w:t>
      </w:r>
    </w:p>
    <w:p w14:paraId="770F79A3"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recognise unwanted attention (such as harassment and stalking including online), ways to respond and how to seek help</w:t>
      </w:r>
    </w:p>
    <w:p w14:paraId="27BA60FF" w14:textId="77777777" w:rsidR="002B4E7F" w:rsidRPr="00F5492E" w:rsidRDefault="002B4E7F" w:rsidP="002B4E7F">
      <w:pPr>
        <w:pStyle w:val="ListParagraph"/>
        <w:numPr>
          <w:ilvl w:val="0"/>
          <w:numId w:val="3"/>
        </w:numPr>
        <w:spacing w:before="120" w:after="120"/>
        <w:ind w:left="714" w:hanging="357"/>
        <w:contextualSpacing w:val="0"/>
        <w:jc w:val="both"/>
        <w:rPr>
          <w:sz w:val="24"/>
          <w:szCs w:val="24"/>
          <w:highlight w:val="yellow"/>
        </w:rPr>
      </w:pPr>
      <w:r w:rsidRPr="00F5492E">
        <w:rPr>
          <w:sz w:val="24"/>
          <w:szCs w:val="24"/>
          <w:highlight w:val="yellow"/>
        </w:rPr>
        <w:t>About the concept of consent in maturing relationships</w:t>
      </w:r>
    </w:p>
    <w:p w14:paraId="3427D700"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F5492E">
        <w:rPr>
          <w:sz w:val="24"/>
          <w:szCs w:val="24"/>
          <w:highlight w:val="yellow"/>
        </w:rPr>
        <w:t xml:space="preserve">To evaluate different motivations and contexts in which sexual images are shared, and </w:t>
      </w:r>
      <w:r w:rsidRPr="00A0032B">
        <w:rPr>
          <w:sz w:val="24"/>
          <w:szCs w:val="24"/>
          <w:highlight w:val="yellow"/>
        </w:rPr>
        <w:t>possible legal, emotional and social consequences</w:t>
      </w:r>
    </w:p>
    <w:p w14:paraId="776FF5F6"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when others are using manipulation, persuasion or coercion and how to respond</w:t>
      </w:r>
    </w:p>
    <w:p w14:paraId="1D3BCBD7"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when a relationship is abusive and strategies to manage this</w:t>
      </w:r>
    </w:p>
    <w:p w14:paraId="1A07B91F"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About the challenges associated with getting help in domestic abuse situations of all kinds; the importance of doing so; sources of appropriate advice and support, and how to access them</w:t>
      </w:r>
    </w:p>
    <w:p w14:paraId="35558EB6"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law relating to ‘honour’-based violence and forced marriage; the consequences for individuals and wider society and ways to access support</w:t>
      </w:r>
    </w:p>
    <w:p w14:paraId="2E50BBA7"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situations where they are being adversely influenced, or are at risk, due to being part of a particular group or gang; strategies to access appropriate help</w:t>
      </w:r>
    </w:p>
    <w:p w14:paraId="6A3BBFD8" w14:textId="77777777" w:rsidR="002B4E7F" w:rsidRPr="00D12F58"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Factors which contribute to young people becoming involved in se</w:t>
      </w:r>
      <w:r w:rsidRPr="00D12F58">
        <w:rPr>
          <w:sz w:val="24"/>
          <w:szCs w:val="24"/>
          <w:highlight w:val="yellow"/>
        </w:rPr>
        <w:t>rious organised crime, including cybercrime</w:t>
      </w:r>
    </w:p>
    <w:p w14:paraId="03A10B20"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D12F58">
        <w:rPr>
          <w:sz w:val="24"/>
          <w:szCs w:val="24"/>
          <w:highlight w:val="yellow"/>
        </w:rPr>
        <w:lastRenderedPageBreak/>
        <w:t>That social media may disproportionately feature exaggerated or inaccurate information about situations, or extreme viewpoints; to recognise why and how this may influence opinions and perceptions of people and events</w:t>
      </w:r>
    </w:p>
    <w:p w14:paraId="3B8260AC" w14:textId="59C2075B"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2B4E7F">
        <w:rPr>
          <w:sz w:val="24"/>
          <w:szCs w:val="24"/>
          <w:highlight w:val="yellow"/>
        </w:rPr>
        <w:t>To assess the causes and personal consequences of extremism and intolerance in all their forms</w:t>
      </w:r>
    </w:p>
    <w:p w14:paraId="15586A5C" w14:textId="0E50BD23" w:rsidR="002B4E7F" w:rsidRPr="00DE6A49" w:rsidRDefault="002B4E7F" w:rsidP="002B4E7F">
      <w:pPr>
        <w:pStyle w:val="ListParagraph"/>
        <w:spacing w:before="120" w:after="120"/>
        <w:ind w:left="0"/>
        <w:contextualSpacing w:val="0"/>
        <w:jc w:val="both"/>
        <w:rPr>
          <w:sz w:val="24"/>
          <w:szCs w:val="24"/>
          <w:highlight w:val="yellow"/>
        </w:rPr>
      </w:pPr>
      <w:r w:rsidRPr="00DE6A49">
        <w:rPr>
          <w:b/>
          <w:bCs/>
          <w:sz w:val="24"/>
          <w:szCs w:val="24"/>
          <w:highlight w:val="yellow"/>
        </w:rPr>
        <w:t>Key Stage 5</w:t>
      </w:r>
      <w:r w:rsidRPr="00DE6A49">
        <w:rPr>
          <w:sz w:val="24"/>
          <w:szCs w:val="24"/>
          <w:highlight w:val="yellow"/>
        </w:rPr>
        <w:t xml:space="preserve"> </w:t>
      </w:r>
    </w:p>
    <w:p w14:paraId="69652654" w14:textId="7063EF69"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o recognise how idealised images of bodies and pressure to conform, can adversely affect body image and self-esteem; strategies to manage this pressure</w:t>
      </w:r>
    </w:p>
    <w:p w14:paraId="38EB5BB1" w14:textId="282131E0"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 xml:space="preserve">o understand the issues and considerations relating to body enhancement or alteration, including long-term consequences </w:t>
      </w:r>
    </w:p>
    <w:p w14:paraId="7FD844F8" w14:textId="235F07F0" w:rsidR="002B4E7F"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o recognise common mental health issues such as anxiety, depression, eating disorders, self-harm and compulsive behaviours</w:t>
      </w:r>
    </w:p>
    <w:p w14:paraId="7614C586" w14:textId="3DB244DF"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take responsibility for monitoring personal health and wellbeing, including sun safety, breast awareness and self-examination, testicular self-examination and cervical screening</w:t>
      </w:r>
    </w:p>
    <w:p w14:paraId="0F87D5AB" w14:textId="317AF44D"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consistently access reliable sources of information and evaluate media messages about health; and how to make informed decisions about health, including vaccination/immunisation’</w:t>
      </w:r>
    </w:p>
    <w:p w14:paraId="137C2346" w14:textId="1B10D5A8"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recognise illnesses that particularly affect young adults, such as meningitis and ‘freshers’ flu’</w:t>
      </w:r>
    </w:p>
    <w:p w14:paraId="7FB2B856" w14:textId="76BBCF14"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assess and manage risk and personal safety in a wide range of contexts, including online; about support in place to safeguard them in these contexts and how to access it</w:t>
      </w:r>
    </w:p>
    <w:p w14:paraId="0656C663" w14:textId="18BF850D"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manage personal safety in relation to travel, such as cycle safety, young driver safety, passenger safety, using licensed taxis and getting home safely</w:t>
      </w:r>
    </w:p>
    <w:p w14:paraId="508A274A" w14:textId="429A01E2"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travel safely around the UK and abroad; understand legal rights and responsibilities when travelling abroad, including passport, visa and insurance requirements</w:t>
      </w:r>
    </w:p>
    <w:p w14:paraId="2C771179" w14:textId="0F03C8C8"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perform first aid and evaluate when to summon emergency services, irrespective of any potential legal implications, for example, when the situation involves alcohol, drugs, gangs or violent crime</w:t>
      </w:r>
    </w:p>
    <w:p w14:paraId="0BC76580" w14:textId="02BF21D0"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 xml:space="preserve">To develop a nuanced understanding of how to select appropriate contraception in different contexts and relationships </w:t>
      </w:r>
    </w:p>
    <w:p w14:paraId="030BF5D5" w14:textId="54BDADF5"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how to reduce the risk of contracting or passing on a sexually transmitted infection (STI)</w:t>
      </w:r>
    </w:p>
    <w:p w14:paraId="299225DC" w14:textId="6049B48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alcohol and drug use in relation to immediate and long-term health</w:t>
      </w:r>
    </w:p>
    <w:p w14:paraId="66C33F16" w14:textId="1991FDC1"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how alcohol and drug use can affect decision making and personal safety, including looking out for friends, safe travel and drink-spiking</w:t>
      </w:r>
    </w:p>
    <w:p w14:paraId="6B582AD9" w14:textId="08B32717"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The impact of alcohol and drug use on road safety, work-place safety, reputation and career</w:t>
      </w:r>
    </w:p>
    <w:p w14:paraId="75095451" w14:textId="087B1BDB"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The risks of being a passenger with an intoxicated driver and ways to manage this</w:t>
      </w:r>
    </w:p>
    <w:p w14:paraId="6B34E2BA" w14:textId="30C8B4B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personal safety in new relationships, including online activity or when meeting someone for the first time whom they met online</w:t>
      </w:r>
    </w:p>
    <w:p w14:paraId="22EF2271" w14:textId="06292AF2"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the ending of relationships safely and respectfully, including online</w:t>
      </w:r>
    </w:p>
    <w:p w14:paraId="7B9743BE" w14:textId="336FC411"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the emotional, physical, social and legal consequences of failing to respect others’ right not to give or to withdraw consent</w:t>
      </w:r>
    </w:p>
    <w:p w14:paraId="507EE787" w14:textId="57AF261F"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How to recognise, and seek help in the case of, sexual abuse, exploitation, assault or rape, and the process for reporting to appropriate authorities</w:t>
      </w:r>
    </w:p>
    <w:p w14:paraId="5F6717F3" w14:textId="2D583F18"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lastRenderedPageBreak/>
        <w:t>To recognise and manage negative influence, manipulation and persuasion in a variety of contexts, including online</w:t>
      </w:r>
    </w:p>
    <w:p w14:paraId="110EBD47" w14:textId="22D9E05D"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and manage different forms of abuse, sources of support and exit strategies for unhealthy relationships</w:t>
      </w:r>
    </w:p>
    <w:p w14:paraId="7D800F7A" w14:textId="43D93FCC"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forced marriage and ‘honour’ based violence; to get help for themselves or others they believe to be at immediate or future risk</w:t>
      </w:r>
    </w:p>
    <w:p w14:paraId="34DEAE7C" w14:textId="1883B435"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their rights in relation to harassment (including online) and stalking, how to respond and how to access support</w:t>
      </w:r>
    </w:p>
    <w:p w14:paraId="5DD8ABED" w14:textId="4AEAB87C"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Strategies to recognise, de-escalate and exit aggressive social situations</w:t>
      </w:r>
    </w:p>
    <w:p w14:paraId="0B150D68" w14:textId="037F1AB6"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dangers and consequences of being involved in gangs, serious organised crime or carrying a weapon</w:t>
      </w:r>
    </w:p>
    <w:p w14:paraId="5FC258BD" w14:textId="23649815"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bullying and harassment in the workplace in all its forms and ways to seek or provide support to resolve the situation</w:t>
      </w:r>
    </w:p>
    <w:p w14:paraId="65DA6779" w14:textId="507C80B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potential gains and risks of different debt arrangements and repayment implications</w:t>
      </w:r>
    </w:p>
    <w:p w14:paraId="44A89787" w14:textId="7A1ABE67"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risks in different financial ventures including illegal schemes e.g. illegal money transfers</w:t>
      </w:r>
    </w:p>
    <w:p w14:paraId="0907CB3E" w14:textId="06F6658F"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set and maintain clear boundaries around personal privacy and to manage online safety in all its forms, including seeking help when appropriate</w:t>
      </w:r>
    </w:p>
    <w:p w14:paraId="40A665D5" w14:textId="5EBA3778"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When and how to report or access help for themselves or others in relation to extremism and radicalisation</w:t>
      </w:r>
    </w:p>
    <w:sectPr w:rsidR="00DE6A49" w:rsidRPr="00DE6A49" w:rsidSect="00D3301B">
      <w:headerReference w:type="default" r:id="rId13"/>
      <w:footerReference w:type="default" r:id="rId14"/>
      <w:pgSz w:w="11906" w:h="16838"/>
      <w:pgMar w:top="720" w:right="851"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EEB47" w14:textId="77777777" w:rsidR="00606041" w:rsidRDefault="00606041" w:rsidP="00255B24">
      <w:r>
        <w:separator/>
      </w:r>
    </w:p>
    <w:p w14:paraId="04E4AFFB" w14:textId="77777777" w:rsidR="00606041" w:rsidRDefault="00606041"/>
  </w:endnote>
  <w:endnote w:type="continuationSeparator" w:id="0">
    <w:p w14:paraId="2F58DB3C" w14:textId="77777777" w:rsidR="00606041" w:rsidRDefault="00606041" w:rsidP="00255B24">
      <w:r>
        <w:continuationSeparator/>
      </w:r>
    </w:p>
    <w:p w14:paraId="7EDF61E9" w14:textId="77777777" w:rsidR="00606041" w:rsidRDefault="00606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BC3A" w14:textId="77777777" w:rsidR="0078111E" w:rsidRPr="002B5912" w:rsidRDefault="0078111E" w:rsidP="00255B24">
    <w:pPr>
      <w:pStyle w:val="Footer"/>
      <w:tabs>
        <w:tab w:val="clear" w:pos="9026"/>
        <w:tab w:val="right" w:pos="10348"/>
      </w:tabs>
      <w:rPr>
        <w:color w:val="156082" w:themeColor="accent1"/>
        <w:sz w:val="8"/>
        <w:szCs w:val="8"/>
      </w:rPr>
    </w:pPr>
  </w:p>
  <w:p w14:paraId="49558018" w14:textId="77777777" w:rsidR="00C33499" w:rsidRDefault="00C33499" w:rsidP="00C33499">
    <w:pPr>
      <w:pStyle w:val="Footer"/>
      <w:tabs>
        <w:tab w:val="clear" w:pos="9026"/>
        <w:tab w:val="right" w:pos="10348"/>
      </w:tabs>
      <w:rPr>
        <w:rFonts w:ascii="Verdana" w:hAnsi="Verdana"/>
        <w:color w:val="156082" w:themeColor="accent1"/>
        <w:sz w:val="18"/>
        <w:szCs w:val="18"/>
      </w:rPr>
    </w:pPr>
  </w:p>
  <w:p w14:paraId="0EE5D206" w14:textId="27F4C895" w:rsidR="0024436C" w:rsidRDefault="00C33499" w:rsidP="00C33499">
    <w:pPr>
      <w:pStyle w:val="Footer"/>
      <w:tabs>
        <w:tab w:val="clear" w:pos="9026"/>
        <w:tab w:val="right" w:pos="10348"/>
      </w:tabs>
    </w:pPr>
    <w:r w:rsidRPr="004C0230">
      <w:rPr>
        <w:rFonts w:ascii="Verdana" w:hAnsi="Verdana"/>
        <w:color w:val="156082" w:themeColor="accent1"/>
        <w:sz w:val="18"/>
        <w:szCs w:val="18"/>
      </w:rPr>
      <w:t xml:space="preserve">Page </w:t>
    </w:r>
    <w:r w:rsidRPr="004C0230">
      <w:rPr>
        <w:rFonts w:ascii="Verdana" w:hAnsi="Verdana"/>
        <w:b/>
        <w:bCs/>
        <w:color w:val="156082" w:themeColor="accent1"/>
        <w:sz w:val="18"/>
        <w:szCs w:val="18"/>
      </w:rPr>
      <w:fldChar w:fldCharType="begin"/>
    </w:r>
    <w:r w:rsidRPr="004C0230">
      <w:rPr>
        <w:rFonts w:ascii="Verdana" w:hAnsi="Verdana"/>
        <w:b/>
        <w:bCs/>
        <w:color w:val="156082" w:themeColor="accent1"/>
        <w:sz w:val="18"/>
        <w:szCs w:val="18"/>
      </w:rPr>
      <w:instrText xml:space="preserve"> PAGE </w:instrText>
    </w:r>
    <w:r w:rsidRPr="004C0230">
      <w:rPr>
        <w:rFonts w:ascii="Verdana" w:hAnsi="Verdana"/>
        <w:b/>
        <w:bCs/>
        <w:color w:val="156082" w:themeColor="accent1"/>
        <w:sz w:val="18"/>
        <w:szCs w:val="18"/>
      </w:rPr>
      <w:fldChar w:fldCharType="separate"/>
    </w:r>
    <w:r>
      <w:rPr>
        <w:rFonts w:ascii="Verdana" w:hAnsi="Verdana"/>
        <w:b/>
        <w:bCs/>
        <w:color w:val="156082" w:themeColor="accent1"/>
        <w:sz w:val="18"/>
        <w:szCs w:val="18"/>
      </w:rPr>
      <w:t>2</w:t>
    </w:r>
    <w:r w:rsidRPr="004C0230">
      <w:rPr>
        <w:rFonts w:ascii="Verdana" w:hAnsi="Verdana"/>
        <w:b/>
        <w:bCs/>
        <w:color w:val="156082" w:themeColor="accent1"/>
        <w:sz w:val="18"/>
        <w:szCs w:val="18"/>
      </w:rPr>
      <w:fldChar w:fldCharType="end"/>
    </w:r>
    <w:r w:rsidRPr="004C0230">
      <w:rPr>
        <w:rFonts w:ascii="Verdana" w:hAnsi="Verdana"/>
        <w:color w:val="156082" w:themeColor="accent1"/>
        <w:sz w:val="18"/>
        <w:szCs w:val="18"/>
      </w:rPr>
      <w:t xml:space="preserve"> of </w:t>
    </w:r>
    <w:r w:rsidRPr="004C0230">
      <w:rPr>
        <w:rFonts w:ascii="Verdana" w:hAnsi="Verdana"/>
        <w:b/>
        <w:bCs/>
        <w:color w:val="156082" w:themeColor="accent1"/>
        <w:sz w:val="18"/>
        <w:szCs w:val="18"/>
      </w:rPr>
      <w:fldChar w:fldCharType="begin"/>
    </w:r>
    <w:r w:rsidRPr="004C0230">
      <w:rPr>
        <w:rFonts w:ascii="Verdana" w:hAnsi="Verdana"/>
        <w:b/>
        <w:bCs/>
        <w:color w:val="156082" w:themeColor="accent1"/>
        <w:sz w:val="18"/>
        <w:szCs w:val="18"/>
      </w:rPr>
      <w:instrText xml:space="preserve"> NUMPAGES  </w:instrText>
    </w:r>
    <w:r w:rsidRPr="004C0230">
      <w:rPr>
        <w:rFonts w:ascii="Verdana" w:hAnsi="Verdana"/>
        <w:b/>
        <w:bCs/>
        <w:color w:val="156082" w:themeColor="accent1"/>
        <w:sz w:val="18"/>
        <w:szCs w:val="18"/>
      </w:rPr>
      <w:fldChar w:fldCharType="separate"/>
    </w:r>
    <w:r>
      <w:rPr>
        <w:rFonts w:ascii="Verdana" w:hAnsi="Verdana"/>
        <w:b/>
        <w:bCs/>
        <w:color w:val="156082" w:themeColor="accent1"/>
        <w:sz w:val="18"/>
        <w:szCs w:val="18"/>
      </w:rPr>
      <w:t>13</w:t>
    </w:r>
    <w:r w:rsidRPr="004C0230">
      <w:rPr>
        <w:rFonts w:ascii="Verdana" w:hAnsi="Verdana"/>
        <w:b/>
        <w:bCs/>
        <w:color w:val="156082" w:themeColor="accent1"/>
        <w:sz w:val="18"/>
        <w:szCs w:val="18"/>
      </w:rPr>
      <w:fldChar w:fldCharType="end"/>
    </w:r>
    <w:r>
      <w:rPr>
        <w:rFonts w:ascii="Verdana" w:hAnsi="Verdana"/>
        <w:b/>
        <w:bCs/>
        <w:color w:val="156082" w:themeColor="accent1"/>
        <w:sz w:val="18"/>
        <w:szCs w:val="18"/>
      </w:rPr>
      <w:tab/>
    </w:r>
    <w:r>
      <w:rPr>
        <w:rFonts w:ascii="Verdana" w:hAnsi="Verdana"/>
        <w:b/>
        <w:bCs/>
        <w:color w:val="156082" w:themeColor="accent1"/>
        <w:sz w:val="18"/>
        <w:szCs w:val="18"/>
      </w:rPr>
      <w:tab/>
    </w:r>
    <w:r>
      <w:rPr>
        <w:rFonts w:ascii="Verdana" w:hAnsi="Verdana"/>
        <w:bCs/>
        <w:sz w:val="18"/>
        <w:szCs w:val="18"/>
      </w:rPr>
      <w:t>Safeguarding</w:t>
    </w:r>
    <w:r w:rsidRPr="004C0230">
      <w:rPr>
        <w:rFonts w:ascii="Verdana" w:hAnsi="Verdana"/>
        <w:bCs/>
        <w:sz w:val="18"/>
        <w:szCs w:val="18"/>
      </w:rPr>
      <w:t xml:space="preserve"> Policy</w:t>
    </w:r>
    <w:r>
      <w:rPr>
        <w:rFonts w:ascii="Verdana" w:hAnsi="Verdana"/>
        <w:bCs/>
        <w:sz w:val="18"/>
        <w:szCs w:val="18"/>
      </w:rPr>
      <w:t xml:space="preserve"> Autumn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F3C5B" w14:textId="77777777" w:rsidR="00606041" w:rsidRDefault="00606041" w:rsidP="00255B24">
      <w:r>
        <w:separator/>
      </w:r>
    </w:p>
    <w:p w14:paraId="3D6B4886" w14:textId="77777777" w:rsidR="00606041" w:rsidRDefault="00606041"/>
  </w:footnote>
  <w:footnote w:type="continuationSeparator" w:id="0">
    <w:p w14:paraId="7E1C8601" w14:textId="77777777" w:rsidR="00606041" w:rsidRDefault="00606041" w:rsidP="00255B24">
      <w:r>
        <w:continuationSeparator/>
      </w:r>
    </w:p>
    <w:p w14:paraId="274DC715" w14:textId="77777777" w:rsidR="00606041" w:rsidRDefault="00606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D47" w14:textId="0358FDFC" w:rsidR="005B70AB" w:rsidRDefault="005B70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E3E0E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1645102" o:spid="_x0000_i1025" type="#_x0000_t75" style="width:104.25pt;height:165.75pt;visibility:visible;mso-wrap-style:square">
            <v:imagedata r:id="rId1" o:title=""/>
          </v:shape>
        </w:pict>
      </mc:Choice>
      <mc:Fallback>
        <w:drawing>
          <wp:inline distT="0" distB="0" distL="0" distR="0" wp14:anchorId="640CA07F" wp14:editId="53760DBD">
            <wp:extent cx="1323975" cy="2105025"/>
            <wp:effectExtent l="0" t="0" r="0" b="0"/>
            <wp:docPr id="1391645102" name="Picture 139164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3975" cy="2105025"/>
                    </a:xfrm>
                    <a:prstGeom prst="rect">
                      <a:avLst/>
                    </a:prstGeom>
                    <a:noFill/>
                    <a:ln>
                      <a:noFill/>
                    </a:ln>
                  </pic:spPr>
                </pic:pic>
              </a:graphicData>
            </a:graphic>
          </wp:inline>
        </w:drawing>
      </mc:Fallback>
    </mc:AlternateContent>
  </w:numPicBullet>
  <w:abstractNum w:abstractNumId="0" w15:restartNumberingAfterBreak="0">
    <w:nsid w:val="004C2271"/>
    <w:multiLevelType w:val="hybridMultilevel"/>
    <w:tmpl w:val="0448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85F3B"/>
    <w:multiLevelType w:val="hybridMultilevel"/>
    <w:tmpl w:val="52782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71BFD"/>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F53BCC"/>
    <w:multiLevelType w:val="hybridMultilevel"/>
    <w:tmpl w:val="7342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93EDA"/>
    <w:multiLevelType w:val="hybridMultilevel"/>
    <w:tmpl w:val="3B2C586C"/>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493ADC"/>
    <w:multiLevelType w:val="hybridMultilevel"/>
    <w:tmpl w:val="75FCA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7600F"/>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CF6C00"/>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C17AF9"/>
    <w:multiLevelType w:val="hybridMultilevel"/>
    <w:tmpl w:val="F94EF0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A44511"/>
    <w:multiLevelType w:val="hybridMultilevel"/>
    <w:tmpl w:val="C3F63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22383"/>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58228E"/>
    <w:multiLevelType w:val="hybridMultilevel"/>
    <w:tmpl w:val="E66A31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B6061EC"/>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C84BEB"/>
    <w:multiLevelType w:val="hybridMultilevel"/>
    <w:tmpl w:val="73028A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7131FC"/>
    <w:multiLevelType w:val="hybridMultilevel"/>
    <w:tmpl w:val="3A183CC6"/>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45E5FCB"/>
    <w:multiLevelType w:val="hybridMultilevel"/>
    <w:tmpl w:val="8398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7517F5"/>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EE4D9F"/>
    <w:multiLevelType w:val="hybridMultilevel"/>
    <w:tmpl w:val="3200B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754885"/>
    <w:multiLevelType w:val="hybridMultilevel"/>
    <w:tmpl w:val="AD948F8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3D6B9D"/>
    <w:multiLevelType w:val="hybridMultilevel"/>
    <w:tmpl w:val="8CBC6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A8105A"/>
    <w:multiLevelType w:val="hybridMultilevel"/>
    <w:tmpl w:val="0138F98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FC2E02"/>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CA63C1"/>
    <w:multiLevelType w:val="hybridMultilevel"/>
    <w:tmpl w:val="3DF0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1248B1"/>
    <w:multiLevelType w:val="hybridMultilevel"/>
    <w:tmpl w:val="3E826786"/>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CA702D9"/>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880289"/>
    <w:multiLevelType w:val="hybridMultilevel"/>
    <w:tmpl w:val="66BA4FA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BA3A2B"/>
    <w:multiLevelType w:val="hybridMultilevel"/>
    <w:tmpl w:val="B96ABAA2"/>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5421E11"/>
    <w:multiLevelType w:val="hybridMultilevel"/>
    <w:tmpl w:val="47DA0D7E"/>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5B83262"/>
    <w:multiLevelType w:val="hybridMultilevel"/>
    <w:tmpl w:val="3200BB02"/>
    <w:lvl w:ilvl="0" w:tplc="6E1813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EB674A"/>
    <w:multiLevelType w:val="multilevel"/>
    <w:tmpl w:val="D138DD3C"/>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720" w:hanging="360"/>
      </w:pPr>
      <w:rPr>
        <w:rFonts w:ascii="Wingdings" w:hAnsi="Wingding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9A274CD"/>
    <w:multiLevelType w:val="hybridMultilevel"/>
    <w:tmpl w:val="8156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F73E3"/>
    <w:multiLevelType w:val="hybridMultilevel"/>
    <w:tmpl w:val="95600DB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BE062CD"/>
    <w:multiLevelType w:val="hybridMultilevel"/>
    <w:tmpl w:val="4B66E8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605670"/>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F75B0C"/>
    <w:multiLevelType w:val="hybridMultilevel"/>
    <w:tmpl w:val="0F94EF6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0113BD3"/>
    <w:multiLevelType w:val="hybridMultilevel"/>
    <w:tmpl w:val="198A0FD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6360F0"/>
    <w:multiLevelType w:val="hybridMultilevel"/>
    <w:tmpl w:val="5150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484126"/>
    <w:multiLevelType w:val="hybridMultilevel"/>
    <w:tmpl w:val="3200B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17780A"/>
    <w:multiLevelType w:val="hybridMultilevel"/>
    <w:tmpl w:val="5A9C9008"/>
    <w:lvl w:ilvl="0" w:tplc="08090017">
      <w:start w:val="1"/>
      <w:numFmt w:val="lowerLetter"/>
      <w:lvlText w:val="%1)"/>
      <w:lvlJc w:val="left"/>
      <w:pPr>
        <w:ind w:left="1146" w:hanging="360"/>
      </w:pPr>
      <w:rPr>
        <w:rFont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9" w15:restartNumberingAfterBreak="0">
    <w:nsid w:val="68E01984"/>
    <w:multiLevelType w:val="hybridMultilevel"/>
    <w:tmpl w:val="0C10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4261D5"/>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DB86B29"/>
    <w:multiLevelType w:val="hybridMultilevel"/>
    <w:tmpl w:val="DCDC96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12272DE"/>
    <w:multiLevelType w:val="hybridMultilevel"/>
    <w:tmpl w:val="FB98943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3E14F72"/>
    <w:multiLevelType w:val="hybridMultilevel"/>
    <w:tmpl w:val="07E67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7E6A05"/>
    <w:multiLevelType w:val="hybridMultilevel"/>
    <w:tmpl w:val="0908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C92550"/>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8C16216"/>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B4F486D"/>
    <w:multiLevelType w:val="hybridMultilevel"/>
    <w:tmpl w:val="9058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9E1FFF"/>
    <w:multiLevelType w:val="hybridMultilevel"/>
    <w:tmpl w:val="3F60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2712379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38191313">
    <w:abstractNumId w:val="29"/>
  </w:num>
  <w:num w:numId="2" w16cid:durableId="1246769772">
    <w:abstractNumId w:val="13"/>
  </w:num>
  <w:num w:numId="3" w16cid:durableId="101655453">
    <w:abstractNumId w:val="43"/>
  </w:num>
  <w:num w:numId="4" w16cid:durableId="889800334">
    <w:abstractNumId w:val="44"/>
  </w:num>
  <w:num w:numId="5" w16cid:durableId="84502252">
    <w:abstractNumId w:val="23"/>
  </w:num>
  <w:num w:numId="6" w16cid:durableId="367921677">
    <w:abstractNumId w:val="28"/>
  </w:num>
  <w:num w:numId="7" w16cid:durableId="1470635802">
    <w:abstractNumId w:val="6"/>
  </w:num>
  <w:num w:numId="8" w16cid:durableId="1319773234">
    <w:abstractNumId w:val="33"/>
  </w:num>
  <w:num w:numId="9" w16cid:durableId="456682737">
    <w:abstractNumId w:val="17"/>
  </w:num>
  <w:num w:numId="10" w16cid:durableId="2073500993">
    <w:abstractNumId w:val="24"/>
  </w:num>
  <w:num w:numId="11" w16cid:durableId="109858586">
    <w:abstractNumId w:val="10"/>
  </w:num>
  <w:num w:numId="12" w16cid:durableId="1349868921">
    <w:abstractNumId w:val="21"/>
  </w:num>
  <w:num w:numId="13" w16cid:durableId="674577179">
    <w:abstractNumId w:val="45"/>
  </w:num>
  <w:num w:numId="14" w16cid:durableId="626013048">
    <w:abstractNumId w:val="46"/>
  </w:num>
  <w:num w:numId="15" w16cid:durableId="17319340">
    <w:abstractNumId w:val="7"/>
  </w:num>
  <w:num w:numId="16" w16cid:durableId="1631740353">
    <w:abstractNumId w:val="40"/>
  </w:num>
  <w:num w:numId="17" w16cid:durableId="1231578023">
    <w:abstractNumId w:val="16"/>
  </w:num>
  <w:num w:numId="18" w16cid:durableId="209653407">
    <w:abstractNumId w:val="37"/>
  </w:num>
  <w:num w:numId="19" w16cid:durableId="2061246390">
    <w:abstractNumId w:val="2"/>
  </w:num>
  <w:num w:numId="20" w16cid:durableId="1356420991">
    <w:abstractNumId w:val="26"/>
  </w:num>
  <w:num w:numId="21" w16cid:durableId="342049108">
    <w:abstractNumId w:val="39"/>
  </w:num>
  <w:num w:numId="22" w16cid:durableId="837774439">
    <w:abstractNumId w:val="34"/>
  </w:num>
  <w:num w:numId="23" w16cid:durableId="785152505">
    <w:abstractNumId w:val="27"/>
  </w:num>
  <w:num w:numId="24" w16cid:durableId="1286737847">
    <w:abstractNumId w:val="14"/>
  </w:num>
  <w:num w:numId="25" w16cid:durableId="1648044538">
    <w:abstractNumId w:val="4"/>
  </w:num>
  <w:num w:numId="26" w16cid:durableId="1599484963">
    <w:abstractNumId w:val="41"/>
  </w:num>
  <w:num w:numId="27" w16cid:durableId="1395742695">
    <w:abstractNumId w:val="0"/>
  </w:num>
  <w:num w:numId="28" w16cid:durableId="2124379887">
    <w:abstractNumId w:val="42"/>
  </w:num>
  <w:num w:numId="29" w16cid:durableId="182667317">
    <w:abstractNumId w:val="38"/>
  </w:num>
  <w:num w:numId="30" w16cid:durableId="1288467030">
    <w:abstractNumId w:val="15"/>
  </w:num>
  <w:num w:numId="31" w16cid:durableId="171603762">
    <w:abstractNumId w:val="9"/>
  </w:num>
  <w:num w:numId="32" w16cid:durableId="1261570873">
    <w:abstractNumId w:val="22"/>
  </w:num>
  <w:num w:numId="33" w16cid:durableId="1220701751">
    <w:abstractNumId w:val="35"/>
  </w:num>
  <w:num w:numId="34" w16cid:durableId="1836259952">
    <w:abstractNumId w:val="20"/>
  </w:num>
  <w:num w:numId="35" w16cid:durableId="1619679329">
    <w:abstractNumId w:val="32"/>
  </w:num>
  <w:num w:numId="36" w16cid:durableId="1442064012">
    <w:abstractNumId w:val="11"/>
  </w:num>
  <w:num w:numId="37" w16cid:durableId="298537777">
    <w:abstractNumId w:val="31"/>
  </w:num>
  <w:num w:numId="38" w16cid:durableId="1571765565">
    <w:abstractNumId w:val="8"/>
  </w:num>
  <w:num w:numId="39" w16cid:durableId="1777750216">
    <w:abstractNumId w:val="18"/>
  </w:num>
  <w:num w:numId="40" w16cid:durableId="609556547">
    <w:abstractNumId w:val="48"/>
  </w:num>
  <w:num w:numId="41" w16cid:durableId="1655406444">
    <w:abstractNumId w:val="19"/>
  </w:num>
  <w:num w:numId="42" w16cid:durableId="1175800056">
    <w:abstractNumId w:val="3"/>
  </w:num>
  <w:num w:numId="43" w16cid:durableId="1363677353">
    <w:abstractNumId w:val="36"/>
  </w:num>
  <w:num w:numId="44" w16cid:durableId="1546140602">
    <w:abstractNumId w:val="12"/>
  </w:num>
  <w:num w:numId="45" w16cid:durableId="786310776">
    <w:abstractNumId w:val="5"/>
  </w:num>
  <w:num w:numId="46" w16cid:durableId="1891988946">
    <w:abstractNumId w:val="49"/>
  </w:num>
  <w:num w:numId="47" w16cid:durableId="1705052983">
    <w:abstractNumId w:val="47"/>
  </w:num>
  <w:num w:numId="48" w16cid:durableId="2066834499">
    <w:abstractNumId w:val="25"/>
  </w:num>
  <w:num w:numId="49" w16cid:durableId="759446840">
    <w:abstractNumId w:val="30"/>
  </w:num>
  <w:num w:numId="50" w16cid:durableId="44303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F6"/>
    <w:rsid w:val="00001DF9"/>
    <w:rsid w:val="0000253B"/>
    <w:rsid w:val="00005AA6"/>
    <w:rsid w:val="00010583"/>
    <w:rsid w:val="00011A04"/>
    <w:rsid w:val="0001752F"/>
    <w:rsid w:val="00017E79"/>
    <w:rsid w:val="000229E4"/>
    <w:rsid w:val="00025515"/>
    <w:rsid w:val="000258C9"/>
    <w:rsid w:val="00025AEB"/>
    <w:rsid w:val="000334BA"/>
    <w:rsid w:val="000346E9"/>
    <w:rsid w:val="00037FE1"/>
    <w:rsid w:val="000406A7"/>
    <w:rsid w:val="00041FA7"/>
    <w:rsid w:val="00043AF5"/>
    <w:rsid w:val="00046110"/>
    <w:rsid w:val="00047502"/>
    <w:rsid w:val="00051569"/>
    <w:rsid w:val="000543A5"/>
    <w:rsid w:val="00057F4B"/>
    <w:rsid w:val="0006128D"/>
    <w:rsid w:val="000629A4"/>
    <w:rsid w:val="00067089"/>
    <w:rsid w:val="000727A9"/>
    <w:rsid w:val="000849D8"/>
    <w:rsid w:val="00090579"/>
    <w:rsid w:val="00092496"/>
    <w:rsid w:val="00094662"/>
    <w:rsid w:val="00097757"/>
    <w:rsid w:val="000A3FD8"/>
    <w:rsid w:val="000A5A49"/>
    <w:rsid w:val="000C501F"/>
    <w:rsid w:val="000C69A0"/>
    <w:rsid w:val="000D3893"/>
    <w:rsid w:val="000E1AED"/>
    <w:rsid w:val="000E2FA2"/>
    <w:rsid w:val="000E4BF0"/>
    <w:rsid w:val="000E76A6"/>
    <w:rsid w:val="000F5053"/>
    <w:rsid w:val="000F734C"/>
    <w:rsid w:val="000F7DC6"/>
    <w:rsid w:val="00100C5D"/>
    <w:rsid w:val="00106827"/>
    <w:rsid w:val="00107BE9"/>
    <w:rsid w:val="001113CD"/>
    <w:rsid w:val="00112354"/>
    <w:rsid w:val="001140E9"/>
    <w:rsid w:val="00115A0D"/>
    <w:rsid w:val="00121A53"/>
    <w:rsid w:val="00122D43"/>
    <w:rsid w:val="00123547"/>
    <w:rsid w:val="001252B7"/>
    <w:rsid w:val="001257AC"/>
    <w:rsid w:val="00125AF8"/>
    <w:rsid w:val="001306AC"/>
    <w:rsid w:val="0013205B"/>
    <w:rsid w:val="00132EBF"/>
    <w:rsid w:val="00132F18"/>
    <w:rsid w:val="00135A67"/>
    <w:rsid w:val="00137652"/>
    <w:rsid w:val="001466E9"/>
    <w:rsid w:val="001604AD"/>
    <w:rsid w:val="00161D68"/>
    <w:rsid w:val="00170269"/>
    <w:rsid w:val="00171482"/>
    <w:rsid w:val="00171915"/>
    <w:rsid w:val="001751B3"/>
    <w:rsid w:val="001759CC"/>
    <w:rsid w:val="00175A43"/>
    <w:rsid w:val="0018171A"/>
    <w:rsid w:val="00183F83"/>
    <w:rsid w:val="00186154"/>
    <w:rsid w:val="001863E2"/>
    <w:rsid w:val="00187FF0"/>
    <w:rsid w:val="001A021A"/>
    <w:rsid w:val="001A3BD5"/>
    <w:rsid w:val="001A3CFF"/>
    <w:rsid w:val="001A3FB2"/>
    <w:rsid w:val="001A5264"/>
    <w:rsid w:val="001A7864"/>
    <w:rsid w:val="001B00C3"/>
    <w:rsid w:val="001B0C36"/>
    <w:rsid w:val="001B1B6A"/>
    <w:rsid w:val="001B1F57"/>
    <w:rsid w:val="001B5E50"/>
    <w:rsid w:val="001C318C"/>
    <w:rsid w:val="001C5CE4"/>
    <w:rsid w:val="001C7D00"/>
    <w:rsid w:val="001D3656"/>
    <w:rsid w:val="001D4A3A"/>
    <w:rsid w:val="001E4DB5"/>
    <w:rsid w:val="001E5261"/>
    <w:rsid w:val="001E6924"/>
    <w:rsid w:val="001F64EA"/>
    <w:rsid w:val="001F74C0"/>
    <w:rsid w:val="00200F51"/>
    <w:rsid w:val="00201C1D"/>
    <w:rsid w:val="00204EC9"/>
    <w:rsid w:val="0020503E"/>
    <w:rsid w:val="0020715A"/>
    <w:rsid w:val="00210D30"/>
    <w:rsid w:val="0021470A"/>
    <w:rsid w:val="00216AB5"/>
    <w:rsid w:val="002231FE"/>
    <w:rsid w:val="0022646A"/>
    <w:rsid w:val="00226590"/>
    <w:rsid w:val="00230D11"/>
    <w:rsid w:val="00230D88"/>
    <w:rsid w:val="002416FB"/>
    <w:rsid w:val="00243014"/>
    <w:rsid w:val="0024436C"/>
    <w:rsid w:val="0024561A"/>
    <w:rsid w:val="00246044"/>
    <w:rsid w:val="00246562"/>
    <w:rsid w:val="002466CA"/>
    <w:rsid w:val="00246D3F"/>
    <w:rsid w:val="00250193"/>
    <w:rsid w:val="00255B24"/>
    <w:rsid w:val="00265570"/>
    <w:rsid w:val="00267DD9"/>
    <w:rsid w:val="0027208A"/>
    <w:rsid w:val="00272969"/>
    <w:rsid w:val="00276DBA"/>
    <w:rsid w:val="0028078F"/>
    <w:rsid w:val="00285AD4"/>
    <w:rsid w:val="00293510"/>
    <w:rsid w:val="00294864"/>
    <w:rsid w:val="00296218"/>
    <w:rsid w:val="002A6219"/>
    <w:rsid w:val="002B4E7F"/>
    <w:rsid w:val="002B5912"/>
    <w:rsid w:val="002B7148"/>
    <w:rsid w:val="002C2FDD"/>
    <w:rsid w:val="002C560D"/>
    <w:rsid w:val="002C6502"/>
    <w:rsid w:val="002D3219"/>
    <w:rsid w:val="002D4B9C"/>
    <w:rsid w:val="002D57B6"/>
    <w:rsid w:val="002D7B68"/>
    <w:rsid w:val="002E1940"/>
    <w:rsid w:val="002E1CFB"/>
    <w:rsid w:val="002E23B5"/>
    <w:rsid w:val="002E3F33"/>
    <w:rsid w:val="002E5C36"/>
    <w:rsid w:val="002F38FD"/>
    <w:rsid w:val="002F7CC4"/>
    <w:rsid w:val="00301692"/>
    <w:rsid w:val="00305A23"/>
    <w:rsid w:val="00310285"/>
    <w:rsid w:val="00312E6B"/>
    <w:rsid w:val="0031434D"/>
    <w:rsid w:val="00316207"/>
    <w:rsid w:val="00323457"/>
    <w:rsid w:val="0032358B"/>
    <w:rsid w:val="00326844"/>
    <w:rsid w:val="003372E2"/>
    <w:rsid w:val="00352273"/>
    <w:rsid w:val="00355C94"/>
    <w:rsid w:val="003601BA"/>
    <w:rsid w:val="00360303"/>
    <w:rsid w:val="003613B8"/>
    <w:rsid w:val="00361F33"/>
    <w:rsid w:val="003658FF"/>
    <w:rsid w:val="00375A6C"/>
    <w:rsid w:val="00377992"/>
    <w:rsid w:val="00380CC0"/>
    <w:rsid w:val="00381792"/>
    <w:rsid w:val="003822DE"/>
    <w:rsid w:val="00382FBA"/>
    <w:rsid w:val="00387B34"/>
    <w:rsid w:val="003A1990"/>
    <w:rsid w:val="003C0CCF"/>
    <w:rsid w:val="003C45BE"/>
    <w:rsid w:val="003D2E24"/>
    <w:rsid w:val="003D6D96"/>
    <w:rsid w:val="003F1C2E"/>
    <w:rsid w:val="003F1CEB"/>
    <w:rsid w:val="003F2952"/>
    <w:rsid w:val="003F6F67"/>
    <w:rsid w:val="00402455"/>
    <w:rsid w:val="00402D7E"/>
    <w:rsid w:val="0040368C"/>
    <w:rsid w:val="0040773E"/>
    <w:rsid w:val="004106B6"/>
    <w:rsid w:val="004133B8"/>
    <w:rsid w:val="004257AD"/>
    <w:rsid w:val="00425D8F"/>
    <w:rsid w:val="00426308"/>
    <w:rsid w:val="00437AE4"/>
    <w:rsid w:val="004402E9"/>
    <w:rsid w:val="004434C9"/>
    <w:rsid w:val="0044526D"/>
    <w:rsid w:val="00450F31"/>
    <w:rsid w:val="00464B21"/>
    <w:rsid w:val="004650D1"/>
    <w:rsid w:val="00471106"/>
    <w:rsid w:val="00475243"/>
    <w:rsid w:val="004762B8"/>
    <w:rsid w:val="00476F6E"/>
    <w:rsid w:val="00483A9F"/>
    <w:rsid w:val="004919A8"/>
    <w:rsid w:val="00492C95"/>
    <w:rsid w:val="004A244C"/>
    <w:rsid w:val="004A370E"/>
    <w:rsid w:val="004A62F8"/>
    <w:rsid w:val="004A761A"/>
    <w:rsid w:val="004B2F6B"/>
    <w:rsid w:val="004B5852"/>
    <w:rsid w:val="004C0E51"/>
    <w:rsid w:val="004D33BB"/>
    <w:rsid w:val="004E2FF1"/>
    <w:rsid w:val="004E3C44"/>
    <w:rsid w:val="004F1487"/>
    <w:rsid w:val="004F29B2"/>
    <w:rsid w:val="004F5C72"/>
    <w:rsid w:val="00500CC0"/>
    <w:rsid w:val="00505825"/>
    <w:rsid w:val="00506EC1"/>
    <w:rsid w:val="00516DE6"/>
    <w:rsid w:val="0052031C"/>
    <w:rsid w:val="00530B76"/>
    <w:rsid w:val="00533AE4"/>
    <w:rsid w:val="0054034E"/>
    <w:rsid w:val="00540783"/>
    <w:rsid w:val="005474DA"/>
    <w:rsid w:val="005520C1"/>
    <w:rsid w:val="00565DA2"/>
    <w:rsid w:val="005713AB"/>
    <w:rsid w:val="00571942"/>
    <w:rsid w:val="00573F00"/>
    <w:rsid w:val="00575FE3"/>
    <w:rsid w:val="00580F3A"/>
    <w:rsid w:val="0058456C"/>
    <w:rsid w:val="00584C04"/>
    <w:rsid w:val="0058645A"/>
    <w:rsid w:val="005872B5"/>
    <w:rsid w:val="00592832"/>
    <w:rsid w:val="00592A85"/>
    <w:rsid w:val="00592DC9"/>
    <w:rsid w:val="00594635"/>
    <w:rsid w:val="00594A68"/>
    <w:rsid w:val="0059522A"/>
    <w:rsid w:val="005A0E27"/>
    <w:rsid w:val="005A21AB"/>
    <w:rsid w:val="005A410A"/>
    <w:rsid w:val="005A4990"/>
    <w:rsid w:val="005A77AF"/>
    <w:rsid w:val="005B0B10"/>
    <w:rsid w:val="005B0E4F"/>
    <w:rsid w:val="005B3176"/>
    <w:rsid w:val="005B5F7F"/>
    <w:rsid w:val="005B70AB"/>
    <w:rsid w:val="005C24A5"/>
    <w:rsid w:val="005D05AD"/>
    <w:rsid w:val="005D0FA7"/>
    <w:rsid w:val="005D340E"/>
    <w:rsid w:val="005D3AA1"/>
    <w:rsid w:val="005D4EE7"/>
    <w:rsid w:val="005D7980"/>
    <w:rsid w:val="005E2F68"/>
    <w:rsid w:val="005E397A"/>
    <w:rsid w:val="005E5941"/>
    <w:rsid w:val="005F1815"/>
    <w:rsid w:val="005F21B3"/>
    <w:rsid w:val="005F5773"/>
    <w:rsid w:val="00600D0A"/>
    <w:rsid w:val="00601FAC"/>
    <w:rsid w:val="00602FAB"/>
    <w:rsid w:val="006045E1"/>
    <w:rsid w:val="006055EC"/>
    <w:rsid w:val="00606041"/>
    <w:rsid w:val="00606446"/>
    <w:rsid w:val="00606543"/>
    <w:rsid w:val="00607722"/>
    <w:rsid w:val="00616375"/>
    <w:rsid w:val="006163C3"/>
    <w:rsid w:val="00616D0B"/>
    <w:rsid w:val="006173BF"/>
    <w:rsid w:val="00621BB4"/>
    <w:rsid w:val="006223D3"/>
    <w:rsid w:val="00625A2D"/>
    <w:rsid w:val="006354D6"/>
    <w:rsid w:val="00637320"/>
    <w:rsid w:val="00637EB3"/>
    <w:rsid w:val="0064078C"/>
    <w:rsid w:val="00650B73"/>
    <w:rsid w:val="00650CD7"/>
    <w:rsid w:val="00651A35"/>
    <w:rsid w:val="00657D74"/>
    <w:rsid w:val="0066022E"/>
    <w:rsid w:val="006617DF"/>
    <w:rsid w:val="00661E33"/>
    <w:rsid w:val="00662A76"/>
    <w:rsid w:val="006704AC"/>
    <w:rsid w:val="0067182A"/>
    <w:rsid w:val="00671C29"/>
    <w:rsid w:val="006756BD"/>
    <w:rsid w:val="00677811"/>
    <w:rsid w:val="0068039D"/>
    <w:rsid w:val="0068550B"/>
    <w:rsid w:val="00696E47"/>
    <w:rsid w:val="006A028A"/>
    <w:rsid w:val="006A18F8"/>
    <w:rsid w:val="006A32AD"/>
    <w:rsid w:val="006A57FD"/>
    <w:rsid w:val="006A78E8"/>
    <w:rsid w:val="006B3BBF"/>
    <w:rsid w:val="006C1979"/>
    <w:rsid w:val="006C5225"/>
    <w:rsid w:val="006D4E21"/>
    <w:rsid w:val="006E6621"/>
    <w:rsid w:val="006F1133"/>
    <w:rsid w:val="006F3055"/>
    <w:rsid w:val="006F63FD"/>
    <w:rsid w:val="00700B93"/>
    <w:rsid w:val="0070764A"/>
    <w:rsid w:val="00710B67"/>
    <w:rsid w:val="0071371C"/>
    <w:rsid w:val="007142E4"/>
    <w:rsid w:val="00714358"/>
    <w:rsid w:val="0071537A"/>
    <w:rsid w:val="00715BA3"/>
    <w:rsid w:val="00720636"/>
    <w:rsid w:val="0072092F"/>
    <w:rsid w:val="00724095"/>
    <w:rsid w:val="007253AA"/>
    <w:rsid w:val="00726FA9"/>
    <w:rsid w:val="00733A96"/>
    <w:rsid w:val="007374B4"/>
    <w:rsid w:val="00740485"/>
    <w:rsid w:val="00741B9B"/>
    <w:rsid w:val="00743604"/>
    <w:rsid w:val="007450B8"/>
    <w:rsid w:val="0074610C"/>
    <w:rsid w:val="00746530"/>
    <w:rsid w:val="007469C2"/>
    <w:rsid w:val="007472EC"/>
    <w:rsid w:val="00751A93"/>
    <w:rsid w:val="00752F66"/>
    <w:rsid w:val="007551B1"/>
    <w:rsid w:val="00757333"/>
    <w:rsid w:val="00757B82"/>
    <w:rsid w:val="007632AA"/>
    <w:rsid w:val="00767A94"/>
    <w:rsid w:val="00767E8D"/>
    <w:rsid w:val="00776A6D"/>
    <w:rsid w:val="00777CB5"/>
    <w:rsid w:val="00777E0D"/>
    <w:rsid w:val="0078111E"/>
    <w:rsid w:val="0078579C"/>
    <w:rsid w:val="00790B3E"/>
    <w:rsid w:val="00794975"/>
    <w:rsid w:val="0079779E"/>
    <w:rsid w:val="007A2646"/>
    <w:rsid w:val="007A2A2E"/>
    <w:rsid w:val="007A5455"/>
    <w:rsid w:val="007A7F30"/>
    <w:rsid w:val="007B525A"/>
    <w:rsid w:val="007B587E"/>
    <w:rsid w:val="007B6110"/>
    <w:rsid w:val="007B7095"/>
    <w:rsid w:val="007B759F"/>
    <w:rsid w:val="007C0D6F"/>
    <w:rsid w:val="007C2037"/>
    <w:rsid w:val="007C286F"/>
    <w:rsid w:val="007C29F4"/>
    <w:rsid w:val="007D0751"/>
    <w:rsid w:val="007D12FA"/>
    <w:rsid w:val="007D1AA3"/>
    <w:rsid w:val="007D1EE7"/>
    <w:rsid w:val="007D7701"/>
    <w:rsid w:val="007E2360"/>
    <w:rsid w:val="007E7C52"/>
    <w:rsid w:val="007F692F"/>
    <w:rsid w:val="007F6E67"/>
    <w:rsid w:val="007F7787"/>
    <w:rsid w:val="0080024E"/>
    <w:rsid w:val="00804402"/>
    <w:rsid w:val="0080572E"/>
    <w:rsid w:val="00811C3F"/>
    <w:rsid w:val="00820FDD"/>
    <w:rsid w:val="00822EA9"/>
    <w:rsid w:val="008241EB"/>
    <w:rsid w:val="00830007"/>
    <w:rsid w:val="00830D6D"/>
    <w:rsid w:val="008311BD"/>
    <w:rsid w:val="00833D06"/>
    <w:rsid w:val="00834449"/>
    <w:rsid w:val="0083484F"/>
    <w:rsid w:val="00836D94"/>
    <w:rsid w:val="008375E4"/>
    <w:rsid w:val="00837D95"/>
    <w:rsid w:val="00842758"/>
    <w:rsid w:val="008438D7"/>
    <w:rsid w:val="00846FAF"/>
    <w:rsid w:val="00850E5C"/>
    <w:rsid w:val="0085439E"/>
    <w:rsid w:val="00863B27"/>
    <w:rsid w:val="0087595D"/>
    <w:rsid w:val="00876366"/>
    <w:rsid w:val="00881FB6"/>
    <w:rsid w:val="008840AA"/>
    <w:rsid w:val="008874BC"/>
    <w:rsid w:val="00890993"/>
    <w:rsid w:val="0089467B"/>
    <w:rsid w:val="008A49FB"/>
    <w:rsid w:val="008B02E1"/>
    <w:rsid w:val="008B6EB4"/>
    <w:rsid w:val="008B7C29"/>
    <w:rsid w:val="008C1BEE"/>
    <w:rsid w:val="008C7F60"/>
    <w:rsid w:val="008D31E2"/>
    <w:rsid w:val="008E318B"/>
    <w:rsid w:val="008F00BC"/>
    <w:rsid w:val="008F4429"/>
    <w:rsid w:val="0090150B"/>
    <w:rsid w:val="00910AEC"/>
    <w:rsid w:val="0091409C"/>
    <w:rsid w:val="0091410E"/>
    <w:rsid w:val="00917403"/>
    <w:rsid w:val="00917578"/>
    <w:rsid w:val="009177BE"/>
    <w:rsid w:val="00920077"/>
    <w:rsid w:val="009240CC"/>
    <w:rsid w:val="00927E67"/>
    <w:rsid w:val="00930BC9"/>
    <w:rsid w:val="009328C6"/>
    <w:rsid w:val="00933E26"/>
    <w:rsid w:val="00940020"/>
    <w:rsid w:val="00941B96"/>
    <w:rsid w:val="00943D6F"/>
    <w:rsid w:val="009460B0"/>
    <w:rsid w:val="009549E4"/>
    <w:rsid w:val="00956D7C"/>
    <w:rsid w:val="00957156"/>
    <w:rsid w:val="00962579"/>
    <w:rsid w:val="00963E5B"/>
    <w:rsid w:val="009656D3"/>
    <w:rsid w:val="00972824"/>
    <w:rsid w:val="00976D80"/>
    <w:rsid w:val="009860D1"/>
    <w:rsid w:val="00990CEF"/>
    <w:rsid w:val="009938E4"/>
    <w:rsid w:val="0099525E"/>
    <w:rsid w:val="0099655B"/>
    <w:rsid w:val="009A2A67"/>
    <w:rsid w:val="009A6630"/>
    <w:rsid w:val="009A7050"/>
    <w:rsid w:val="009B714B"/>
    <w:rsid w:val="009C0734"/>
    <w:rsid w:val="009C22DA"/>
    <w:rsid w:val="009C2746"/>
    <w:rsid w:val="009C3C43"/>
    <w:rsid w:val="009C7009"/>
    <w:rsid w:val="009C736C"/>
    <w:rsid w:val="009D43A2"/>
    <w:rsid w:val="009E6693"/>
    <w:rsid w:val="009E6993"/>
    <w:rsid w:val="009F0ECE"/>
    <w:rsid w:val="009F7DFC"/>
    <w:rsid w:val="00A0032B"/>
    <w:rsid w:val="00A01A0B"/>
    <w:rsid w:val="00A0728B"/>
    <w:rsid w:val="00A0767A"/>
    <w:rsid w:val="00A1109F"/>
    <w:rsid w:val="00A114CA"/>
    <w:rsid w:val="00A141CA"/>
    <w:rsid w:val="00A26090"/>
    <w:rsid w:val="00A26DD3"/>
    <w:rsid w:val="00A30517"/>
    <w:rsid w:val="00A354B7"/>
    <w:rsid w:val="00A41D80"/>
    <w:rsid w:val="00A45F89"/>
    <w:rsid w:val="00A4725C"/>
    <w:rsid w:val="00A473E6"/>
    <w:rsid w:val="00A47A92"/>
    <w:rsid w:val="00A51DF6"/>
    <w:rsid w:val="00A575D8"/>
    <w:rsid w:val="00A63A80"/>
    <w:rsid w:val="00A649E4"/>
    <w:rsid w:val="00A64B54"/>
    <w:rsid w:val="00A66F8A"/>
    <w:rsid w:val="00A70C6C"/>
    <w:rsid w:val="00A77475"/>
    <w:rsid w:val="00A833B2"/>
    <w:rsid w:val="00A95569"/>
    <w:rsid w:val="00A95838"/>
    <w:rsid w:val="00AA3D61"/>
    <w:rsid w:val="00AB60F7"/>
    <w:rsid w:val="00AB67AF"/>
    <w:rsid w:val="00AD1EAA"/>
    <w:rsid w:val="00AD4171"/>
    <w:rsid w:val="00AD4A58"/>
    <w:rsid w:val="00AD7678"/>
    <w:rsid w:val="00AE0B99"/>
    <w:rsid w:val="00AE1EDB"/>
    <w:rsid w:val="00AE1EF3"/>
    <w:rsid w:val="00AE2882"/>
    <w:rsid w:val="00B01753"/>
    <w:rsid w:val="00B20756"/>
    <w:rsid w:val="00B21AAF"/>
    <w:rsid w:val="00B26396"/>
    <w:rsid w:val="00B32FC2"/>
    <w:rsid w:val="00B40919"/>
    <w:rsid w:val="00B47021"/>
    <w:rsid w:val="00B5089D"/>
    <w:rsid w:val="00B54435"/>
    <w:rsid w:val="00B54AB9"/>
    <w:rsid w:val="00B54CD6"/>
    <w:rsid w:val="00B57761"/>
    <w:rsid w:val="00B655E8"/>
    <w:rsid w:val="00B66CCE"/>
    <w:rsid w:val="00B71234"/>
    <w:rsid w:val="00B71E0F"/>
    <w:rsid w:val="00B72975"/>
    <w:rsid w:val="00B73344"/>
    <w:rsid w:val="00B75279"/>
    <w:rsid w:val="00B776D0"/>
    <w:rsid w:val="00B80AE4"/>
    <w:rsid w:val="00B810F6"/>
    <w:rsid w:val="00B873A4"/>
    <w:rsid w:val="00B91884"/>
    <w:rsid w:val="00B92E15"/>
    <w:rsid w:val="00B9337D"/>
    <w:rsid w:val="00B96E14"/>
    <w:rsid w:val="00BA09B6"/>
    <w:rsid w:val="00BA173A"/>
    <w:rsid w:val="00BA3017"/>
    <w:rsid w:val="00BB3311"/>
    <w:rsid w:val="00BB3CFE"/>
    <w:rsid w:val="00BB4C37"/>
    <w:rsid w:val="00BB51DC"/>
    <w:rsid w:val="00BB71AE"/>
    <w:rsid w:val="00BC26F1"/>
    <w:rsid w:val="00BC3748"/>
    <w:rsid w:val="00BC5955"/>
    <w:rsid w:val="00BD1527"/>
    <w:rsid w:val="00BD2F54"/>
    <w:rsid w:val="00BE3A6E"/>
    <w:rsid w:val="00BF0C5B"/>
    <w:rsid w:val="00BF409E"/>
    <w:rsid w:val="00BF50FE"/>
    <w:rsid w:val="00BF7BE2"/>
    <w:rsid w:val="00C00699"/>
    <w:rsid w:val="00C03E50"/>
    <w:rsid w:val="00C0695F"/>
    <w:rsid w:val="00C07B6A"/>
    <w:rsid w:val="00C13250"/>
    <w:rsid w:val="00C307C4"/>
    <w:rsid w:val="00C33499"/>
    <w:rsid w:val="00C37794"/>
    <w:rsid w:val="00C409D3"/>
    <w:rsid w:val="00C439E7"/>
    <w:rsid w:val="00C533A8"/>
    <w:rsid w:val="00C55511"/>
    <w:rsid w:val="00C60003"/>
    <w:rsid w:val="00C610FD"/>
    <w:rsid w:val="00C70703"/>
    <w:rsid w:val="00C7142D"/>
    <w:rsid w:val="00C714D9"/>
    <w:rsid w:val="00C71E36"/>
    <w:rsid w:val="00C735E0"/>
    <w:rsid w:val="00C7565B"/>
    <w:rsid w:val="00C771AB"/>
    <w:rsid w:val="00C773DB"/>
    <w:rsid w:val="00C8131A"/>
    <w:rsid w:val="00C853CD"/>
    <w:rsid w:val="00C85F6C"/>
    <w:rsid w:val="00C91B4B"/>
    <w:rsid w:val="00C92E94"/>
    <w:rsid w:val="00C9515B"/>
    <w:rsid w:val="00C97C8F"/>
    <w:rsid w:val="00CA5A0C"/>
    <w:rsid w:val="00CB0C24"/>
    <w:rsid w:val="00CB2AE1"/>
    <w:rsid w:val="00CB364A"/>
    <w:rsid w:val="00CC23A1"/>
    <w:rsid w:val="00CD1D4D"/>
    <w:rsid w:val="00CD425C"/>
    <w:rsid w:val="00CE0528"/>
    <w:rsid w:val="00CE18CE"/>
    <w:rsid w:val="00CF1681"/>
    <w:rsid w:val="00CF291D"/>
    <w:rsid w:val="00CF4AC8"/>
    <w:rsid w:val="00D00711"/>
    <w:rsid w:val="00D00727"/>
    <w:rsid w:val="00D032B6"/>
    <w:rsid w:val="00D048C4"/>
    <w:rsid w:val="00D12F58"/>
    <w:rsid w:val="00D223F8"/>
    <w:rsid w:val="00D24AC1"/>
    <w:rsid w:val="00D25CCB"/>
    <w:rsid w:val="00D30498"/>
    <w:rsid w:val="00D31D03"/>
    <w:rsid w:val="00D3301B"/>
    <w:rsid w:val="00D37537"/>
    <w:rsid w:val="00D37B37"/>
    <w:rsid w:val="00D424FF"/>
    <w:rsid w:val="00D5475D"/>
    <w:rsid w:val="00D55A3D"/>
    <w:rsid w:val="00D60B0E"/>
    <w:rsid w:val="00D61989"/>
    <w:rsid w:val="00D7140A"/>
    <w:rsid w:val="00D75A95"/>
    <w:rsid w:val="00D76F15"/>
    <w:rsid w:val="00D817AF"/>
    <w:rsid w:val="00D8300D"/>
    <w:rsid w:val="00D87055"/>
    <w:rsid w:val="00D92907"/>
    <w:rsid w:val="00D97263"/>
    <w:rsid w:val="00DA0776"/>
    <w:rsid w:val="00DA523A"/>
    <w:rsid w:val="00DB231C"/>
    <w:rsid w:val="00DC033A"/>
    <w:rsid w:val="00DC0457"/>
    <w:rsid w:val="00DC1A60"/>
    <w:rsid w:val="00DC1BCC"/>
    <w:rsid w:val="00DC38A5"/>
    <w:rsid w:val="00DC7CEE"/>
    <w:rsid w:val="00DD1B17"/>
    <w:rsid w:val="00DD427B"/>
    <w:rsid w:val="00DD5EE5"/>
    <w:rsid w:val="00DE2BED"/>
    <w:rsid w:val="00DE6A49"/>
    <w:rsid w:val="00DE7BAC"/>
    <w:rsid w:val="00DE7D19"/>
    <w:rsid w:val="00DF515A"/>
    <w:rsid w:val="00E011AD"/>
    <w:rsid w:val="00E018DF"/>
    <w:rsid w:val="00E0357D"/>
    <w:rsid w:val="00E05A35"/>
    <w:rsid w:val="00E068B6"/>
    <w:rsid w:val="00E07C61"/>
    <w:rsid w:val="00E10F9E"/>
    <w:rsid w:val="00E1184F"/>
    <w:rsid w:val="00E221CF"/>
    <w:rsid w:val="00E25F5C"/>
    <w:rsid w:val="00E27E05"/>
    <w:rsid w:val="00E356F5"/>
    <w:rsid w:val="00E4146E"/>
    <w:rsid w:val="00E41544"/>
    <w:rsid w:val="00E52EBC"/>
    <w:rsid w:val="00E5439F"/>
    <w:rsid w:val="00E559A8"/>
    <w:rsid w:val="00E55F44"/>
    <w:rsid w:val="00E56934"/>
    <w:rsid w:val="00E57897"/>
    <w:rsid w:val="00E6743E"/>
    <w:rsid w:val="00E706FD"/>
    <w:rsid w:val="00E764C4"/>
    <w:rsid w:val="00E813D9"/>
    <w:rsid w:val="00E8641D"/>
    <w:rsid w:val="00E931C2"/>
    <w:rsid w:val="00E97A76"/>
    <w:rsid w:val="00EA3C53"/>
    <w:rsid w:val="00EA438D"/>
    <w:rsid w:val="00EA7C42"/>
    <w:rsid w:val="00EB0F6F"/>
    <w:rsid w:val="00EB7863"/>
    <w:rsid w:val="00EC0376"/>
    <w:rsid w:val="00EC7967"/>
    <w:rsid w:val="00ED0277"/>
    <w:rsid w:val="00ED16BE"/>
    <w:rsid w:val="00ED3277"/>
    <w:rsid w:val="00ED44D3"/>
    <w:rsid w:val="00ED7149"/>
    <w:rsid w:val="00EE10DD"/>
    <w:rsid w:val="00EE479F"/>
    <w:rsid w:val="00EE577A"/>
    <w:rsid w:val="00EE640C"/>
    <w:rsid w:val="00EE702B"/>
    <w:rsid w:val="00EE7E0A"/>
    <w:rsid w:val="00EF219F"/>
    <w:rsid w:val="00EF3589"/>
    <w:rsid w:val="00EF542F"/>
    <w:rsid w:val="00EF769E"/>
    <w:rsid w:val="00F02A61"/>
    <w:rsid w:val="00F1089B"/>
    <w:rsid w:val="00F14E10"/>
    <w:rsid w:val="00F16AF6"/>
    <w:rsid w:val="00F2106D"/>
    <w:rsid w:val="00F21D4A"/>
    <w:rsid w:val="00F24BE7"/>
    <w:rsid w:val="00F252D8"/>
    <w:rsid w:val="00F30417"/>
    <w:rsid w:val="00F35A05"/>
    <w:rsid w:val="00F43710"/>
    <w:rsid w:val="00F43A87"/>
    <w:rsid w:val="00F4635F"/>
    <w:rsid w:val="00F47232"/>
    <w:rsid w:val="00F47A66"/>
    <w:rsid w:val="00F519EC"/>
    <w:rsid w:val="00F54909"/>
    <w:rsid w:val="00F5492E"/>
    <w:rsid w:val="00F61CFF"/>
    <w:rsid w:val="00F70683"/>
    <w:rsid w:val="00F71F94"/>
    <w:rsid w:val="00F72DD9"/>
    <w:rsid w:val="00F8119E"/>
    <w:rsid w:val="00F8442D"/>
    <w:rsid w:val="00F85208"/>
    <w:rsid w:val="00F91BF3"/>
    <w:rsid w:val="00F91E6D"/>
    <w:rsid w:val="00F92C28"/>
    <w:rsid w:val="00F96059"/>
    <w:rsid w:val="00FA138C"/>
    <w:rsid w:val="00FA511D"/>
    <w:rsid w:val="00FA559B"/>
    <w:rsid w:val="00FB2767"/>
    <w:rsid w:val="00FC21D0"/>
    <w:rsid w:val="00FC5416"/>
    <w:rsid w:val="00FC5B62"/>
    <w:rsid w:val="00FC6641"/>
    <w:rsid w:val="00FD491A"/>
    <w:rsid w:val="00FD4FAD"/>
    <w:rsid w:val="00FD551C"/>
    <w:rsid w:val="00FD6215"/>
    <w:rsid w:val="00FE04F4"/>
    <w:rsid w:val="00FE3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667EF"/>
  <w15:chartTrackingRefBased/>
  <w15:docId w15:val="{9F1FFC01-477A-49E7-B80B-EF9B7DE7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67B"/>
  </w:style>
  <w:style w:type="paragraph" w:styleId="Heading1">
    <w:name w:val="heading 1"/>
    <w:basedOn w:val="ListParagraph"/>
    <w:next w:val="Normal"/>
    <w:link w:val="Heading1Char"/>
    <w:uiPriority w:val="9"/>
    <w:qFormat/>
    <w:rsid w:val="00B40919"/>
    <w:pPr>
      <w:numPr>
        <w:numId w:val="1"/>
      </w:numPr>
      <w:spacing w:before="120" w:after="120"/>
      <w:ind w:left="284" w:hanging="284"/>
      <w:contextualSpacing w:val="0"/>
      <w:outlineLvl w:val="0"/>
    </w:pPr>
    <w:rPr>
      <w:color w:val="365F91"/>
      <w:sz w:val="28"/>
      <w:szCs w:val="28"/>
    </w:rPr>
  </w:style>
  <w:style w:type="paragraph" w:styleId="Heading2">
    <w:name w:val="heading 2"/>
    <w:basedOn w:val="Normal"/>
    <w:next w:val="Normal"/>
    <w:link w:val="Heading2Char"/>
    <w:uiPriority w:val="9"/>
    <w:semiHidden/>
    <w:unhideWhenUsed/>
    <w:qFormat/>
    <w:rsid w:val="00B81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0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0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10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10F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10F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10F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10F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919"/>
    <w:rPr>
      <w:color w:val="365F91"/>
      <w:sz w:val="28"/>
      <w:szCs w:val="28"/>
    </w:rPr>
  </w:style>
  <w:style w:type="character" w:customStyle="1" w:styleId="Heading2Char">
    <w:name w:val="Heading 2 Char"/>
    <w:basedOn w:val="DefaultParagraphFont"/>
    <w:link w:val="Heading2"/>
    <w:uiPriority w:val="9"/>
    <w:semiHidden/>
    <w:rsid w:val="00B81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0F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0F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810F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810F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10F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10F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10F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10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0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0F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10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10F6"/>
    <w:rPr>
      <w:i/>
      <w:iCs/>
      <w:color w:val="404040" w:themeColor="text1" w:themeTint="BF"/>
    </w:rPr>
  </w:style>
  <w:style w:type="paragraph" w:styleId="ListParagraph">
    <w:name w:val="List Paragraph"/>
    <w:basedOn w:val="Normal"/>
    <w:uiPriority w:val="34"/>
    <w:qFormat/>
    <w:rsid w:val="00B810F6"/>
    <w:pPr>
      <w:ind w:left="720"/>
      <w:contextualSpacing/>
    </w:pPr>
  </w:style>
  <w:style w:type="character" w:styleId="IntenseEmphasis">
    <w:name w:val="Intense Emphasis"/>
    <w:basedOn w:val="DefaultParagraphFont"/>
    <w:uiPriority w:val="21"/>
    <w:qFormat/>
    <w:rsid w:val="00B810F6"/>
    <w:rPr>
      <w:i/>
      <w:iCs/>
      <w:color w:val="0F4761" w:themeColor="accent1" w:themeShade="BF"/>
    </w:rPr>
  </w:style>
  <w:style w:type="paragraph" w:styleId="IntenseQuote">
    <w:name w:val="Intense Quote"/>
    <w:basedOn w:val="Normal"/>
    <w:next w:val="Normal"/>
    <w:link w:val="IntenseQuoteChar"/>
    <w:uiPriority w:val="30"/>
    <w:qFormat/>
    <w:rsid w:val="00B81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0F6"/>
    <w:rPr>
      <w:i/>
      <w:iCs/>
      <w:color w:val="0F4761" w:themeColor="accent1" w:themeShade="BF"/>
    </w:rPr>
  </w:style>
  <w:style w:type="character" w:styleId="IntenseReference">
    <w:name w:val="Intense Reference"/>
    <w:basedOn w:val="DefaultParagraphFont"/>
    <w:uiPriority w:val="32"/>
    <w:qFormat/>
    <w:rsid w:val="00B810F6"/>
    <w:rPr>
      <w:b/>
      <w:bCs/>
      <w:smallCaps/>
      <w:color w:val="0F4761" w:themeColor="accent1" w:themeShade="BF"/>
      <w:spacing w:val="5"/>
    </w:rPr>
  </w:style>
  <w:style w:type="paragraph" w:styleId="Header">
    <w:name w:val="header"/>
    <w:basedOn w:val="Normal"/>
    <w:link w:val="HeaderChar"/>
    <w:uiPriority w:val="99"/>
    <w:unhideWhenUsed/>
    <w:rsid w:val="00255B24"/>
    <w:pPr>
      <w:tabs>
        <w:tab w:val="center" w:pos="4513"/>
        <w:tab w:val="right" w:pos="9026"/>
      </w:tabs>
    </w:pPr>
  </w:style>
  <w:style w:type="character" w:customStyle="1" w:styleId="HeaderChar">
    <w:name w:val="Header Char"/>
    <w:basedOn w:val="DefaultParagraphFont"/>
    <w:link w:val="Header"/>
    <w:uiPriority w:val="99"/>
    <w:rsid w:val="00255B24"/>
  </w:style>
  <w:style w:type="paragraph" w:styleId="Footer">
    <w:name w:val="footer"/>
    <w:basedOn w:val="Normal"/>
    <w:link w:val="FooterChar"/>
    <w:uiPriority w:val="99"/>
    <w:unhideWhenUsed/>
    <w:rsid w:val="00255B24"/>
    <w:pPr>
      <w:tabs>
        <w:tab w:val="center" w:pos="4513"/>
        <w:tab w:val="right" w:pos="9026"/>
      </w:tabs>
    </w:pPr>
  </w:style>
  <w:style w:type="character" w:customStyle="1" w:styleId="FooterChar">
    <w:name w:val="Footer Char"/>
    <w:basedOn w:val="DefaultParagraphFont"/>
    <w:link w:val="Footer"/>
    <w:uiPriority w:val="99"/>
    <w:rsid w:val="00255B24"/>
  </w:style>
  <w:style w:type="table" w:customStyle="1" w:styleId="TableGrid1">
    <w:name w:val="Table Grid1"/>
    <w:basedOn w:val="TableNormal"/>
    <w:next w:val="TableGrid"/>
    <w:uiPriority w:val="39"/>
    <w:rsid w:val="00255B24"/>
    <w:pPr>
      <w:widowControl w:val="0"/>
      <w:autoSpaceDE w:val="0"/>
      <w:autoSpaceDN w:val="0"/>
      <w:ind w:left="1440" w:hanging="720"/>
      <w:jc w:val="both"/>
    </w:pPr>
    <w:rPr>
      <w:rFonts w:asciiTheme="minorHAnsi" w:hAnsiTheme="minorHAnsi" w:cstheme="minorBid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55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5B24"/>
    <w:rPr>
      <w:color w:val="467886" w:themeColor="hyperlink"/>
      <w:u w:val="single"/>
    </w:rPr>
  </w:style>
  <w:style w:type="paragraph" w:styleId="TOCHeading">
    <w:name w:val="TOC Heading"/>
    <w:basedOn w:val="Heading1"/>
    <w:next w:val="Normal"/>
    <w:uiPriority w:val="39"/>
    <w:unhideWhenUsed/>
    <w:qFormat/>
    <w:rsid w:val="00255B24"/>
    <w:pPr>
      <w:keepNext/>
      <w:keepLines/>
      <w:numPr>
        <w:numId w:val="0"/>
      </w:num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255B24"/>
    <w:pPr>
      <w:tabs>
        <w:tab w:val="left" w:pos="880"/>
        <w:tab w:val="right" w:leader="dot" w:pos="10456"/>
      </w:tabs>
      <w:spacing w:after="100"/>
      <w:ind w:left="240" w:hanging="98"/>
      <w:jc w:val="both"/>
    </w:pPr>
    <w:rPr>
      <w:rFonts w:ascii="Arial" w:eastAsia="Times New Roman" w:hAnsi="Arial" w:cs="Times New Roman"/>
      <w:kern w:val="0"/>
      <w:sz w:val="24"/>
      <w:szCs w:val="20"/>
      <w:lang w:eastAsia="en-GB"/>
      <w14:ligatures w14:val="none"/>
    </w:rPr>
  </w:style>
  <w:style w:type="paragraph" w:styleId="TOC1">
    <w:name w:val="toc 1"/>
    <w:basedOn w:val="Normal"/>
    <w:next w:val="Normal"/>
    <w:autoRedefine/>
    <w:uiPriority w:val="39"/>
    <w:unhideWhenUsed/>
    <w:rsid w:val="00255B24"/>
    <w:pPr>
      <w:tabs>
        <w:tab w:val="right" w:leader="dot" w:pos="10456"/>
      </w:tabs>
      <w:spacing w:after="100"/>
      <w:ind w:left="567" w:hanging="425"/>
    </w:pPr>
    <w:rPr>
      <w:rFonts w:ascii="Arial" w:eastAsia="Times New Roman" w:hAnsi="Arial" w:cs="Times New Roman"/>
      <w:kern w:val="0"/>
      <w:sz w:val="24"/>
      <w:szCs w:val="20"/>
      <w:lang w:eastAsia="en-GB"/>
      <w14:ligatures w14:val="none"/>
    </w:rPr>
  </w:style>
  <w:style w:type="character" w:styleId="UnresolvedMention">
    <w:name w:val="Unresolved Mention"/>
    <w:basedOn w:val="DefaultParagraphFont"/>
    <w:uiPriority w:val="99"/>
    <w:semiHidden/>
    <w:unhideWhenUsed/>
    <w:rsid w:val="00483A9F"/>
    <w:rPr>
      <w:color w:val="605E5C"/>
      <w:shd w:val="clear" w:color="auto" w:fill="E1DFDD"/>
    </w:rPr>
  </w:style>
  <w:style w:type="character" w:styleId="PlaceholderText">
    <w:name w:val="Placeholder Text"/>
    <w:basedOn w:val="DefaultParagraphFont"/>
    <w:uiPriority w:val="99"/>
    <w:semiHidden/>
    <w:rsid w:val="007F7787"/>
    <w:rPr>
      <w:color w:val="666666"/>
    </w:rPr>
  </w:style>
  <w:style w:type="paragraph" w:customStyle="1" w:styleId="1bodycopy10pt">
    <w:name w:val="1 body copy 10pt"/>
    <w:basedOn w:val="Normal"/>
    <w:link w:val="1bodycopy10ptChar"/>
    <w:qFormat/>
    <w:rsid w:val="00767E8D"/>
    <w:pPr>
      <w:spacing w:after="120"/>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767E8D"/>
    <w:pPr>
      <w:numPr>
        <w:numId w:val="46"/>
      </w:numPr>
      <w:spacing w:after="120"/>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767E8D"/>
    <w:rPr>
      <w:rFonts w:ascii="Arial" w:eastAsia="MS Mincho" w:hAnsi="Arial" w:cs="Times New Roman"/>
      <w:kern w:val="0"/>
      <w:sz w:val="20"/>
      <w:szCs w:val="24"/>
      <w:lang w:val="en-US"/>
      <w14:ligatures w14:val="none"/>
    </w:rPr>
  </w:style>
  <w:style w:type="paragraph" w:customStyle="1" w:styleId="3Policytitle">
    <w:name w:val="3 Policy title"/>
    <w:basedOn w:val="Normal"/>
    <w:qFormat/>
    <w:rsid w:val="00767E8D"/>
    <w:pPr>
      <w:spacing w:after="120"/>
    </w:pPr>
    <w:rPr>
      <w:rFonts w:ascii="Arial" w:eastAsia="MS Mincho" w:hAnsi="Arial" w:cs="Times New Roman"/>
      <w:b/>
      <w:kern w:val="0"/>
      <w:sz w:val="72"/>
      <w:szCs w:val="24"/>
      <w:lang w:val="en-US"/>
      <w14:ligatures w14:val="none"/>
    </w:rPr>
  </w:style>
  <w:style w:type="paragraph" w:customStyle="1" w:styleId="Subhead2">
    <w:name w:val="Subhead 2"/>
    <w:basedOn w:val="1bodycopy10pt"/>
    <w:next w:val="1bodycopy10pt"/>
    <w:link w:val="Subhead2Char"/>
    <w:qFormat/>
    <w:rsid w:val="00767E8D"/>
    <w:pPr>
      <w:spacing w:before="240"/>
    </w:pPr>
    <w:rPr>
      <w:b/>
      <w:color w:val="12263F"/>
      <w:sz w:val="24"/>
    </w:rPr>
  </w:style>
  <w:style w:type="character" w:customStyle="1" w:styleId="Subhead2Char">
    <w:name w:val="Subhead 2 Char"/>
    <w:link w:val="Subhead2"/>
    <w:rsid w:val="00767E8D"/>
    <w:rPr>
      <w:rFonts w:ascii="Arial" w:eastAsia="MS Mincho" w:hAnsi="Arial" w:cs="Times New Roman"/>
      <w:b/>
      <w:color w:val="12263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witheford@emet.uk.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walton@emet.uk.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dpainton@emet.uk.com"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3E16B632F39646ABA26C89ACD69CF7" ma:contentTypeVersion="15" ma:contentTypeDescription="Create a new document." ma:contentTypeScope="" ma:versionID="b2810e0147a8f1665aacb1a7e233ddb0">
  <xsd:schema xmlns:xsd="http://www.w3.org/2001/XMLSchema" xmlns:xs="http://www.w3.org/2001/XMLSchema" xmlns:p="http://schemas.microsoft.com/office/2006/metadata/properties" xmlns:ns2="9d6e84eb-e759-4794-8736-190bdd9d4826" xmlns:ns3="cc2c1510-4840-4cc9-bbc4-fb6830854fac" targetNamespace="http://schemas.microsoft.com/office/2006/metadata/properties" ma:root="true" ma:fieldsID="783ec8132e9598202f0c9d897de6fcc0" ns2:_="" ns3:_="">
    <xsd:import namespace="9d6e84eb-e759-4794-8736-190bdd9d4826"/>
    <xsd:import namespace="cc2c1510-4840-4cc9-bbc4-fb6830854f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e84eb-e759-4794-8736-190bdd9d4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53e2b9b-8977-464d-b51e-26a39ff3891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2c1510-4840-4cc9-bbc4-fb6830854fa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02d1751-8789-425c-807e-0a7948442304}" ma:internalName="TaxCatchAll" ma:showField="CatchAllData" ma:web="cc2c1510-4840-4cc9-bbc4-fb6830854f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6e84eb-e759-4794-8736-190bdd9d4826">
      <Terms xmlns="http://schemas.microsoft.com/office/infopath/2007/PartnerControls"/>
    </lcf76f155ced4ddcb4097134ff3c332f>
    <TaxCatchAll xmlns="cc2c1510-4840-4cc9-bbc4-fb6830854fac" xsi:nil="true"/>
  </documentManagement>
</p:properties>
</file>

<file path=customXml/itemProps1.xml><?xml version="1.0" encoding="utf-8"?>
<ds:datastoreItem xmlns:ds="http://schemas.openxmlformats.org/officeDocument/2006/customXml" ds:itemID="{532D9F5C-E93D-46D5-8F6E-FBF9AFA27500}">
  <ds:schemaRefs>
    <ds:schemaRef ds:uri="http://schemas.openxmlformats.org/officeDocument/2006/bibliography"/>
  </ds:schemaRefs>
</ds:datastoreItem>
</file>

<file path=customXml/itemProps2.xml><?xml version="1.0" encoding="utf-8"?>
<ds:datastoreItem xmlns:ds="http://schemas.openxmlformats.org/officeDocument/2006/customXml" ds:itemID="{904C522E-43EC-4891-B65D-F3A3F1643C22}"/>
</file>

<file path=customXml/itemProps3.xml><?xml version="1.0" encoding="utf-8"?>
<ds:datastoreItem xmlns:ds="http://schemas.openxmlformats.org/officeDocument/2006/customXml" ds:itemID="{91C9DA27-9FDF-45B8-B45C-3999F21FE32A}"/>
</file>

<file path=customXml/itemProps4.xml><?xml version="1.0" encoding="utf-8"?>
<ds:datastoreItem xmlns:ds="http://schemas.openxmlformats.org/officeDocument/2006/customXml" ds:itemID="{C3821F4F-A0C3-4A52-BC02-DB0249D806DD}"/>
</file>

<file path=docProps/app.xml><?xml version="1.0" encoding="utf-8"?>
<Properties xmlns="http://schemas.openxmlformats.org/officeDocument/2006/extended-properties" xmlns:vt="http://schemas.openxmlformats.org/officeDocument/2006/docPropsVTypes">
  <Template>Normal</Template>
  <TotalTime>1374</TotalTime>
  <Pages>58</Pages>
  <Words>20897</Words>
  <Characters>119114</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Painton (Staff)</dc:creator>
  <cp:keywords/>
  <dc:description/>
  <cp:lastModifiedBy>Damian Painton</cp:lastModifiedBy>
  <cp:revision>590</cp:revision>
  <cp:lastPrinted>2025-06-10T15:07:00Z</cp:lastPrinted>
  <dcterms:created xsi:type="dcterms:W3CDTF">2024-12-19T10:54:00Z</dcterms:created>
  <dcterms:modified xsi:type="dcterms:W3CDTF">2025-06-25T09:52:00Z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chool Name">
    <vt:lpwstr>School Name</vt:lpwstr>
  </property>
  <property fmtid="{D5CDD505-2E9C-101B-9397-08002B2CF9AE}" pid="3" name="ContentTypeId">
    <vt:lpwstr>0x010100963E16B632F39646ABA26C89ACD69CF7</vt:lpwstr>
  </property>
</Properties>
</file>